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D3" w:rsidRDefault="00376BA5" w:rsidP="008C2B63">
      <w:pPr>
        <w:spacing w:after="0" w:line="240" w:lineRule="auto"/>
      </w:pPr>
      <w:r>
        <w:rPr>
          <w:sz w:val="20"/>
          <w:szCs w:val="20"/>
        </w:rPr>
        <w:t>Friday 25 November</w:t>
      </w:r>
      <w:r w:rsidR="004D6BF0">
        <w:rPr>
          <w:sz w:val="20"/>
          <w:szCs w:val="20"/>
        </w:rPr>
        <w:t xml:space="preserve"> 2016</w:t>
      </w:r>
    </w:p>
    <w:p w:rsidR="00924ED3" w:rsidRDefault="00924ED3" w:rsidP="00924ED3">
      <w:pPr>
        <w:rPr>
          <w:b/>
        </w:rPr>
      </w:pPr>
    </w:p>
    <w:p w:rsidR="00A91848" w:rsidRDefault="00A91848" w:rsidP="00A91848">
      <w:pPr>
        <w:jc w:val="both"/>
        <w:rPr>
          <w:b/>
          <w:bCs/>
        </w:rPr>
      </w:pPr>
      <w:r>
        <w:rPr>
          <w:b/>
          <w:bCs/>
        </w:rPr>
        <w:t>Submission to the ACCC domes</w:t>
      </w:r>
      <w:r w:rsidR="004E1CB8">
        <w:rPr>
          <w:b/>
          <w:bCs/>
        </w:rPr>
        <w:t>tic mobile roaming declaration i</w:t>
      </w:r>
      <w:bookmarkStart w:id="0" w:name="_GoBack"/>
      <w:bookmarkEnd w:id="0"/>
      <w:r>
        <w:rPr>
          <w:b/>
          <w:bCs/>
        </w:rPr>
        <w:t xml:space="preserve">nquiry </w:t>
      </w:r>
    </w:p>
    <w:p w:rsidR="00376BA5" w:rsidRDefault="00376BA5" w:rsidP="00A91848">
      <w:pPr>
        <w:jc w:val="both"/>
      </w:pPr>
      <w:r>
        <w:t>To Whom It May Concern,</w:t>
      </w:r>
    </w:p>
    <w:p w:rsidR="00376BA5" w:rsidRDefault="00376BA5" w:rsidP="00763746">
      <w:pPr>
        <w:jc w:val="both"/>
      </w:pPr>
      <w:r>
        <w:t>I write to emphasis the critical need for the Australian Competition and Consumer Commission (ACCC) to fully take into account the implications of regulating mobile roaming for rural and remote Australia.</w:t>
      </w:r>
    </w:p>
    <w:p w:rsidR="00376BA5" w:rsidRDefault="00376BA5" w:rsidP="00763746">
      <w:pPr>
        <w:jc w:val="both"/>
      </w:pPr>
      <w:r>
        <w:t>Mobile coverage throughout rural and regional Australia, particularly in our electorate of Mount Isa, is one of the most important issues for the constituency</w:t>
      </w:r>
      <w:r w:rsidR="00763746">
        <w:t xml:space="preserve">.  </w:t>
      </w:r>
      <w:r>
        <w:t xml:space="preserve">It is also imperative that there is continued investment in the advancement of mobile coverage to improve </w:t>
      </w:r>
      <w:r w:rsidR="00DB4940">
        <w:t xml:space="preserve">the </w:t>
      </w:r>
      <w:r>
        <w:t>standard of living and safety in communities, along with the development of industry.</w:t>
      </w:r>
      <w:r w:rsidR="00763746">
        <w:t xml:space="preserve"> </w:t>
      </w:r>
      <w:r>
        <w:t>Economic development by way of jobs and business, tourism and community resilience is also underpinned by sound mobile coverage.</w:t>
      </w:r>
    </w:p>
    <w:p w:rsidR="00376BA5" w:rsidRDefault="00376BA5" w:rsidP="00763746">
      <w:pPr>
        <w:jc w:val="both"/>
      </w:pPr>
      <w:r>
        <w:t xml:space="preserve">I would support any telco committed to </w:t>
      </w:r>
      <w:r w:rsidR="00DB4940">
        <w:t>investing</w:t>
      </w:r>
      <w:r>
        <w:t xml:space="preserve"> in rural and regional Australia</w:t>
      </w:r>
      <w:r w:rsidR="00763746">
        <w:t xml:space="preserve">. </w:t>
      </w:r>
      <w:r>
        <w:t>I also</w:t>
      </w:r>
      <w:r w:rsidR="00DB4940">
        <w:t xml:space="preserve"> urge</w:t>
      </w:r>
      <w:r>
        <w:t xml:space="preserve"> that the ability of </w:t>
      </w:r>
      <w:proofErr w:type="spellStart"/>
      <w:r>
        <w:t>telcos</w:t>
      </w:r>
      <w:proofErr w:type="spellEnd"/>
      <w:r>
        <w:t xml:space="preserve"> to continue to invest </w:t>
      </w:r>
      <w:r w:rsidR="00DB4940">
        <w:t xml:space="preserve">in rural and regional Australia </w:t>
      </w:r>
      <w:r>
        <w:t>is fully understood and not compromised.</w:t>
      </w:r>
    </w:p>
    <w:p w:rsidR="00376BA5" w:rsidRDefault="00376BA5" w:rsidP="00763746">
      <w:pPr>
        <w:jc w:val="both"/>
      </w:pPr>
      <w:r>
        <w:t>There have been some significant improvements in mobile coverage in our electorate, but there is still a long way to go to ensure coverage that is equitable to our coastal counterparts.</w:t>
      </w:r>
      <w:r w:rsidR="00763746">
        <w:t xml:space="preserve"> </w:t>
      </w:r>
      <w:r>
        <w:t>Any decision by the ACCC must reflect the need to invest and expand mobile coverage in rural and regional Australia.</w:t>
      </w:r>
    </w:p>
    <w:p w:rsidR="00376BA5" w:rsidRDefault="009947B6" w:rsidP="00763746">
      <w:pPr>
        <w:jc w:val="both"/>
      </w:pPr>
      <w:r>
        <w:t xml:space="preserve">It is also imperative that the Universal Service Obligation (USO) remains enshrined in policy, regardless of the outcome </w:t>
      </w:r>
      <w:r w:rsidR="00DB4940">
        <w:t>of this inquiry.</w:t>
      </w:r>
      <w:r w:rsidR="00A91848">
        <w:t xml:space="preserve"> </w:t>
      </w:r>
      <w:r w:rsidR="00376BA5">
        <w:t>I</w:t>
      </w:r>
      <w:r w:rsidR="00DB4940">
        <w:t>n closing,</w:t>
      </w:r>
      <w:r w:rsidR="00376BA5">
        <w:t xml:space="preserve"> </w:t>
      </w:r>
      <w:r w:rsidR="00DB4940">
        <w:t xml:space="preserve">I </w:t>
      </w:r>
      <w:r w:rsidR="00376BA5">
        <w:t xml:space="preserve">urge the ACCC </w:t>
      </w:r>
      <w:r w:rsidR="00376BA5">
        <w:t xml:space="preserve">Inquiry </w:t>
      </w:r>
      <w:r w:rsidR="00376BA5">
        <w:t>to be mindful of the need to bridge the divide between major cities and rural and regional Australia when determining the best way forward for mobile coverage.</w:t>
      </w:r>
    </w:p>
    <w:p w:rsidR="00361AB4" w:rsidRDefault="00361AB4" w:rsidP="00565B39">
      <w:pPr>
        <w:spacing w:line="240" w:lineRule="auto"/>
      </w:pPr>
    </w:p>
    <w:p w:rsidR="005E3BDF" w:rsidRDefault="00113A7E" w:rsidP="00565B39">
      <w:pPr>
        <w:spacing w:line="240" w:lineRule="auto"/>
      </w:pPr>
      <w:r>
        <w:t>Yours s</w:t>
      </w:r>
      <w:r w:rsidR="005E3BDF">
        <w:t>incerely</w:t>
      </w:r>
      <w:r w:rsidR="009B597C">
        <w:t>,</w:t>
      </w:r>
    </w:p>
    <w:p w:rsidR="00D80972" w:rsidRDefault="00361AB4" w:rsidP="00565B39">
      <w:pPr>
        <w:spacing w:line="240" w:lineRule="auto"/>
        <w:rPr>
          <w:b/>
        </w:rPr>
      </w:pPr>
      <w:r w:rsidRPr="00361AB4">
        <w:rPr>
          <w:b/>
          <w:noProof/>
          <w:lang w:eastAsia="en-AU"/>
        </w:rPr>
        <w:drawing>
          <wp:inline distT="0" distB="0" distL="0" distR="0">
            <wp:extent cx="1781175" cy="506090"/>
            <wp:effectExtent l="0" t="0" r="0" b="8890"/>
            <wp:docPr id="3" name="Picture 3" descr="G:\RKATTE\MtIsa\9 LETTERS FROM ROB\2016\RK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KATTE\MtIsa\9 LETTERS FROM ROB\2016\RK's signa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09" cy="5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EE" w:rsidRDefault="005E3BDF" w:rsidP="00D80972">
      <w:pPr>
        <w:spacing w:after="0" w:line="240" w:lineRule="auto"/>
        <w:rPr>
          <w:b/>
        </w:rPr>
      </w:pPr>
      <w:r>
        <w:rPr>
          <w:b/>
        </w:rPr>
        <w:t>Rob Katter</w:t>
      </w:r>
    </w:p>
    <w:p w:rsidR="00BE09D6" w:rsidRDefault="005E3BDF" w:rsidP="00D80972">
      <w:pPr>
        <w:spacing w:after="0"/>
      </w:pPr>
      <w:r>
        <w:t>Member for Mount Isa</w:t>
      </w:r>
    </w:p>
    <w:sectPr w:rsidR="00BE09D6" w:rsidSect="00AB45B7">
      <w:headerReference w:type="default" r:id="rId7"/>
      <w:footerReference w:type="default" r:id="rId8"/>
      <w:pgSz w:w="11906" w:h="16838"/>
      <w:pgMar w:top="3970" w:right="1558" w:bottom="1702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EB" w:rsidRDefault="005B36EB" w:rsidP="00BE12A2">
      <w:pPr>
        <w:spacing w:after="0" w:line="240" w:lineRule="auto"/>
      </w:pPr>
      <w:r>
        <w:separator/>
      </w:r>
    </w:p>
  </w:endnote>
  <w:endnote w:type="continuationSeparator" w:id="0">
    <w:p w:rsidR="005B36EB" w:rsidRDefault="005B36EB" w:rsidP="00BE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EB" w:rsidRPr="00C5548E" w:rsidRDefault="005B36EB" w:rsidP="007F39A4">
    <w:pPr>
      <w:pStyle w:val="Header"/>
      <w:rPr>
        <w:sz w:val="16"/>
      </w:rPr>
    </w:pPr>
    <w:r>
      <w:rPr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49137D" wp14:editId="097D6FBD">
              <wp:simplePos x="0" y="0"/>
              <wp:positionH relativeFrom="column">
                <wp:posOffset>24319</wp:posOffset>
              </wp:positionH>
              <wp:positionV relativeFrom="paragraph">
                <wp:posOffset>-93791</wp:posOffset>
              </wp:positionV>
              <wp:extent cx="5683885" cy="662940"/>
              <wp:effectExtent l="0" t="0" r="0" b="381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3885" cy="662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36EB" w:rsidRPr="00713B92" w:rsidRDefault="005B36EB" w:rsidP="00713B92">
                          <w:pPr>
                            <w:pStyle w:val="Header"/>
                            <w:tabs>
                              <w:tab w:val="left" w:pos="993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4206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mail</w:t>
                          </w:r>
                          <w:r w:rsidRPr="0034206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Pr="00342063">
                              <w:rPr>
                                <w:sz w:val="20"/>
                                <w:szCs w:val="20"/>
                              </w:rPr>
                              <w:t>mount.isa@parliament.qld.gov.au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30301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Freecall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within the electorate: 1800 801 569</w:t>
                          </w:r>
                        </w:p>
                        <w:p w:rsidR="005B36EB" w:rsidRPr="007F39A4" w:rsidRDefault="005B36EB" w:rsidP="007F39A4">
                          <w:pPr>
                            <w:pStyle w:val="Header"/>
                            <w:rPr>
                              <w:b/>
                              <w:bCs/>
                              <w:sz w:val="20"/>
                              <w:u w:val="single"/>
                            </w:rPr>
                          </w:pPr>
                        </w:p>
                        <w:p w:rsidR="005B36EB" w:rsidRPr="007F39A4" w:rsidRDefault="005B36EB" w:rsidP="007F39A4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913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.9pt;margin-top:-7.4pt;width:447.55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" filled="f" stroked="f" strokeweight=".5pt">
              <v:textbox>
                <w:txbxContent>
                  <w:p w:rsidR="005B36EB" w:rsidRPr="00713B92" w:rsidRDefault="005B36EB" w:rsidP="00713B92">
                    <w:pPr>
                      <w:pStyle w:val="Header"/>
                      <w:tabs>
                        <w:tab w:val="left" w:pos="993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342063">
                      <w:rPr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mail</w:t>
                    </w:r>
                    <w:r w:rsidRPr="00342063">
                      <w:rPr>
                        <w:b/>
                        <w:bCs/>
                        <w:sz w:val="20"/>
                        <w:szCs w:val="20"/>
                      </w:rPr>
                      <w:t xml:space="preserve">: </w:t>
                    </w:r>
                    <w:hyperlink r:id="rId2" w:history="1">
                      <w:r w:rsidRPr="00342063">
                        <w:rPr>
                          <w:sz w:val="20"/>
                          <w:szCs w:val="20"/>
                        </w:rPr>
                        <w:t>mount.isa@parliament.qld.gov.au</w:t>
                      </w:r>
                    </w:hyperlink>
                    <w:r>
                      <w:rPr>
                        <w:sz w:val="20"/>
                        <w:szCs w:val="20"/>
                      </w:rPr>
                      <w:br/>
                    </w:r>
                    <w:r w:rsidRPr="0030301A">
                      <w:rPr>
                        <w:b/>
                        <w:bCs/>
                        <w:sz w:val="20"/>
                        <w:szCs w:val="20"/>
                      </w:rPr>
                      <w:t>Freecall</w:t>
                    </w:r>
                    <w:r>
                      <w:rPr>
                        <w:sz w:val="20"/>
                        <w:szCs w:val="20"/>
                      </w:rPr>
                      <w:t xml:space="preserve"> within the electorate: 1800 801 569</w:t>
                    </w:r>
                  </w:p>
                  <w:p w:rsidR="005B36EB" w:rsidRPr="007F39A4" w:rsidRDefault="005B36EB" w:rsidP="007F39A4">
                    <w:pPr>
                      <w:pStyle w:val="Header"/>
                      <w:rPr>
                        <w:b/>
                        <w:bCs/>
                        <w:sz w:val="20"/>
                        <w:u w:val="single"/>
                      </w:rPr>
                    </w:pPr>
                  </w:p>
                  <w:p w:rsidR="005B36EB" w:rsidRPr="007F39A4" w:rsidRDefault="005B36EB" w:rsidP="007F39A4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346A85" wp14:editId="71E74761">
              <wp:simplePos x="0" y="0"/>
              <wp:positionH relativeFrom="column">
                <wp:posOffset>4081564</wp:posOffset>
              </wp:positionH>
              <wp:positionV relativeFrom="paragraph">
                <wp:posOffset>-86360</wp:posOffset>
              </wp:positionV>
              <wp:extent cx="1627505" cy="525780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7505" cy="525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36EB" w:rsidRDefault="005B36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346A85" id="Text Box 7" o:spid="_x0000_s1029" type="#_x0000_t202" style="position:absolute;margin-left:321.4pt;margin-top:-6.8pt;width:128.1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" filled="f" stroked="f" strokeweight=".5pt">
              <v:textbox>
                <w:txbxContent>
                  <w:p w:rsidR="005B36EB" w:rsidRDefault="005B36EB"/>
                </w:txbxContent>
              </v:textbox>
            </v:shape>
          </w:pict>
        </mc:Fallback>
      </mc:AlternateContent>
    </w:r>
    <w:r>
      <w:rPr>
        <w:b/>
        <w:bCs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0AA56FD" wp14:editId="31D80067">
              <wp:simplePos x="0" y="0"/>
              <wp:positionH relativeFrom="margin">
                <wp:posOffset>24130</wp:posOffset>
              </wp:positionH>
              <wp:positionV relativeFrom="paragraph">
                <wp:posOffset>-88265</wp:posOffset>
              </wp:positionV>
              <wp:extent cx="5683885" cy="0"/>
              <wp:effectExtent l="0" t="19050" r="120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388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DB089" id="Straight Connector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-6.95pt" to="449.4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" strokeweight="2.25pt">
              <w10:wrap anchorx="margin"/>
            </v:line>
          </w:pict>
        </mc:Fallback>
      </mc:AlternateContent>
    </w:r>
  </w:p>
  <w:p w:rsidR="005B36EB" w:rsidRDefault="005B3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EB" w:rsidRDefault="005B36EB" w:rsidP="00BE12A2">
      <w:pPr>
        <w:spacing w:after="0" w:line="240" w:lineRule="auto"/>
      </w:pPr>
      <w:r>
        <w:separator/>
      </w:r>
    </w:p>
  </w:footnote>
  <w:footnote w:type="continuationSeparator" w:id="0">
    <w:p w:rsidR="005B36EB" w:rsidRDefault="005B36EB" w:rsidP="00BE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EB" w:rsidRDefault="005B36EB" w:rsidP="00F94745">
    <w:pPr>
      <w:pStyle w:val="Header"/>
      <w:tabs>
        <w:tab w:val="left" w:pos="993"/>
      </w:tabs>
      <w:rPr>
        <w:b/>
        <w:bCs/>
        <w:sz w:val="20"/>
      </w:rPr>
    </w:pPr>
  </w:p>
  <w:p w:rsidR="005B36EB" w:rsidRDefault="005B36EB" w:rsidP="00F94745">
    <w:pPr>
      <w:pStyle w:val="Header"/>
      <w:tabs>
        <w:tab w:val="left" w:pos="993"/>
      </w:tabs>
      <w:rPr>
        <w:b/>
        <w:bCs/>
        <w:sz w:val="20"/>
      </w:rPr>
    </w:pPr>
  </w:p>
  <w:p w:rsidR="005B36EB" w:rsidRDefault="005B36EB" w:rsidP="00F94745">
    <w:pPr>
      <w:pStyle w:val="Header"/>
      <w:tabs>
        <w:tab w:val="left" w:pos="993"/>
      </w:tabs>
      <w:rPr>
        <w:b/>
        <w:bCs/>
        <w:sz w:val="20"/>
      </w:rPr>
    </w:pPr>
  </w:p>
  <w:p w:rsidR="005B36EB" w:rsidRDefault="005B36EB" w:rsidP="00F94745">
    <w:pPr>
      <w:pStyle w:val="Header"/>
      <w:tabs>
        <w:tab w:val="left" w:pos="993"/>
      </w:tabs>
      <w:rPr>
        <w:b/>
        <w:bCs/>
        <w:sz w:val="20"/>
      </w:rPr>
    </w:pPr>
  </w:p>
  <w:p w:rsidR="005B36EB" w:rsidRDefault="005B36EB" w:rsidP="00F94745">
    <w:pPr>
      <w:pStyle w:val="Header"/>
      <w:tabs>
        <w:tab w:val="left" w:pos="993"/>
      </w:tabs>
      <w:rPr>
        <w:rStyle w:val="Hyperlink"/>
        <w:sz w:val="20"/>
      </w:rPr>
    </w:pPr>
  </w:p>
  <w:p w:rsidR="005B36EB" w:rsidRPr="007F39A4" w:rsidRDefault="005B36EB" w:rsidP="00065BF7">
    <w:pPr>
      <w:pStyle w:val="Header"/>
      <w:tabs>
        <w:tab w:val="clear" w:pos="4513"/>
        <w:tab w:val="clear" w:pos="9026"/>
        <w:tab w:val="left" w:pos="993"/>
        <w:tab w:val="left" w:pos="7976"/>
      </w:tabs>
      <w:rPr>
        <w:sz w:val="20"/>
      </w:rPr>
    </w:pPr>
    <w:r>
      <w:rPr>
        <w:b/>
        <w:bCs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A2F53A" wp14:editId="6AA68CCE">
              <wp:simplePos x="0" y="0"/>
              <wp:positionH relativeFrom="column">
                <wp:posOffset>-75065</wp:posOffset>
              </wp:positionH>
              <wp:positionV relativeFrom="paragraph">
                <wp:posOffset>14605</wp:posOffset>
              </wp:positionV>
              <wp:extent cx="1560830" cy="144942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0830" cy="14494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36EB" w:rsidRPr="00342063" w:rsidRDefault="005B36EB" w:rsidP="005C192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342063">
                            <w:rPr>
                              <w:sz w:val="20"/>
                              <w:szCs w:val="20"/>
                            </w:rPr>
                            <w:t>PO Box 1968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Mount Isa</w:t>
                          </w:r>
                          <w:r w:rsidRPr="00342063">
                            <w:rPr>
                              <w:sz w:val="20"/>
                              <w:szCs w:val="20"/>
                            </w:rPr>
                            <w:t xml:space="preserve"> QLD 4825</w:t>
                          </w:r>
                        </w:p>
                        <w:p w:rsidR="005B36EB" w:rsidRPr="00342063" w:rsidRDefault="005B36EB" w:rsidP="00342063">
                          <w:pPr>
                            <w:pStyle w:val="Header"/>
                            <w:tabs>
                              <w:tab w:val="left" w:pos="993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Mount Isa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Pr="007F39A4">
                            <w:rPr>
                              <w:sz w:val="18"/>
                            </w:rPr>
                            <w:t>74 Camooweal Street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P: 07</w:t>
                          </w:r>
                          <w:r w:rsidRPr="00342063">
                            <w:rPr>
                              <w:sz w:val="20"/>
                              <w:szCs w:val="20"/>
                            </w:rPr>
                            <w:t xml:space="preserve"> 4743 5149</w:t>
                          </w:r>
                        </w:p>
                        <w:p w:rsidR="005B36EB" w:rsidRPr="0030301A" w:rsidRDefault="005B36EB" w:rsidP="00342063">
                          <w:pPr>
                            <w:pStyle w:val="Header"/>
                            <w:tabs>
                              <w:tab w:val="left" w:pos="993"/>
                            </w:tabs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r w:rsidRPr="0034206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Cloncurry: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7F39A4">
                            <w:rPr>
                              <w:sz w:val="18"/>
                            </w:rPr>
                            <w:t>27 Ramsay Street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P: 07</w:t>
                          </w:r>
                          <w:r w:rsidRPr="00342063">
                            <w:rPr>
                              <w:sz w:val="20"/>
                              <w:szCs w:val="20"/>
                            </w:rPr>
                            <w:t xml:space="preserve"> 4742 2530</w:t>
                          </w:r>
                        </w:p>
                        <w:p w:rsidR="005B36EB" w:rsidRDefault="005B36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2F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9pt;margin-top:1.15pt;width:122.9pt;height:1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" filled="f" stroked="f" strokeweight=".5pt">
              <v:textbox>
                <w:txbxContent>
                  <w:p w:rsidR="005B36EB" w:rsidRPr="00342063" w:rsidRDefault="005B36EB" w:rsidP="005C192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342063">
                      <w:rPr>
                        <w:sz w:val="20"/>
                        <w:szCs w:val="20"/>
                      </w:rPr>
                      <w:t>PO Box 1968</w:t>
                    </w:r>
                    <w:r>
                      <w:rPr>
                        <w:sz w:val="20"/>
                        <w:szCs w:val="20"/>
                      </w:rPr>
                      <w:br/>
                      <w:t>Mount Isa</w:t>
                    </w:r>
                    <w:r w:rsidRPr="00342063">
                      <w:rPr>
                        <w:sz w:val="20"/>
                        <w:szCs w:val="20"/>
                      </w:rPr>
                      <w:t xml:space="preserve"> QLD 4825</w:t>
                    </w:r>
                  </w:p>
                  <w:p w:rsidR="005B36EB" w:rsidRPr="00342063" w:rsidRDefault="005B36EB" w:rsidP="00342063">
                    <w:pPr>
                      <w:pStyle w:val="Header"/>
                      <w:tabs>
                        <w:tab w:val="left" w:pos="993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Mount Isa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br/>
                    </w:r>
                    <w:r w:rsidRPr="007F39A4">
                      <w:rPr>
                        <w:sz w:val="18"/>
                      </w:rPr>
                      <w:t>74 Camooweal Street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br/>
                      <w:t>P: 07</w:t>
                    </w:r>
                    <w:r w:rsidRPr="00342063">
                      <w:rPr>
                        <w:sz w:val="20"/>
                        <w:szCs w:val="20"/>
                      </w:rPr>
                      <w:t xml:space="preserve"> 4743 5149</w:t>
                    </w:r>
                  </w:p>
                  <w:p w:rsidR="005B36EB" w:rsidRPr="0030301A" w:rsidRDefault="005B36EB" w:rsidP="00342063">
                    <w:pPr>
                      <w:pStyle w:val="Header"/>
                      <w:tabs>
                        <w:tab w:val="left" w:pos="993"/>
                      </w:tabs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</w:pPr>
                    <w:r w:rsidRPr="00342063">
                      <w:rPr>
                        <w:b/>
                        <w:bCs/>
                        <w:sz w:val="20"/>
                        <w:szCs w:val="20"/>
                      </w:rPr>
                      <w:t>Cloncurry: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7F39A4">
                      <w:rPr>
                        <w:sz w:val="18"/>
                      </w:rPr>
                      <w:t>27 Ramsay Street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br/>
                      <w:t>P: 07</w:t>
                    </w:r>
                    <w:r w:rsidRPr="00342063">
                      <w:rPr>
                        <w:sz w:val="20"/>
                        <w:szCs w:val="20"/>
                      </w:rPr>
                      <w:t xml:space="preserve"> 4742 2530</w:t>
                    </w:r>
                  </w:p>
                  <w:p w:rsidR="005B36EB" w:rsidRDefault="005B36EB"/>
                </w:txbxContent>
              </v:textbox>
            </v:shape>
          </w:pict>
        </mc:Fallback>
      </mc:AlternateContent>
    </w:r>
    <w:r w:rsidRPr="007F39A4">
      <w:rPr>
        <w:b/>
        <w:bCs/>
        <w:noProof/>
        <w:u w:val="single"/>
        <w:lang w:eastAsia="en-AU"/>
      </w:rPr>
      <w:drawing>
        <wp:anchor distT="0" distB="0" distL="114300" distR="114300" simplePos="0" relativeHeight="251662336" behindDoc="1" locked="0" layoutInCell="1" allowOverlap="1" wp14:anchorId="1274B9C4" wp14:editId="23076281">
          <wp:simplePos x="0" y="0"/>
          <wp:positionH relativeFrom="column">
            <wp:posOffset>4443730</wp:posOffset>
          </wp:positionH>
          <wp:positionV relativeFrom="paragraph">
            <wp:posOffset>9309</wp:posOffset>
          </wp:positionV>
          <wp:extent cx="1144905" cy="14255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terRobertheadshot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205" b="100000" l="0" r="10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4490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ab/>
    </w:r>
  </w:p>
  <w:p w:rsidR="005B36EB" w:rsidRDefault="005B36EB" w:rsidP="00C5548E">
    <w:pPr>
      <w:pStyle w:val="Header"/>
      <w:rPr>
        <w:sz w:val="16"/>
      </w:rPr>
    </w:pPr>
    <w:r w:rsidRPr="007F39A4">
      <w:rPr>
        <w:sz w:val="20"/>
      </w:rPr>
      <w:br/>
    </w:r>
  </w:p>
  <w:p w:rsidR="005B36EB" w:rsidRPr="00C5548E" w:rsidRDefault="005B36EB" w:rsidP="00C5548E">
    <w:pPr>
      <w:pStyle w:val="Header"/>
      <w:jc w:val="center"/>
      <w:rPr>
        <w:sz w:val="24"/>
      </w:rPr>
    </w:pPr>
    <w:r w:rsidRPr="007F39A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D5AC195" wp14:editId="4DC15F59">
              <wp:simplePos x="0" y="0"/>
              <wp:positionH relativeFrom="margin">
                <wp:posOffset>1527175</wp:posOffset>
              </wp:positionH>
              <wp:positionV relativeFrom="paragraph">
                <wp:posOffset>295910</wp:posOffset>
              </wp:positionV>
              <wp:extent cx="2639695" cy="7632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9695" cy="763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36EB" w:rsidRPr="0076357B" w:rsidRDefault="005B36EB" w:rsidP="00C5548E">
                          <w:pPr>
                            <w:pStyle w:val="Header"/>
                            <w:jc w:val="center"/>
                            <w:rPr>
                              <w:b/>
                              <w:sz w:val="44"/>
                              <w:szCs w:val="28"/>
                            </w:rPr>
                          </w:pPr>
                          <w:r w:rsidRPr="0076357B">
                            <w:rPr>
                              <w:b/>
                              <w:sz w:val="44"/>
                              <w:szCs w:val="28"/>
                            </w:rPr>
                            <w:t>Rob Katter MP</w:t>
                          </w:r>
                        </w:p>
                        <w:p w:rsidR="005B36EB" w:rsidRPr="0076357B" w:rsidRDefault="005B36EB" w:rsidP="00C5548E">
                          <w:pPr>
                            <w:pStyle w:val="Header"/>
                            <w:jc w:val="center"/>
                            <w:rPr>
                              <w:sz w:val="32"/>
                            </w:rPr>
                          </w:pPr>
                          <w:r w:rsidRPr="0076357B">
                            <w:rPr>
                              <w:sz w:val="40"/>
                              <w:szCs w:val="28"/>
                            </w:rPr>
                            <w:t>Member for Mount Isa</w:t>
                          </w:r>
                        </w:p>
                        <w:p w:rsidR="005B36EB" w:rsidRDefault="005B36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5AC195" id="Text Box 5" o:spid="_x0000_s1027" type="#_x0000_t202" style="position:absolute;left:0;text-align:left;margin-left:120.25pt;margin-top:23.3pt;width:207.85pt;height:60.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" filled="f" stroked="f" strokeweight=".5pt">
              <v:textbox>
                <w:txbxContent>
                  <w:p w:rsidR="005B36EB" w:rsidRPr="0076357B" w:rsidRDefault="005B36EB" w:rsidP="00C5548E">
                    <w:pPr>
                      <w:pStyle w:val="Header"/>
                      <w:jc w:val="center"/>
                      <w:rPr>
                        <w:b/>
                        <w:sz w:val="44"/>
                        <w:szCs w:val="28"/>
                      </w:rPr>
                    </w:pPr>
                    <w:r w:rsidRPr="0076357B">
                      <w:rPr>
                        <w:b/>
                        <w:sz w:val="44"/>
                        <w:szCs w:val="28"/>
                      </w:rPr>
                      <w:t>Rob Katter MP</w:t>
                    </w:r>
                  </w:p>
                  <w:p w:rsidR="005B36EB" w:rsidRPr="0076357B" w:rsidRDefault="005B36EB" w:rsidP="00C5548E">
                    <w:pPr>
                      <w:pStyle w:val="Header"/>
                      <w:jc w:val="center"/>
                      <w:rPr>
                        <w:sz w:val="32"/>
                      </w:rPr>
                    </w:pPr>
                    <w:r w:rsidRPr="0076357B">
                      <w:rPr>
                        <w:sz w:val="40"/>
                        <w:szCs w:val="28"/>
                      </w:rPr>
                      <w:t>Member for Mount Isa</w:t>
                    </w:r>
                  </w:p>
                  <w:p w:rsidR="005B36EB" w:rsidRDefault="005B36EB"/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73BAAB" wp14:editId="08CCE3BA">
              <wp:simplePos x="0" y="0"/>
              <wp:positionH relativeFrom="margin">
                <wp:posOffset>-76835</wp:posOffset>
              </wp:positionH>
              <wp:positionV relativeFrom="paragraph">
                <wp:posOffset>1028281</wp:posOffset>
              </wp:positionV>
              <wp:extent cx="5683885" cy="0"/>
              <wp:effectExtent l="0" t="19050" r="1206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38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BDF7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80.95pt" to="441.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" strokecolor="black [3040]" strokeweight="2.2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AF"/>
    <w:rsid w:val="000626EA"/>
    <w:rsid w:val="00065BF7"/>
    <w:rsid w:val="000A3759"/>
    <w:rsid w:val="000D0936"/>
    <w:rsid w:val="00113A7E"/>
    <w:rsid w:val="00130B8E"/>
    <w:rsid w:val="00130BA1"/>
    <w:rsid w:val="0015392D"/>
    <w:rsid w:val="00165896"/>
    <w:rsid w:val="001B43EE"/>
    <w:rsid w:val="001E1C7C"/>
    <w:rsid w:val="001E563A"/>
    <w:rsid w:val="002D4EF3"/>
    <w:rsid w:val="0030301A"/>
    <w:rsid w:val="003117AB"/>
    <w:rsid w:val="0033554E"/>
    <w:rsid w:val="00342063"/>
    <w:rsid w:val="00361AB4"/>
    <w:rsid w:val="00376BA5"/>
    <w:rsid w:val="003A428E"/>
    <w:rsid w:val="003C0B6B"/>
    <w:rsid w:val="003C239A"/>
    <w:rsid w:val="003D47F3"/>
    <w:rsid w:val="003E0970"/>
    <w:rsid w:val="003F572D"/>
    <w:rsid w:val="004534A7"/>
    <w:rsid w:val="00470EAA"/>
    <w:rsid w:val="004762A5"/>
    <w:rsid w:val="004D6BF0"/>
    <w:rsid w:val="004E1CB8"/>
    <w:rsid w:val="004F0EDD"/>
    <w:rsid w:val="005269B4"/>
    <w:rsid w:val="00551E95"/>
    <w:rsid w:val="00565B39"/>
    <w:rsid w:val="005B36EB"/>
    <w:rsid w:val="005C192E"/>
    <w:rsid w:val="005E3BDF"/>
    <w:rsid w:val="005E5104"/>
    <w:rsid w:val="00652A54"/>
    <w:rsid w:val="006567AF"/>
    <w:rsid w:val="00670EA3"/>
    <w:rsid w:val="00675FBE"/>
    <w:rsid w:val="006B3FF2"/>
    <w:rsid w:val="006C3CEF"/>
    <w:rsid w:val="006E5585"/>
    <w:rsid w:val="007138D3"/>
    <w:rsid w:val="00713B92"/>
    <w:rsid w:val="0076357B"/>
    <w:rsid w:val="00763746"/>
    <w:rsid w:val="00774212"/>
    <w:rsid w:val="0077671D"/>
    <w:rsid w:val="007B5269"/>
    <w:rsid w:val="007C10E8"/>
    <w:rsid w:val="007E1FAF"/>
    <w:rsid w:val="007F39A4"/>
    <w:rsid w:val="00800BC1"/>
    <w:rsid w:val="00812FE0"/>
    <w:rsid w:val="00840B16"/>
    <w:rsid w:val="008C2B63"/>
    <w:rsid w:val="008D7150"/>
    <w:rsid w:val="00924ED3"/>
    <w:rsid w:val="00933782"/>
    <w:rsid w:val="00936683"/>
    <w:rsid w:val="009947B6"/>
    <w:rsid w:val="009B56AF"/>
    <w:rsid w:val="009B597C"/>
    <w:rsid w:val="00A448A4"/>
    <w:rsid w:val="00A84015"/>
    <w:rsid w:val="00A91848"/>
    <w:rsid w:val="00A9751A"/>
    <w:rsid w:val="00AA0F3E"/>
    <w:rsid w:val="00AA1CC4"/>
    <w:rsid w:val="00AB45B7"/>
    <w:rsid w:val="00AD50F2"/>
    <w:rsid w:val="00AE6F2C"/>
    <w:rsid w:val="00B864A7"/>
    <w:rsid w:val="00BE09D6"/>
    <w:rsid w:val="00BE12A2"/>
    <w:rsid w:val="00C5548E"/>
    <w:rsid w:val="00D35389"/>
    <w:rsid w:val="00D377E0"/>
    <w:rsid w:val="00D54A15"/>
    <w:rsid w:val="00D80972"/>
    <w:rsid w:val="00DB4940"/>
    <w:rsid w:val="00DE3E9B"/>
    <w:rsid w:val="00E811B0"/>
    <w:rsid w:val="00F94745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45F9E96-1D31-4A1B-9999-749AC08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A2"/>
  </w:style>
  <w:style w:type="paragraph" w:styleId="Footer">
    <w:name w:val="footer"/>
    <w:basedOn w:val="Normal"/>
    <w:link w:val="FooterChar"/>
    <w:uiPriority w:val="99"/>
    <w:unhideWhenUsed/>
    <w:rsid w:val="00BE1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2A2"/>
  </w:style>
  <w:style w:type="character" w:styleId="Hyperlink">
    <w:name w:val="Hyperlink"/>
    <w:basedOn w:val="DefaultParagraphFont"/>
    <w:uiPriority w:val="99"/>
    <w:unhideWhenUsed/>
    <w:rsid w:val="00BE12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4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846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unt.isa@parliament.qld.gov.au" TargetMode="External"/><Relationship Id="rId1" Type="http://schemas.openxmlformats.org/officeDocument/2006/relationships/hyperlink" Target="mailto:mount.isa@parliament.ql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Parliamentary Services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Stormon</dc:creator>
  <cp:lastModifiedBy>Bradley Thompson</cp:lastModifiedBy>
  <cp:revision>6</cp:revision>
  <cp:lastPrinted>2016-11-25T02:10:00Z</cp:lastPrinted>
  <dcterms:created xsi:type="dcterms:W3CDTF">2016-11-25T02:08:00Z</dcterms:created>
  <dcterms:modified xsi:type="dcterms:W3CDTF">2016-11-25T06:01:00Z</dcterms:modified>
</cp:coreProperties>
</file>