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1626F" w:themeColor="accent1"/>
          <w:sz w:val="16"/>
          <w:szCs w:val="16"/>
        </w:rPr>
        <w:id w:val="314304572"/>
        <w:docPartObj>
          <w:docPartGallery w:val="Cover Pages"/>
          <w:docPartUnique/>
        </w:docPartObj>
      </w:sdtPr>
      <w:sdtEndPr/>
      <w:sdtContent>
        <w:p w:rsidR="00B80B58" w:rsidRDefault="00B80B58" w:rsidP="008945B4">
          <w:r>
            <w:rPr>
              <w:noProof/>
            </w:rPr>
            <mc:AlternateContent>
              <mc:Choice Requires="wps">
                <w:drawing>
                  <wp:anchor distT="0" distB="0" distL="114300" distR="114300" simplePos="0" relativeHeight="251659264" behindDoc="1" locked="0" layoutInCell="1" allowOverlap="1" wp14:anchorId="4D717CC5" wp14:editId="15CC8230">
                    <wp:simplePos x="0" y="0"/>
                    <wp:positionH relativeFrom="column">
                      <wp:posOffset>-657225</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r>
            <w:rPr>
              <w:noProof/>
            </w:rPr>
            <w:drawing>
              <wp:inline distT="0" distB="0" distL="0" distR="0" wp14:anchorId="61AB1F23" wp14:editId="7CD6684A">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B80B58" w:rsidRPr="005E6C0E" w:rsidRDefault="00B80B58"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B80B58" w:rsidRPr="00C755AD" w:rsidTr="00C755AD">
            <w:trPr>
              <w:trHeight w:val="3135"/>
            </w:trPr>
            <w:tc>
              <w:tcPr>
                <w:tcW w:w="9242" w:type="dxa"/>
              </w:tcPr>
              <w:p w:rsidR="00B80B58" w:rsidRPr="00C755AD" w:rsidRDefault="00B80B58"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B80B58" w:rsidRPr="00C755AD" w:rsidTr="00B80B58">
            <w:trPr>
              <w:trHeight w:val="1653"/>
            </w:trPr>
            <w:tc>
              <w:tcPr>
                <w:tcW w:w="9242" w:type="dxa"/>
              </w:tcPr>
              <w:p w:rsidR="00B80B58" w:rsidRPr="00C755AD" w:rsidRDefault="00B80B58" w:rsidP="00B80B58">
                <w:pPr>
                  <w:pStyle w:val="Title"/>
                </w:pPr>
                <w:bookmarkStart w:id="0" w:name="_Toc482362994"/>
                <w:bookmarkStart w:id="1" w:name="_Toc482365533"/>
                <w:r>
                  <w:t>Targeting scams</w:t>
                </w:r>
                <w:bookmarkEnd w:id="0"/>
                <w:bookmarkEnd w:id="1"/>
              </w:p>
            </w:tc>
          </w:tr>
          <w:tr w:rsidR="00B80B58" w:rsidRPr="00C755AD" w:rsidTr="00C755AD">
            <w:tc>
              <w:tcPr>
                <w:tcW w:w="9242" w:type="dxa"/>
              </w:tcPr>
              <w:p w:rsidR="00B80B58" w:rsidRPr="00C755AD" w:rsidRDefault="00B80B58" w:rsidP="00303C4A">
                <w:pPr>
                  <w:pStyle w:val="Subtitle"/>
                </w:pPr>
                <w:r w:rsidRPr="00B80B58">
                  <w:t>Report of the ACCC on scams activity 2016</w:t>
                </w:r>
              </w:p>
            </w:tc>
          </w:tr>
          <w:tr w:rsidR="00B80B58" w:rsidRPr="00C755AD" w:rsidTr="00C755AD">
            <w:tc>
              <w:tcPr>
                <w:tcW w:w="9242" w:type="dxa"/>
              </w:tcPr>
              <w:p w:rsidR="00B80B58" w:rsidRPr="00C755AD" w:rsidRDefault="00B80B58" w:rsidP="00303C4A"/>
              <w:p w:rsidR="00B80B58" w:rsidRPr="00C755AD" w:rsidRDefault="00B80B58" w:rsidP="00303C4A">
                <w:pPr>
                  <w:pStyle w:val="CoverDate"/>
                </w:pPr>
                <w:r w:rsidRPr="00B80B58">
                  <w:t>May 2017</w:t>
                </w:r>
              </w:p>
            </w:tc>
          </w:tr>
        </w:tbl>
        <w:p w:rsidR="00B80B58" w:rsidRPr="003B5A70" w:rsidRDefault="00B80B58" w:rsidP="005E6C0E">
          <w:pPr>
            <w:tabs>
              <w:tab w:val="left" w:pos="340"/>
              <w:tab w:val="left" w:pos="680"/>
              <w:tab w:val="left" w:pos="1021"/>
              <w:tab w:val="left" w:pos="1361"/>
            </w:tabs>
          </w:pPr>
        </w:p>
        <w:p w:rsidR="00B80B58" w:rsidRDefault="00B80B58">
          <w:r>
            <w:br w:type="page"/>
          </w:r>
        </w:p>
        <w:p w:rsidR="00B80B58" w:rsidRDefault="00B80B58" w:rsidP="00B80B58">
          <w:pPr>
            <w:pStyle w:val="Copyrighttext"/>
          </w:pPr>
          <w:r>
            <w:lastRenderedPageBreak/>
            <w:t>ISBN 978 1 922145 79 6</w:t>
          </w:r>
        </w:p>
        <w:p w:rsidR="00B80B58" w:rsidRDefault="00B80B58" w:rsidP="00B80B58">
          <w:pPr>
            <w:pStyle w:val="Copyrighttext"/>
          </w:pPr>
          <w:r>
            <w:t>Australian Competition and Consumer Commission</w:t>
          </w:r>
        </w:p>
        <w:p w:rsidR="00B80B58" w:rsidRDefault="00B80B58" w:rsidP="00B80B58">
          <w:pPr>
            <w:pStyle w:val="Copyrighttext"/>
          </w:pPr>
          <w:r>
            <w:t>23 Marcus Clarke Street, Canberra, Australian Capital Territory, 2601</w:t>
          </w:r>
        </w:p>
        <w:p w:rsidR="00B80B58" w:rsidRDefault="00B80B58" w:rsidP="00B80B58">
          <w:pPr>
            <w:pStyle w:val="Copyrighttext"/>
          </w:pPr>
          <w:r>
            <w:t>© Commonwealth of Australia 2017</w:t>
          </w:r>
        </w:p>
        <w:p w:rsidR="00B80B58" w:rsidRDefault="00B80B58" w:rsidP="00B80B58">
          <w:pPr>
            <w:pStyle w:val="Copyrighttext"/>
          </w:pPr>
          <w:r>
            <w:t>This work is copyright. In addition to any use permitted under the Copyright Act 1968, all material contained within this work is provided under a Creative</w:t>
          </w:r>
        </w:p>
        <w:p w:rsidR="00B80B58" w:rsidRDefault="00B80B58" w:rsidP="00B80B58">
          <w:pPr>
            <w:pStyle w:val="Copyrighttext"/>
          </w:pPr>
          <w:r>
            <w:t>Commons Attribution 3.0 Australia licence, with the exception of:</w:t>
          </w:r>
        </w:p>
        <w:p w:rsidR="00B80B58" w:rsidRDefault="00B80B58" w:rsidP="00B80B58">
          <w:pPr>
            <w:pStyle w:val="Copyrighttext"/>
          </w:pPr>
          <w:r>
            <w:t xml:space="preserve">• </w:t>
          </w:r>
          <w:proofErr w:type="gramStart"/>
          <w:r>
            <w:t>the</w:t>
          </w:r>
          <w:proofErr w:type="gramEnd"/>
          <w:r>
            <w:t xml:space="preserve"> Commonwealth Coat of Arms</w:t>
          </w:r>
        </w:p>
        <w:p w:rsidR="00B80B58" w:rsidRDefault="00B80B58" w:rsidP="00B80B58">
          <w:pPr>
            <w:pStyle w:val="Copyrighttext"/>
          </w:pPr>
          <w:r>
            <w:t xml:space="preserve">• </w:t>
          </w:r>
          <w:proofErr w:type="gramStart"/>
          <w:r>
            <w:t>the</w:t>
          </w:r>
          <w:proofErr w:type="gramEnd"/>
          <w:r>
            <w:t xml:space="preserve"> ACCC and AER logos</w:t>
          </w:r>
        </w:p>
        <w:p w:rsidR="00B80B58" w:rsidRDefault="00B80B58" w:rsidP="00B80B58">
          <w:pPr>
            <w:pStyle w:val="Copyrighttext"/>
          </w:pPr>
          <w:r>
            <w:t xml:space="preserve">• </w:t>
          </w:r>
          <w:proofErr w:type="gramStart"/>
          <w:r>
            <w:t>any</w:t>
          </w:r>
          <w:proofErr w:type="gramEnd"/>
          <w:r>
            <w:t xml:space="preserve"> illustration, diagram, photograph or graphic over which the Australian Competition and Consumer Commission does not hold copyright, but which</w:t>
          </w:r>
        </w:p>
        <w:p w:rsidR="00B80B58" w:rsidRDefault="00B80B58" w:rsidP="00B80B58">
          <w:pPr>
            <w:pStyle w:val="Copyrighttext"/>
          </w:pPr>
          <w:proofErr w:type="gramStart"/>
          <w:r>
            <w:t>may</w:t>
          </w:r>
          <w:proofErr w:type="gramEnd"/>
          <w:r>
            <w:t xml:space="preserve"> be part of or contained within this publication.</w:t>
          </w:r>
        </w:p>
        <w:p w:rsidR="00B80B58" w:rsidRDefault="00B80B58" w:rsidP="00B80B58">
          <w:pPr>
            <w:pStyle w:val="Copyrighttext"/>
          </w:pPr>
          <w:r>
            <w:t>The details of the relevant licence conditions are available on the Creative Commons website, as is the full legal code for the CC BY 3.0 AU licence.</w:t>
          </w:r>
        </w:p>
        <w:p w:rsidR="00B80B58" w:rsidRDefault="00B80B58" w:rsidP="00B80B58">
          <w:pPr>
            <w:pStyle w:val="Copyrighttext"/>
          </w:pPr>
          <w:r>
            <w:t xml:space="preserve">Requests and inquiries concerning reproduction and rights should be addressed to the Director, Corporate Communications, ACCC, GPO Box 3131, </w:t>
          </w:r>
          <w:proofErr w:type="gramStart"/>
          <w:r>
            <w:t>Canberra</w:t>
          </w:r>
          <w:proofErr w:type="gramEnd"/>
        </w:p>
        <w:p w:rsidR="00B80B58" w:rsidRDefault="00B80B58" w:rsidP="00B80B58">
          <w:pPr>
            <w:pStyle w:val="Copyrighttext"/>
          </w:pPr>
          <w:r>
            <w:t xml:space="preserve">ACT </w:t>
          </w:r>
          <w:proofErr w:type="gramStart"/>
          <w:r>
            <w:t>2601,</w:t>
          </w:r>
          <w:proofErr w:type="gramEnd"/>
          <w:r>
            <w:t xml:space="preserve"> or publishing.unit@accc.gov.au.</w:t>
          </w:r>
        </w:p>
        <w:p w:rsidR="00B80B58" w:rsidRDefault="00B80B58" w:rsidP="00B80B58">
          <w:pPr>
            <w:pStyle w:val="Copyrighttext"/>
          </w:pPr>
          <w:r>
            <w:t>Important notice</w:t>
          </w:r>
        </w:p>
        <w:p w:rsidR="00B80B58" w:rsidRDefault="00B80B58" w:rsidP="00B80B58">
          <w:pPr>
            <w:pStyle w:val="Copyrighttext"/>
          </w:pPr>
          <w:r>
            <w:t>The information in this publication is for general guidance only. It does not constitute legal or other professional advice, and should not be relied on as a</w:t>
          </w:r>
        </w:p>
        <w:p w:rsidR="00B80B58" w:rsidRDefault="00B80B58" w:rsidP="00B80B58">
          <w:pPr>
            <w:pStyle w:val="Copyrighttext"/>
          </w:pPr>
          <w:proofErr w:type="gramStart"/>
          <w:r>
            <w:t>statement</w:t>
          </w:r>
          <w:proofErr w:type="gramEnd"/>
          <w:r>
            <w:t xml:space="preserve"> of the law in any jurisdiction. Because it </w:t>
          </w:r>
          <w:proofErr w:type="gramStart"/>
          <w:r>
            <w:t>is intended</w:t>
          </w:r>
          <w:proofErr w:type="gramEnd"/>
          <w:r>
            <w:t xml:space="preserve"> only as a general guide, it may contain generalisations. You should obtain professional advice</w:t>
          </w:r>
        </w:p>
        <w:p w:rsidR="00B80B58" w:rsidRDefault="00B80B58" w:rsidP="00B80B58">
          <w:pPr>
            <w:pStyle w:val="Copyrighttext"/>
          </w:pPr>
          <w:proofErr w:type="gramStart"/>
          <w:r>
            <w:t>if</w:t>
          </w:r>
          <w:proofErr w:type="gramEnd"/>
          <w:r>
            <w:t xml:space="preserve"> you have any specific concern.</w:t>
          </w:r>
        </w:p>
        <w:p w:rsidR="00B80B58" w:rsidRDefault="00B80B58" w:rsidP="00B80B58">
          <w:pPr>
            <w:pStyle w:val="Copyrighttext"/>
          </w:pPr>
          <w:r>
            <w:t>The ACCC has made every reasonable effort to provide current and accurate information, but it does not make any guarantees regarding the accuracy,</w:t>
          </w:r>
        </w:p>
        <w:p w:rsidR="00B80B58" w:rsidRDefault="00B80B58" w:rsidP="00B80B58">
          <w:pPr>
            <w:pStyle w:val="Copyrighttext"/>
          </w:pPr>
          <w:proofErr w:type="gramStart"/>
          <w:r>
            <w:t>currency</w:t>
          </w:r>
          <w:proofErr w:type="gramEnd"/>
          <w:r>
            <w:t xml:space="preserve"> or completeness of that information.</w:t>
          </w:r>
        </w:p>
        <w:p w:rsidR="00B80B58" w:rsidRDefault="00B80B58" w:rsidP="00B80B58">
          <w:pPr>
            <w:pStyle w:val="Copyrighttext"/>
          </w:pPr>
          <w:r>
            <w:t>Parties who wish to re-publish or otherwise use the information in this publication must check this information for currency and accuracy prior to</w:t>
          </w:r>
        </w:p>
        <w:p w:rsidR="00B80B58" w:rsidRDefault="00B80B58" w:rsidP="00B80B58">
          <w:pPr>
            <w:pStyle w:val="Copyrighttext"/>
          </w:pPr>
          <w:proofErr w:type="gramStart"/>
          <w:r>
            <w:t>publication</w:t>
          </w:r>
          <w:proofErr w:type="gramEnd"/>
          <w:r>
            <w:t xml:space="preserve">. This </w:t>
          </w:r>
          <w:proofErr w:type="gramStart"/>
          <w:r>
            <w:t>should be done</w:t>
          </w:r>
          <w:proofErr w:type="gramEnd"/>
          <w:r>
            <w:t xml:space="preserve"> prior to each publication edition, as ACCC guidance and relevant transitional legislation frequently change. Any queries</w:t>
          </w:r>
        </w:p>
        <w:p w:rsidR="00B80B58" w:rsidRDefault="00B80B58" w:rsidP="00B80B58">
          <w:pPr>
            <w:pStyle w:val="Copyrighttext"/>
          </w:pPr>
          <w:proofErr w:type="gramStart"/>
          <w:r>
            <w:t>parties</w:t>
          </w:r>
          <w:proofErr w:type="gramEnd"/>
          <w:r>
            <w:t xml:space="preserve"> have should be addressed to the Director, Corporate Communications ACCC, GPO Box 3131, Canberra ACT 2601, or publishing.unit@accc.gov.au.</w:t>
          </w:r>
        </w:p>
        <w:p w:rsidR="00B80B58" w:rsidRDefault="00B80B58" w:rsidP="00B80B58">
          <w:pPr>
            <w:pStyle w:val="Copyrighttext"/>
          </w:pPr>
          <w:r>
            <w:t>ACCC 05/17_1162</w:t>
          </w:r>
        </w:p>
        <w:p w:rsidR="00B80B58" w:rsidRDefault="00B80B58" w:rsidP="00B80B58">
          <w:pPr>
            <w:pStyle w:val="Copyrighttext"/>
            <w:rPr>
              <w:rFonts w:ascii="Lucida Fax" w:eastAsiaTheme="majorEastAsia" w:hAnsi="Lucida Fax" w:cstheme="majorBidi"/>
              <w:bCs/>
              <w:color w:val="51626F"/>
              <w:sz w:val="32"/>
              <w:szCs w:val="28"/>
            </w:rPr>
          </w:pPr>
          <w:r>
            <w:t>www.accc.gov.au</w:t>
          </w:r>
          <w:r>
            <w:br w:type="page"/>
          </w:r>
        </w:p>
      </w:sdtContent>
    </w:sdt>
    <w:p w:rsidR="0057719D" w:rsidRPr="0057719D" w:rsidRDefault="0057719D" w:rsidP="0057719D">
      <w:pPr>
        <w:pStyle w:val="Heading1"/>
      </w:pPr>
      <w:bookmarkStart w:id="2" w:name="_Toc482365534"/>
      <w:r w:rsidRPr="0057719D">
        <w:lastRenderedPageBreak/>
        <w:t>Foreword</w:t>
      </w:r>
      <w:bookmarkEnd w:id="2"/>
    </w:p>
    <w:p w:rsidR="0057719D" w:rsidRDefault="0057719D" w:rsidP="0057719D">
      <w:r>
        <w:t xml:space="preserve">The Australian Competition and Consumer Commission’s (ACCC) eighth annual report on </w:t>
      </w:r>
      <w:proofErr w:type="gramStart"/>
      <w:r>
        <w:t>scam</w:t>
      </w:r>
      <w:proofErr w:type="gramEnd"/>
      <w:r>
        <w:t xml:space="preserve"> activity highlights the significant harm scams continue to cause to the Australian community. </w:t>
      </w:r>
    </w:p>
    <w:p w:rsidR="0057719D" w:rsidRDefault="0057719D" w:rsidP="0057719D">
      <w:r>
        <w:t xml:space="preserve">In 2016, the ACCC and the Australian Cybercrime Online Reporting Network (ACORN) received a combined 200 103 reports about </w:t>
      </w:r>
      <w:proofErr w:type="gramStart"/>
      <w:r>
        <w:t>scams</w:t>
      </w:r>
      <w:proofErr w:type="gramEnd"/>
      <w:r>
        <w:t xml:space="preserve">. Losses reported to </w:t>
      </w:r>
      <w:proofErr w:type="spellStart"/>
      <w:r>
        <w:t>Scamwatch</w:t>
      </w:r>
      <w:proofErr w:type="spellEnd"/>
      <w:r>
        <w:t xml:space="preserve">, ACORN and from other </w:t>
      </w:r>
      <w:proofErr w:type="gramStart"/>
      <w:r>
        <w:t>scam</w:t>
      </w:r>
      <w:proofErr w:type="gramEnd"/>
      <w:r>
        <w:t xml:space="preserve"> disruption programs totalled almost $300 million. This figure is by no means conclusive of the total cost of </w:t>
      </w:r>
      <w:proofErr w:type="gramStart"/>
      <w:r>
        <w:t>scams</w:t>
      </w:r>
      <w:proofErr w:type="gramEnd"/>
      <w:r>
        <w:t xml:space="preserve"> as many victims do not report their experiences—in fact in April 2016 the Australian Bureau of Statistics published results of its Personal Fraud survey, which estimated the total amount lost to personal fraud to be closer to $3 billion. These figures are staggering and serve as a pointed reminder of how damaging </w:t>
      </w:r>
      <w:proofErr w:type="gramStart"/>
      <w:r>
        <w:t>scams</w:t>
      </w:r>
      <w:proofErr w:type="gramEnd"/>
      <w:r>
        <w:t xml:space="preserve"> are on our society.</w:t>
      </w:r>
    </w:p>
    <w:p w:rsidR="0057719D" w:rsidRDefault="0057719D" w:rsidP="0057719D">
      <w:r>
        <w:t xml:space="preserve">The ACCC received 155 </w:t>
      </w:r>
      <w:proofErr w:type="gramStart"/>
      <w:r>
        <w:t>035 scam</w:t>
      </w:r>
      <w:proofErr w:type="gramEnd"/>
      <w:r>
        <w:t xml:space="preserve"> reports—a sharp increase of 47 per cent compared to 2015. Despite the considerable increase in reports, financial losses to </w:t>
      </w:r>
      <w:proofErr w:type="gramStart"/>
      <w:r>
        <w:t>scams</w:t>
      </w:r>
      <w:proofErr w:type="gramEnd"/>
      <w:r>
        <w:t xml:space="preserve"> have decreased by two per cent, with $83.6 million reported lost. </w:t>
      </w:r>
    </w:p>
    <w:p w:rsidR="0057719D" w:rsidRDefault="0057719D" w:rsidP="0057719D">
      <w:r>
        <w:t xml:space="preserve">This year’s report highlights emerging trends in </w:t>
      </w:r>
      <w:proofErr w:type="gramStart"/>
      <w:r>
        <w:t>scam</w:t>
      </w:r>
      <w:proofErr w:type="gramEnd"/>
      <w:r>
        <w:t xml:space="preserve"> activities and in particular, the techniques, approach and methods used by scammers to deceive their victims. It also highlights the education and disruption activities undertaken by the ACCC to combat </w:t>
      </w:r>
      <w:proofErr w:type="gramStart"/>
      <w:r>
        <w:t>scams</w:t>
      </w:r>
      <w:proofErr w:type="gramEnd"/>
      <w:r>
        <w:t>.</w:t>
      </w:r>
    </w:p>
    <w:p w:rsidR="0057719D" w:rsidRDefault="0057719D" w:rsidP="0057719D">
      <w:r>
        <w:t xml:space="preserve">Combined ACCC and ACORN losses to dating and romance and investment </w:t>
      </w:r>
      <w:proofErr w:type="gramStart"/>
      <w:r>
        <w:t>scams</w:t>
      </w:r>
      <w:proofErr w:type="gramEnd"/>
      <w:r>
        <w:t xml:space="preserve"> reached $42 million and $</w:t>
      </w:r>
      <w:r w:rsidR="008C75FD">
        <w:t>59</w:t>
      </w:r>
      <w:r>
        <w:t xml:space="preserve"> million respectively. As with 2015, dating and romance and investment </w:t>
      </w:r>
      <w:proofErr w:type="gramStart"/>
      <w:r>
        <w:t>scams</w:t>
      </w:r>
      <w:proofErr w:type="gramEnd"/>
      <w:r>
        <w:t xml:space="preserve"> continued to produce the biggest financial losses, with $25.5 million (dating and romance) and $23.6 million (investment scams) reported lost to the ACCC alone. </w:t>
      </w:r>
      <w:proofErr w:type="gramStart"/>
      <w:r>
        <w:t>It’s</w:t>
      </w:r>
      <w:proofErr w:type="gramEnd"/>
      <w:r>
        <w:t xml:space="preserve"> not difficult to see why Australians are losing money to these scams—they are often very sophisticated, targeted and involve long term grooming. Those aged between 55–64 were the most susceptible to dating and romance </w:t>
      </w:r>
      <w:proofErr w:type="gramStart"/>
      <w:r>
        <w:t>scams</w:t>
      </w:r>
      <w:proofErr w:type="gramEnd"/>
      <w:r>
        <w:t>, whereas those aged between 45–54 were most affected by investment scams.</w:t>
      </w:r>
    </w:p>
    <w:p w:rsidR="0057719D" w:rsidRDefault="0057719D" w:rsidP="0057719D">
      <w:r>
        <w:t xml:space="preserve">One of the most concerning trends has been the four-fold increase in hacking </w:t>
      </w:r>
      <w:proofErr w:type="gramStart"/>
      <w:r>
        <w:t>scams</w:t>
      </w:r>
      <w:proofErr w:type="gramEnd"/>
      <w:r>
        <w:t xml:space="preserve">, from $700 000 in 2015 to $2.9 million in 2016. Businesses have shouldered the brunt of these </w:t>
      </w:r>
      <w:proofErr w:type="gramStart"/>
      <w:r>
        <w:t>scams</w:t>
      </w:r>
      <w:proofErr w:type="gramEnd"/>
      <w:r>
        <w:t xml:space="preserve">, with over half ($1.7 million) being attributed to businesses in 2016, a substantial increase from the $213 990 lost in 2015. While the digital economy presents many opportunities and efficiencies for </w:t>
      </w:r>
      <w:proofErr w:type="gramStart"/>
      <w:r>
        <w:t>businesses</w:t>
      </w:r>
      <w:proofErr w:type="gramEnd"/>
      <w:r>
        <w:t xml:space="preserve"> it also presents significant risks.  </w:t>
      </w:r>
      <w:proofErr w:type="gramStart"/>
      <w:r>
        <w:t>Scams</w:t>
      </w:r>
      <w:proofErr w:type="gramEnd"/>
      <w:r>
        <w:t xml:space="preserve"> targeting businesses are becoming increasingly sophisticated using modern technology to make fake emails, invoices and websites appear legitimate to even the astute business person. These </w:t>
      </w:r>
      <w:proofErr w:type="gramStart"/>
      <w:r>
        <w:t>scams</w:t>
      </w:r>
      <w:proofErr w:type="gramEnd"/>
      <w:r>
        <w:t xml:space="preserve"> can have devastating effects on businesses, undoing years of hard work, eroding confidence in their brand, increasing operational costs and in extreme cases may even cripple those businesses.</w:t>
      </w:r>
    </w:p>
    <w:p w:rsidR="0057719D" w:rsidRDefault="0057719D" w:rsidP="0057719D">
      <w:r>
        <w:t xml:space="preserve">The consumer market is also changing—the digital age, while benefiting consumers, is also providing scammers with the opportunity to try new tricks. If consumers follow the platforms, so will the scammer. This is most telling in the number of reports the ACCC received in relation to online </w:t>
      </w:r>
      <w:proofErr w:type="gramStart"/>
      <w:r>
        <w:t>scams</w:t>
      </w:r>
      <w:proofErr w:type="gramEnd"/>
      <w:r>
        <w:t xml:space="preserve">. Online scams—those executed via the internet, email, social networks and mobile apps—outnumbered phone based scams with an increase of 130 per cent (72 105 reports) over 2015. Losses to online </w:t>
      </w:r>
      <w:proofErr w:type="gramStart"/>
      <w:r>
        <w:t>scams</w:t>
      </w:r>
      <w:proofErr w:type="gramEnd"/>
      <w:r>
        <w:t xml:space="preserve"> accounted for 58 per cent ($48.4 million) of total losses. Social media was a particularly busy platform used by scammers to </w:t>
      </w:r>
      <w:r>
        <w:lastRenderedPageBreak/>
        <w:t xml:space="preserve">lure victims, netting losses of $9.5 million in 2016 compared to $3.8 million in 2015, with </w:t>
      </w:r>
      <w:proofErr w:type="gramStart"/>
      <w:r>
        <w:t>email based</w:t>
      </w:r>
      <w:proofErr w:type="gramEnd"/>
      <w:r>
        <w:t xml:space="preserve"> scams also being highly profitable. </w:t>
      </w:r>
    </w:p>
    <w:p w:rsidR="0057719D" w:rsidRDefault="0057719D" w:rsidP="0057719D">
      <w:r>
        <w:t xml:space="preserve">A continuing challenge that the ACCC and other regulators face in </w:t>
      </w:r>
      <w:proofErr w:type="gramStart"/>
      <w:r>
        <w:t>scam</w:t>
      </w:r>
      <w:proofErr w:type="gramEnd"/>
      <w:r>
        <w:t xml:space="preserve"> prevention is the ability to keep up with new and devious methods scammers use to contact victims. </w:t>
      </w:r>
      <w:proofErr w:type="gramStart"/>
      <w:r>
        <w:t>Scams</w:t>
      </w:r>
      <w:proofErr w:type="gramEnd"/>
      <w:r>
        <w:t xml:space="preserve"> continue to come in many shapes and sizes, however new and emerging issues have been identified throughout 2016 which are discussed in the report. Dating and romance </w:t>
      </w:r>
      <w:proofErr w:type="gramStart"/>
      <w:r>
        <w:t>scams</w:t>
      </w:r>
      <w:proofErr w:type="gramEnd"/>
      <w:r>
        <w:t xml:space="preserve"> have now evolved on social media platforms, and often involve blackmail through </w:t>
      </w:r>
      <w:proofErr w:type="spellStart"/>
      <w:r>
        <w:t>sextortion</w:t>
      </w:r>
      <w:proofErr w:type="spellEnd"/>
      <w:r>
        <w:t xml:space="preserve">. In 2016, we also saw the increase of requests for payment via iTunes or gift cards and the rise of threat based </w:t>
      </w:r>
      <w:proofErr w:type="gramStart"/>
      <w:r>
        <w:t>scams</w:t>
      </w:r>
      <w:proofErr w:type="gramEnd"/>
      <w:r>
        <w:t xml:space="preserve"> (often impersonating government agencies) to scare victims into parting with their money. While this report highlights new and emerging </w:t>
      </w:r>
      <w:proofErr w:type="gramStart"/>
      <w:r>
        <w:t>scams</w:t>
      </w:r>
      <w:proofErr w:type="gramEnd"/>
      <w:r>
        <w:t xml:space="preserve">, it is clear that the old ‘419’ scams continue to be a problem. These </w:t>
      </w:r>
      <w:proofErr w:type="gramStart"/>
      <w:r>
        <w:t>scams</w:t>
      </w:r>
      <w:proofErr w:type="gramEnd"/>
      <w:r>
        <w:t xml:space="preserve"> are often reported to ACORN and once again feature in ACORN’s top five scam categories by financial loss.</w:t>
      </w:r>
    </w:p>
    <w:p w:rsidR="0057719D" w:rsidRDefault="0057719D" w:rsidP="0057719D">
      <w:r>
        <w:t xml:space="preserve">The ACCC continues to combat </w:t>
      </w:r>
      <w:proofErr w:type="gramStart"/>
      <w:r>
        <w:t>scams</w:t>
      </w:r>
      <w:proofErr w:type="gramEnd"/>
      <w:r>
        <w:t xml:space="preserve"> through education, awareness raising and disruption.  </w:t>
      </w:r>
      <w:proofErr w:type="gramStart"/>
      <w:r>
        <w:t xml:space="preserve">Key achievements in 2016 includes the growing success of the </w:t>
      </w:r>
      <w:proofErr w:type="spellStart"/>
      <w:r>
        <w:t>Scamwatch</w:t>
      </w:r>
      <w:proofErr w:type="spellEnd"/>
      <w:r>
        <w:t xml:space="preserve"> website with a record of 1 837 458</w:t>
      </w:r>
      <w:r w:rsidRPr="0057719D">
        <w:t xml:space="preserve"> </w:t>
      </w:r>
      <w:r>
        <w:t>unique users—an increase of 18 per cent from 2015; revision of the Little Black Book of Scams and yet another successful delivery of the National Consumer Fraud Week campaign ‘Wise Up To Scams’ focused on raising awareness of scams targeting older Australians.</w:t>
      </w:r>
      <w:proofErr w:type="gramEnd"/>
    </w:p>
    <w:p w:rsidR="0057719D" w:rsidRPr="0057719D" w:rsidRDefault="0057719D" w:rsidP="0057719D">
      <w:r>
        <w:t>While scammers are professionals at evading the law, with many operating from overseas or otherwise unidentifiable, the ACCC does take enforcement action where appropriate to deter and discourage scammers targeting Australians. In 2016, the ACCC commenced action against ABG Pages Pty Ltd alleging misleading and deceptive or scam-like conduct in its dealings with small businesses.</w:t>
      </w:r>
    </w:p>
    <w:p w:rsidR="0057719D" w:rsidRDefault="0057719D" w:rsidP="0057719D">
      <w:r>
        <w:t xml:space="preserve">The ACCC is also determined to find other innovative ways to counter scammers’ evasive behaviour, with disruption a key tool in this approach. The ACCC continued its disruption project in 2016, which involves using financial intelligence to identify people transferring money offshore to </w:t>
      </w:r>
      <w:proofErr w:type="gramStart"/>
      <w:r>
        <w:t>high risk</w:t>
      </w:r>
      <w:proofErr w:type="gramEnd"/>
      <w:r>
        <w:t xml:space="preserve"> jurisdictions and warn them about scams.  In 2016, we also commenced work with business enablers such as financial institutions, telecommunication providers and Facebook to develop better </w:t>
      </w:r>
      <w:proofErr w:type="gramStart"/>
      <w:r>
        <w:t>scam</w:t>
      </w:r>
      <w:proofErr w:type="gramEnd"/>
      <w:r>
        <w:t xml:space="preserve"> prevention systems to make it harder for scammers to access victims or receive money from them. This work will continue with great rigour in 2017. Supporting this will be ongoing educational efforts, with the Australasian Consumer Fraud Taskforce’s 2017 Fraud Week campaign, ‘Spot social media scams’, asking people to be safe on social media.  </w:t>
      </w:r>
    </w:p>
    <w:p w:rsidR="0057719D" w:rsidRDefault="0057719D" w:rsidP="0057719D">
      <w:r>
        <w:t>Through education and awareness, the ACCC, together with our partners will continue to work towards reducing the harm to Australian consumers caused by scammers from around the world.</w:t>
      </w:r>
    </w:p>
    <w:p w:rsidR="0057719D" w:rsidRDefault="0057719D" w:rsidP="0057719D">
      <w:r>
        <w:t>Delia Rickard</w:t>
      </w:r>
      <w:r>
        <w:br/>
        <w:t>Deputy Chair, Australian Competition and Consumer Commission</w:t>
      </w:r>
      <w:r>
        <w:br/>
        <w:t>Chair, Australasian Consumer Fraud Taskforce</w:t>
      </w:r>
    </w:p>
    <w:p w:rsidR="0057719D" w:rsidRDefault="0057719D" w:rsidP="0057719D"/>
    <w:p w:rsidR="00B80B58" w:rsidRDefault="00B80B58" w:rsidP="0057719D">
      <w:pPr>
        <w:pStyle w:val="Heading1"/>
      </w:pPr>
    </w:p>
    <w:sdt>
      <w:sdtPr>
        <w:rPr>
          <w:lang w:val="en-AU" w:eastAsia="en-AU"/>
        </w:rPr>
        <w:id w:val="-1978992786"/>
        <w:docPartObj>
          <w:docPartGallery w:val="Table of Contents"/>
          <w:docPartUnique/>
        </w:docPartObj>
      </w:sdtPr>
      <w:sdtEndPr>
        <w:rPr>
          <w:b/>
        </w:rPr>
      </w:sdtEndPr>
      <w:sdtContent>
        <w:p w:rsidR="00B80B58" w:rsidRDefault="00B80B58" w:rsidP="00F62AB3">
          <w:pPr>
            <w:pStyle w:val="TOCHeading"/>
          </w:pPr>
          <w:r>
            <w:t>Contents</w:t>
          </w:r>
        </w:p>
        <w:p w:rsidR="008C75FD" w:rsidRDefault="00B80B58">
          <w:pPr>
            <w:pStyle w:val="TOC1"/>
            <w:rPr>
              <w:lang w:val="en-AU" w:eastAsia="en-AU"/>
            </w:rPr>
          </w:pPr>
          <w:r>
            <w:fldChar w:fldCharType="begin"/>
          </w:r>
          <w:r>
            <w:instrText xml:space="preserve"> TOC \o "1-3" \h \z \u \t "Heading 6,1" </w:instrText>
          </w:r>
          <w:r>
            <w:fldChar w:fldCharType="separate"/>
          </w:r>
          <w:hyperlink w:anchor="_Toc482365533" w:history="1">
            <w:r w:rsidR="008C75FD" w:rsidRPr="00860029">
              <w:rPr>
                <w:rStyle w:val="Hyperlink"/>
              </w:rPr>
              <w:t>Targeting scams</w:t>
            </w:r>
            <w:r w:rsidR="008C75FD">
              <w:rPr>
                <w:webHidden/>
              </w:rPr>
              <w:tab/>
            </w:r>
            <w:r w:rsidR="008C75FD">
              <w:rPr>
                <w:webHidden/>
              </w:rPr>
              <w:fldChar w:fldCharType="begin"/>
            </w:r>
            <w:r w:rsidR="008C75FD">
              <w:rPr>
                <w:webHidden/>
              </w:rPr>
              <w:instrText xml:space="preserve"> PAGEREF _Toc482365533 \h </w:instrText>
            </w:r>
            <w:r w:rsidR="008C75FD">
              <w:rPr>
                <w:webHidden/>
              </w:rPr>
            </w:r>
            <w:r w:rsidR="008C75FD">
              <w:rPr>
                <w:webHidden/>
              </w:rPr>
              <w:fldChar w:fldCharType="separate"/>
            </w:r>
            <w:r w:rsidR="008C75FD">
              <w:rPr>
                <w:webHidden/>
              </w:rPr>
              <w:t>0</w:t>
            </w:r>
            <w:r w:rsidR="008C75FD">
              <w:rPr>
                <w:webHidden/>
              </w:rPr>
              <w:fldChar w:fldCharType="end"/>
            </w:r>
          </w:hyperlink>
        </w:p>
        <w:p w:rsidR="008C75FD" w:rsidRDefault="00D87097">
          <w:pPr>
            <w:pStyle w:val="TOC1"/>
            <w:rPr>
              <w:lang w:val="en-AU" w:eastAsia="en-AU"/>
            </w:rPr>
          </w:pPr>
          <w:hyperlink w:anchor="_Toc482365534" w:history="1">
            <w:r w:rsidR="008C75FD" w:rsidRPr="00860029">
              <w:rPr>
                <w:rStyle w:val="Hyperlink"/>
              </w:rPr>
              <w:t>Foreword</w:t>
            </w:r>
            <w:r w:rsidR="008C75FD">
              <w:rPr>
                <w:webHidden/>
              </w:rPr>
              <w:tab/>
            </w:r>
            <w:r w:rsidR="008C75FD">
              <w:rPr>
                <w:webHidden/>
              </w:rPr>
              <w:fldChar w:fldCharType="begin"/>
            </w:r>
            <w:r w:rsidR="008C75FD">
              <w:rPr>
                <w:webHidden/>
              </w:rPr>
              <w:instrText xml:space="preserve"> PAGEREF _Toc482365534 \h </w:instrText>
            </w:r>
            <w:r w:rsidR="008C75FD">
              <w:rPr>
                <w:webHidden/>
              </w:rPr>
            </w:r>
            <w:r w:rsidR="008C75FD">
              <w:rPr>
                <w:webHidden/>
              </w:rPr>
              <w:fldChar w:fldCharType="separate"/>
            </w:r>
            <w:r w:rsidR="008C75FD">
              <w:rPr>
                <w:webHidden/>
              </w:rPr>
              <w:t>2</w:t>
            </w:r>
            <w:r w:rsidR="008C75FD">
              <w:rPr>
                <w:webHidden/>
              </w:rPr>
              <w:fldChar w:fldCharType="end"/>
            </w:r>
          </w:hyperlink>
        </w:p>
        <w:p w:rsidR="008C75FD" w:rsidRDefault="00D87097">
          <w:pPr>
            <w:pStyle w:val="TOC1"/>
            <w:rPr>
              <w:lang w:val="en-AU" w:eastAsia="en-AU"/>
            </w:rPr>
          </w:pPr>
          <w:hyperlink w:anchor="_Toc482365535" w:history="1">
            <w:r w:rsidR="008C75FD" w:rsidRPr="00860029">
              <w:rPr>
                <w:rStyle w:val="Hyperlink"/>
              </w:rPr>
              <w:t>Snapshot of 2016</w:t>
            </w:r>
            <w:r w:rsidR="008C75FD">
              <w:rPr>
                <w:webHidden/>
              </w:rPr>
              <w:tab/>
            </w:r>
            <w:r w:rsidR="008C75FD">
              <w:rPr>
                <w:webHidden/>
              </w:rPr>
              <w:fldChar w:fldCharType="begin"/>
            </w:r>
            <w:r w:rsidR="008C75FD">
              <w:rPr>
                <w:webHidden/>
              </w:rPr>
              <w:instrText xml:space="preserve"> PAGEREF _Toc482365535 \h </w:instrText>
            </w:r>
            <w:r w:rsidR="008C75FD">
              <w:rPr>
                <w:webHidden/>
              </w:rPr>
            </w:r>
            <w:r w:rsidR="008C75FD">
              <w:rPr>
                <w:webHidden/>
              </w:rPr>
              <w:fldChar w:fldCharType="separate"/>
            </w:r>
            <w:r w:rsidR="008C75FD">
              <w:rPr>
                <w:webHidden/>
              </w:rPr>
              <w:t>8</w:t>
            </w:r>
            <w:r w:rsidR="008C75FD">
              <w:rPr>
                <w:webHidden/>
              </w:rPr>
              <w:fldChar w:fldCharType="end"/>
            </w:r>
          </w:hyperlink>
        </w:p>
        <w:p w:rsidR="008C75FD" w:rsidRDefault="00D87097">
          <w:pPr>
            <w:pStyle w:val="TOC2"/>
          </w:pPr>
          <w:hyperlink w:anchor="_Toc482365536" w:history="1">
            <w:r w:rsidR="008C75FD" w:rsidRPr="00860029">
              <w:rPr>
                <w:rStyle w:val="Hyperlink"/>
              </w:rPr>
              <w:t>Losses reported to Scamwatch &amp; ACORN and scam disruption programs</w:t>
            </w:r>
            <w:r w:rsidR="008C75FD">
              <w:rPr>
                <w:webHidden/>
              </w:rPr>
              <w:tab/>
            </w:r>
            <w:r w:rsidR="008C75FD">
              <w:rPr>
                <w:webHidden/>
              </w:rPr>
              <w:fldChar w:fldCharType="begin"/>
            </w:r>
            <w:r w:rsidR="008C75FD">
              <w:rPr>
                <w:webHidden/>
              </w:rPr>
              <w:instrText xml:space="preserve"> PAGEREF _Toc482365536 \h </w:instrText>
            </w:r>
            <w:r w:rsidR="008C75FD">
              <w:rPr>
                <w:webHidden/>
              </w:rPr>
            </w:r>
            <w:r w:rsidR="008C75FD">
              <w:rPr>
                <w:webHidden/>
              </w:rPr>
              <w:fldChar w:fldCharType="separate"/>
            </w:r>
            <w:r w:rsidR="008C75FD">
              <w:rPr>
                <w:webHidden/>
              </w:rPr>
              <w:t>8</w:t>
            </w:r>
            <w:r w:rsidR="008C75FD">
              <w:rPr>
                <w:webHidden/>
              </w:rPr>
              <w:fldChar w:fldCharType="end"/>
            </w:r>
          </w:hyperlink>
        </w:p>
        <w:p w:rsidR="008C75FD" w:rsidRDefault="00D87097">
          <w:pPr>
            <w:pStyle w:val="TOC2"/>
          </w:pPr>
          <w:hyperlink w:anchor="_Toc482365537" w:history="1">
            <w:r w:rsidR="008C75FD" w:rsidRPr="00860029">
              <w:rPr>
                <w:rStyle w:val="Hyperlink"/>
              </w:rPr>
              <w:t>Breakdown of ACCC scam reports and financial losses</w:t>
            </w:r>
            <w:r w:rsidR="008C75FD">
              <w:rPr>
                <w:webHidden/>
              </w:rPr>
              <w:tab/>
            </w:r>
            <w:r w:rsidR="008C75FD">
              <w:rPr>
                <w:webHidden/>
              </w:rPr>
              <w:fldChar w:fldCharType="begin"/>
            </w:r>
            <w:r w:rsidR="008C75FD">
              <w:rPr>
                <w:webHidden/>
              </w:rPr>
              <w:instrText xml:space="preserve"> PAGEREF _Toc482365537 \h </w:instrText>
            </w:r>
            <w:r w:rsidR="008C75FD">
              <w:rPr>
                <w:webHidden/>
              </w:rPr>
            </w:r>
            <w:r w:rsidR="008C75FD">
              <w:rPr>
                <w:webHidden/>
              </w:rPr>
              <w:fldChar w:fldCharType="separate"/>
            </w:r>
            <w:r w:rsidR="008C75FD">
              <w:rPr>
                <w:webHidden/>
              </w:rPr>
              <w:t>8</w:t>
            </w:r>
            <w:r w:rsidR="008C75FD">
              <w:rPr>
                <w:webHidden/>
              </w:rPr>
              <w:fldChar w:fldCharType="end"/>
            </w:r>
          </w:hyperlink>
        </w:p>
        <w:p w:rsidR="008C75FD" w:rsidRDefault="00D87097">
          <w:pPr>
            <w:pStyle w:val="TOC2"/>
          </w:pPr>
          <w:hyperlink w:anchor="_Toc482365541" w:history="1">
            <w:r w:rsidR="008C75FD" w:rsidRPr="00860029">
              <w:rPr>
                <w:rStyle w:val="Hyperlink"/>
              </w:rPr>
              <w:t>Scams through social media</w:t>
            </w:r>
            <w:r w:rsidR="008C75FD">
              <w:rPr>
                <w:webHidden/>
              </w:rPr>
              <w:tab/>
            </w:r>
            <w:r w:rsidR="008C75FD">
              <w:rPr>
                <w:webHidden/>
              </w:rPr>
              <w:fldChar w:fldCharType="begin"/>
            </w:r>
            <w:r w:rsidR="008C75FD">
              <w:rPr>
                <w:webHidden/>
              </w:rPr>
              <w:instrText xml:space="preserve"> PAGEREF _Toc482365541 \h </w:instrText>
            </w:r>
            <w:r w:rsidR="008C75FD">
              <w:rPr>
                <w:webHidden/>
              </w:rPr>
            </w:r>
            <w:r w:rsidR="008C75FD">
              <w:rPr>
                <w:webHidden/>
              </w:rPr>
              <w:fldChar w:fldCharType="separate"/>
            </w:r>
            <w:r w:rsidR="008C75FD">
              <w:rPr>
                <w:webHidden/>
              </w:rPr>
              <w:t>9</w:t>
            </w:r>
            <w:r w:rsidR="008C75FD">
              <w:rPr>
                <w:webHidden/>
              </w:rPr>
              <w:fldChar w:fldCharType="end"/>
            </w:r>
          </w:hyperlink>
        </w:p>
        <w:p w:rsidR="008C75FD" w:rsidRDefault="00D87097">
          <w:pPr>
            <w:pStyle w:val="TOC2"/>
          </w:pPr>
          <w:hyperlink w:anchor="_Toc482365542" w:history="1">
            <w:r w:rsidR="008C75FD" w:rsidRPr="00860029">
              <w:rPr>
                <w:rStyle w:val="Hyperlink"/>
              </w:rPr>
              <w:t>Scams using iTunes and other gift cards</w:t>
            </w:r>
            <w:r w:rsidR="008C75FD">
              <w:rPr>
                <w:webHidden/>
              </w:rPr>
              <w:tab/>
            </w:r>
            <w:r w:rsidR="008C75FD">
              <w:rPr>
                <w:webHidden/>
              </w:rPr>
              <w:fldChar w:fldCharType="begin"/>
            </w:r>
            <w:r w:rsidR="008C75FD">
              <w:rPr>
                <w:webHidden/>
              </w:rPr>
              <w:instrText xml:space="preserve"> PAGEREF _Toc482365542 \h </w:instrText>
            </w:r>
            <w:r w:rsidR="008C75FD">
              <w:rPr>
                <w:webHidden/>
              </w:rPr>
            </w:r>
            <w:r w:rsidR="008C75FD">
              <w:rPr>
                <w:webHidden/>
              </w:rPr>
              <w:fldChar w:fldCharType="separate"/>
            </w:r>
            <w:r w:rsidR="008C75FD">
              <w:rPr>
                <w:webHidden/>
              </w:rPr>
              <w:t>9</w:t>
            </w:r>
            <w:r w:rsidR="008C75FD">
              <w:rPr>
                <w:webHidden/>
              </w:rPr>
              <w:fldChar w:fldCharType="end"/>
            </w:r>
          </w:hyperlink>
        </w:p>
        <w:p w:rsidR="008C75FD" w:rsidRDefault="00D87097">
          <w:pPr>
            <w:pStyle w:val="TOC2"/>
          </w:pPr>
          <w:hyperlink w:anchor="_Toc482365543" w:history="1">
            <w:r w:rsidR="008C75FD" w:rsidRPr="00860029">
              <w:rPr>
                <w:rStyle w:val="Hyperlink"/>
              </w:rPr>
              <w:t>Threat based and impersonation scams</w:t>
            </w:r>
            <w:r w:rsidR="008C75FD">
              <w:rPr>
                <w:webHidden/>
              </w:rPr>
              <w:tab/>
            </w:r>
            <w:r w:rsidR="008C75FD">
              <w:rPr>
                <w:webHidden/>
              </w:rPr>
              <w:fldChar w:fldCharType="begin"/>
            </w:r>
            <w:r w:rsidR="008C75FD">
              <w:rPr>
                <w:webHidden/>
              </w:rPr>
              <w:instrText xml:space="preserve"> PAGEREF _Toc482365543 \h </w:instrText>
            </w:r>
            <w:r w:rsidR="008C75FD">
              <w:rPr>
                <w:webHidden/>
              </w:rPr>
            </w:r>
            <w:r w:rsidR="008C75FD">
              <w:rPr>
                <w:webHidden/>
              </w:rPr>
              <w:fldChar w:fldCharType="separate"/>
            </w:r>
            <w:r w:rsidR="008C75FD">
              <w:rPr>
                <w:webHidden/>
              </w:rPr>
              <w:t>9</w:t>
            </w:r>
            <w:r w:rsidR="008C75FD">
              <w:rPr>
                <w:webHidden/>
              </w:rPr>
              <w:fldChar w:fldCharType="end"/>
            </w:r>
          </w:hyperlink>
        </w:p>
        <w:p w:rsidR="008C75FD" w:rsidRDefault="00D87097">
          <w:pPr>
            <w:pStyle w:val="TOC2"/>
          </w:pPr>
          <w:hyperlink w:anchor="_Toc482365544" w:history="1">
            <w:r w:rsidR="008C75FD" w:rsidRPr="00860029">
              <w:rPr>
                <w:rStyle w:val="Hyperlink"/>
              </w:rPr>
              <w:t>Business scams</w:t>
            </w:r>
            <w:r w:rsidR="008C75FD">
              <w:rPr>
                <w:webHidden/>
              </w:rPr>
              <w:tab/>
            </w:r>
            <w:r w:rsidR="008C75FD">
              <w:rPr>
                <w:webHidden/>
              </w:rPr>
              <w:fldChar w:fldCharType="begin"/>
            </w:r>
            <w:r w:rsidR="008C75FD">
              <w:rPr>
                <w:webHidden/>
              </w:rPr>
              <w:instrText xml:space="preserve"> PAGEREF _Toc482365544 \h </w:instrText>
            </w:r>
            <w:r w:rsidR="008C75FD">
              <w:rPr>
                <w:webHidden/>
              </w:rPr>
            </w:r>
            <w:r w:rsidR="008C75FD">
              <w:rPr>
                <w:webHidden/>
              </w:rPr>
              <w:fldChar w:fldCharType="separate"/>
            </w:r>
            <w:r w:rsidR="008C75FD">
              <w:rPr>
                <w:webHidden/>
              </w:rPr>
              <w:t>10</w:t>
            </w:r>
            <w:r w:rsidR="008C75FD">
              <w:rPr>
                <w:webHidden/>
              </w:rPr>
              <w:fldChar w:fldCharType="end"/>
            </w:r>
          </w:hyperlink>
        </w:p>
        <w:p w:rsidR="008C75FD" w:rsidRDefault="00D87097">
          <w:pPr>
            <w:pStyle w:val="TOC1"/>
            <w:rPr>
              <w:lang w:val="en-AU" w:eastAsia="en-AU"/>
            </w:rPr>
          </w:pPr>
          <w:hyperlink w:anchor="_Toc482365547" w:history="1">
            <w:r w:rsidR="008C75FD" w:rsidRPr="00860029">
              <w:rPr>
                <w:rStyle w:val="Hyperlink"/>
              </w:rPr>
              <w:t>1.</w:t>
            </w:r>
            <w:r w:rsidR="008C75FD">
              <w:rPr>
                <w:lang w:val="en-AU" w:eastAsia="en-AU"/>
              </w:rPr>
              <w:tab/>
            </w:r>
            <w:r w:rsidR="008C75FD" w:rsidRPr="00860029">
              <w:rPr>
                <w:rStyle w:val="Hyperlink"/>
              </w:rPr>
              <w:t>2016 scam trends</w:t>
            </w:r>
            <w:r w:rsidR="008C75FD">
              <w:rPr>
                <w:webHidden/>
              </w:rPr>
              <w:tab/>
            </w:r>
            <w:r w:rsidR="008C75FD">
              <w:rPr>
                <w:webHidden/>
              </w:rPr>
              <w:fldChar w:fldCharType="begin"/>
            </w:r>
            <w:r w:rsidR="008C75FD">
              <w:rPr>
                <w:webHidden/>
              </w:rPr>
              <w:instrText xml:space="preserve"> PAGEREF _Toc482365547 \h </w:instrText>
            </w:r>
            <w:r w:rsidR="008C75FD">
              <w:rPr>
                <w:webHidden/>
              </w:rPr>
            </w:r>
            <w:r w:rsidR="008C75FD">
              <w:rPr>
                <w:webHidden/>
              </w:rPr>
              <w:fldChar w:fldCharType="separate"/>
            </w:r>
            <w:r w:rsidR="008C75FD">
              <w:rPr>
                <w:webHidden/>
              </w:rPr>
              <w:t>10</w:t>
            </w:r>
            <w:r w:rsidR="008C75FD">
              <w:rPr>
                <w:webHidden/>
              </w:rPr>
              <w:fldChar w:fldCharType="end"/>
            </w:r>
          </w:hyperlink>
        </w:p>
        <w:p w:rsidR="008C75FD" w:rsidRDefault="00D87097">
          <w:pPr>
            <w:pStyle w:val="TOC2"/>
          </w:pPr>
          <w:hyperlink w:anchor="_Toc482365548" w:history="1">
            <w:r w:rsidR="008C75FD" w:rsidRPr="00860029">
              <w:rPr>
                <w:rStyle w:val="Hyperlink"/>
              </w:rPr>
              <w:t>1.1.</w:t>
            </w:r>
            <w:r w:rsidR="008C75FD">
              <w:tab/>
            </w:r>
            <w:r w:rsidR="008C75FD" w:rsidRPr="00860029">
              <w:rPr>
                <w:rStyle w:val="Hyperlink"/>
              </w:rPr>
              <w:t>Scam reports</w:t>
            </w:r>
            <w:r w:rsidR="008C75FD">
              <w:rPr>
                <w:webHidden/>
              </w:rPr>
              <w:tab/>
            </w:r>
            <w:r w:rsidR="008C75FD">
              <w:rPr>
                <w:webHidden/>
              </w:rPr>
              <w:fldChar w:fldCharType="begin"/>
            </w:r>
            <w:r w:rsidR="008C75FD">
              <w:rPr>
                <w:webHidden/>
              </w:rPr>
              <w:instrText xml:space="preserve"> PAGEREF _Toc482365548 \h </w:instrText>
            </w:r>
            <w:r w:rsidR="008C75FD">
              <w:rPr>
                <w:webHidden/>
              </w:rPr>
            </w:r>
            <w:r w:rsidR="008C75FD">
              <w:rPr>
                <w:webHidden/>
              </w:rPr>
              <w:fldChar w:fldCharType="separate"/>
            </w:r>
            <w:r w:rsidR="008C75FD">
              <w:rPr>
                <w:webHidden/>
              </w:rPr>
              <w:t>11</w:t>
            </w:r>
            <w:r w:rsidR="008C75FD">
              <w:rPr>
                <w:webHidden/>
              </w:rPr>
              <w:fldChar w:fldCharType="end"/>
            </w:r>
          </w:hyperlink>
        </w:p>
        <w:p w:rsidR="008C75FD" w:rsidRDefault="00D87097">
          <w:pPr>
            <w:pStyle w:val="TOC2"/>
          </w:pPr>
          <w:hyperlink w:anchor="_Toc482365549" w:history="1">
            <w:r w:rsidR="008C75FD" w:rsidRPr="00860029">
              <w:rPr>
                <w:rStyle w:val="Hyperlink"/>
              </w:rPr>
              <w:t>1.2.</w:t>
            </w:r>
            <w:r w:rsidR="008C75FD">
              <w:tab/>
            </w:r>
            <w:r w:rsidR="008C75FD" w:rsidRPr="00860029">
              <w:rPr>
                <w:rStyle w:val="Hyperlink"/>
              </w:rPr>
              <w:t>Financial losses to scams</w:t>
            </w:r>
            <w:r w:rsidR="008C75FD">
              <w:rPr>
                <w:webHidden/>
              </w:rPr>
              <w:tab/>
            </w:r>
            <w:r w:rsidR="008C75FD">
              <w:rPr>
                <w:webHidden/>
              </w:rPr>
              <w:fldChar w:fldCharType="begin"/>
            </w:r>
            <w:r w:rsidR="008C75FD">
              <w:rPr>
                <w:webHidden/>
              </w:rPr>
              <w:instrText xml:space="preserve"> PAGEREF _Toc482365549 \h </w:instrText>
            </w:r>
            <w:r w:rsidR="008C75FD">
              <w:rPr>
                <w:webHidden/>
              </w:rPr>
            </w:r>
            <w:r w:rsidR="008C75FD">
              <w:rPr>
                <w:webHidden/>
              </w:rPr>
              <w:fldChar w:fldCharType="separate"/>
            </w:r>
            <w:r w:rsidR="008C75FD">
              <w:rPr>
                <w:webHidden/>
              </w:rPr>
              <w:t>13</w:t>
            </w:r>
            <w:r w:rsidR="008C75FD">
              <w:rPr>
                <w:webHidden/>
              </w:rPr>
              <w:fldChar w:fldCharType="end"/>
            </w:r>
          </w:hyperlink>
        </w:p>
        <w:p w:rsidR="008C75FD" w:rsidRDefault="00D87097">
          <w:pPr>
            <w:pStyle w:val="TOC2"/>
          </w:pPr>
          <w:hyperlink w:anchor="_Toc482365550" w:history="1">
            <w:r w:rsidR="008C75FD" w:rsidRPr="00860029">
              <w:rPr>
                <w:rStyle w:val="Hyperlink"/>
              </w:rPr>
              <w:t>1.3.</w:t>
            </w:r>
            <w:r w:rsidR="008C75FD">
              <w:tab/>
            </w:r>
            <w:r w:rsidR="008C75FD" w:rsidRPr="00860029">
              <w:rPr>
                <w:rStyle w:val="Hyperlink"/>
              </w:rPr>
              <w:t>Scam contact methods</w:t>
            </w:r>
            <w:r w:rsidR="008C75FD">
              <w:rPr>
                <w:webHidden/>
              </w:rPr>
              <w:tab/>
            </w:r>
            <w:r w:rsidR="008C75FD">
              <w:rPr>
                <w:webHidden/>
              </w:rPr>
              <w:fldChar w:fldCharType="begin"/>
            </w:r>
            <w:r w:rsidR="008C75FD">
              <w:rPr>
                <w:webHidden/>
              </w:rPr>
              <w:instrText xml:space="preserve"> PAGEREF _Toc482365550 \h </w:instrText>
            </w:r>
            <w:r w:rsidR="008C75FD">
              <w:rPr>
                <w:webHidden/>
              </w:rPr>
            </w:r>
            <w:r w:rsidR="008C75FD">
              <w:rPr>
                <w:webHidden/>
              </w:rPr>
              <w:fldChar w:fldCharType="separate"/>
            </w:r>
            <w:r w:rsidR="008C75FD">
              <w:rPr>
                <w:webHidden/>
              </w:rPr>
              <w:t>18</w:t>
            </w:r>
            <w:r w:rsidR="008C75FD">
              <w:rPr>
                <w:webHidden/>
              </w:rPr>
              <w:fldChar w:fldCharType="end"/>
            </w:r>
          </w:hyperlink>
        </w:p>
        <w:p w:rsidR="008C75FD" w:rsidRDefault="00D87097">
          <w:pPr>
            <w:pStyle w:val="TOC2"/>
          </w:pPr>
          <w:hyperlink w:anchor="_Toc482365553" w:history="1">
            <w:r w:rsidR="008C75FD" w:rsidRPr="00860029">
              <w:rPr>
                <w:rStyle w:val="Hyperlink"/>
              </w:rPr>
              <w:t>1.4.</w:t>
            </w:r>
            <w:r w:rsidR="008C75FD">
              <w:tab/>
            </w:r>
            <w:r w:rsidR="008C75FD" w:rsidRPr="00860029">
              <w:rPr>
                <w:rStyle w:val="Hyperlink"/>
              </w:rPr>
              <w:t>Demographics</w:t>
            </w:r>
            <w:r w:rsidR="008C75FD">
              <w:rPr>
                <w:webHidden/>
              </w:rPr>
              <w:tab/>
            </w:r>
            <w:r w:rsidR="008C75FD">
              <w:rPr>
                <w:webHidden/>
              </w:rPr>
              <w:fldChar w:fldCharType="begin"/>
            </w:r>
            <w:r w:rsidR="008C75FD">
              <w:rPr>
                <w:webHidden/>
              </w:rPr>
              <w:instrText xml:space="preserve"> PAGEREF _Toc482365553 \h </w:instrText>
            </w:r>
            <w:r w:rsidR="008C75FD">
              <w:rPr>
                <w:webHidden/>
              </w:rPr>
            </w:r>
            <w:r w:rsidR="008C75FD">
              <w:rPr>
                <w:webHidden/>
              </w:rPr>
              <w:fldChar w:fldCharType="separate"/>
            </w:r>
            <w:r w:rsidR="008C75FD">
              <w:rPr>
                <w:webHidden/>
              </w:rPr>
              <w:t>21</w:t>
            </w:r>
            <w:r w:rsidR="008C75FD">
              <w:rPr>
                <w:webHidden/>
              </w:rPr>
              <w:fldChar w:fldCharType="end"/>
            </w:r>
          </w:hyperlink>
        </w:p>
        <w:p w:rsidR="008C75FD" w:rsidRDefault="00D87097">
          <w:pPr>
            <w:pStyle w:val="TOC1"/>
            <w:rPr>
              <w:lang w:val="en-AU" w:eastAsia="en-AU"/>
            </w:rPr>
          </w:pPr>
          <w:hyperlink w:anchor="_Toc482365557" w:history="1">
            <w:r w:rsidR="008C75FD" w:rsidRPr="00860029">
              <w:rPr>
                <w:rStyle w:val="Hyperlink"/>
              </w:rPr>
              <w:t>2.</w:t>
            </w:r>
            <w:r w:rsidR="008C75FD">
              <w:rPr>
                <w:lang w:val="en-AU" w:eastAsia="en-AU"/>
              </w:rPr>
              <w:tab/>
            </w:r>
            <w:r w:rsidR="008C75FD" w:rsidRPr="00860029">
              <w:rPr>
                <w:rStyle w:val="Hyperlink"/>
              </w:rPr>
              <w:t>Emerging scams: 2016 ‘top trending’ scams</w:t>
            </w:r>
            <w:r w:rsidR="008C75FD">
              <w:rPr>
                <w:webHidden/>
              </w:rPr>
              <w:tab/>
            </w:r>
            <w:r w:rsidR="008C75FD">
              <w:rPr>
                <w:webHidden/>
              </w:rPr>
              <w:fldChar w:fldCharType="begin"/>
            </w:r>
            <w:r w:rsidR="008C75FD">
              <w:rPr>
                <w:webHidden/>
              </w:rPr>
              <w:instrText xml:space="preserve"> PAGEREF _Toc482365557 \h </w:instrText>
            </w:r>
            <w:r w:rsidR="008C75FD">
              <w:rPr>
                <w:webHidden/>
              </w:rPr>
            </w:r>
            <w:r w:rsidR="008C75FD">
              <w:rPr>
                <w:webHidden/>
              </w:rPr>
              <w:fldChar w:fldCharType="separate"/>
            </w:r>
            <w:r w:rsidR="008C75FD">
              <w:rPr>
                <w:webHidden/>
              </w:rPr>
              <w:t>25</w:t>
            </w:r>
            <w:r w:rsidR="008C75FD">
              <w:rPr>
                <w:webHidden/>
              </w:rPr>
              <w:fldChar w:fldCharType="end"/>
            </w:r>
          </w:hyperlink>
        </w:p>
        <w:p w:rsidR="008C75FD" w:rsidRDefault="00D87097">
          <w:pPr>
            <w:pStyle w:val="TOC2"/>
          </w:pPr>
          <w:hyperlink w:anchor="_Toc482365558" w:history="1">
            <w:r w:rsidR="008C75FD" w:rsidRPr="00860029">
              <w:rPr>
                <w:rStyle w:val="Hyperlink"/>
              </w:rPr>
              <w:t>2.1.</w:t>
            </w:r>
            <w:r w:rsidR="008C75FD">
              <w:tab/>
            </w:r>
            <w:r w:rsidR="008C75FD" w:rsidRPr="00860029">
              <w:rPr>
                <w:rStyle w:val="Hyperlink"/>
              </w:rPr>
              <w:t>Scams through social media</w:t>
            </w:r>
            <w:r w:rsidR="008C75FD">
              <w:rPr>
                <w:webHidden/>
              </w:rPr>
              <w:tab/>
            </w:r>
            <w:r w:rsidR="008C75FD">
              <w:rPr>
                <w:webHidden/>
              </w:rPr>
              <w:fldChar w:fldCharType="begin"/>
            </w:r>
            <w:r w:rsidR="008C75FD">
              <w:rPr>
                <w:webHidden/>
              </w:rPr>
              <w:instrText xml:space="preserve"> PAGEREF _Toc482365558 \h </w:instrText>
            </w:r>
            <w:r w:rsidR="008C75FD">
              <w:rPr>
                <w:webHidden/>
              </w:rPr>
            </w:r>
            <w:r w:rsidR="008C75FD">
              <w:rPr>
                <w:webHidden/>
              </w:rPr>
              <w:fldChar w:fldCharType="separate"/>
            </w:r>
            <w:r w:rsidR="008C75FD">
              <w:rPr>
                <w:webHidden/>
              </w:rPr>
              <w:t>25</w:t>
            </w:r>
            <w:r w:rsidR="008C75FD">
              <w:rPr>
                <w:webHidden/>
              </w:rPr>
              <w:fldChar w:fldCharType="end"/>
            </w:r>
          </w:hyperlink>
        </w:p>
        <w:p w:rsidR="008C75FD" w:rsidRDefault="00D87097">
          <w:pPr>
            <w:pStyle w:val="TOC2"/>
          </w:pPr>
          <w:hyperlink w:anchor="_Toc482365559" w:history="1">
            <w:r w:rsidR="008C75FD" w:rsidRPr="00860029">
              <w:rPr>
                <w:rStyle w:val="Hyperlink"/>
              </w:rPr>
              <w:t>2.2.</w:t>
            </w:r>
            <w:r w:rsidR="008C75FD">
              <w:tab/>
            </w:r>
            <w:r w:rsidR="008C75FD" w:rsidRPr="00860029">
              <w:rPr>
                <w:rStyle w:val="Hyperlink"/>
              </w:rPr>
              <w:t>Threat-based and impersonation scams</w:t>
            </w:r>
            <w:r w:rsidR="008C75FD">
              <w:rPr>
                <w:webHidden/>
              </w:rPr>
              <w:tab/>
            </w:r>
            <w:r w:rsidR="008C75FD">
              <w:rPr>
                <w:webHidden/>
              </w:rPr>
              <w:fldChar w:fldCharType="begin"/>
            </w:r>
            <w:r w:rsidR="008C75FD">
              <w:rPr>
                <w:webHidden/>
              </w:rPr>
              <w:instrText xml:space="preserve"> PAGEREF _Toc482365559 \h </w:instrText>
            </w:r>
            <w:r w:rsidR="008C75FD">
              <w:rPr>
                <w:webHidden/>
              </w:rPr>
            </w:r>
            <w:r w:rsidR="008C75FD">
              <w:rPr>
                <w:webHidden/>
              </w:rPr>
              <w:fldChar w:fldCharType="separate"/>
            </w:r>
            <w:r w:rsidR="008C75FD">
              <w:rPr>
                <w:webHidden/>
              </w:rPr>
              <w:t>26</w:t>
            </w:r>
            <w:r w:rsidR="008C75FD">
              <w:rPr>
                <w:webHidden/>
              </w:rPr>
              <w:fldChar w:fldCharType="end"/>
            </w:r>
          </w:hyperlink>
        </w:p>
        <w:p w:rsidR="008C75FD" w:rsidRDefault="00D87097">
          <w:pPr>
            <w:pStyle w:val="TOC2"/>
          </w:pPr>
          <w:hyperlink w:anchor="_Toc482365565" w:history="1">
            <w:r w:rsidR="008C75FD" w:rsidRPr="00860029">
              <w:rPr>
                <w:rStyle w:val="Hyperlink"/>
              </w:rPr>
              <w:t>2.3.</w:t>
            </w:r>
            <w:r w:rsidR="008C75FD">
              <w:tab/>
            </w:r>
            <w:r w:rsidR="008C75FD" w:rsidRPr="00860029">
              <w:rPr>
                <w:rStyle w:val="Hyperlink"/>
              </w:rPr>
              <w:t>Scams using iTunes and other gift cards</w:t>
            </w:r>
            <w:r w:rsidR="008C75FD">
              <w:rPr>
                <w:webHidden/>
              </w:rPr>
              <w:tab/>
            </w:r>
            <w:r w:rsidR="008C75FD">
              <w:rPr>
                <w:webHidden/>
              </w:rPr>
              <w:fldChar w:fldCharType="begin"/>
            </w:r>
            <w:r w:rsidR="008C75FD">
              <w:rPr>
                <w:webHidden/>
              </w:rPr>
              <w:instrText xml:space="preserve"> PAGEREF _Toc482365565 \h </w:instrText>
            </w:r>
            <w:r w:rsidR="008C75FD">
              <w:rPr>
                <w:webHidden/>
              </w:rPr>
            </w:r>
            <w:r w:rsidR="008C75FD">
              <w:rPr>
                <w:webHidden/>
              </w:rPr>
              <w:fldChar w:fldCharType="separate"/>
            </w:r>
            <w:r w:rsidR="008C75FD">
              <w:rPr>
                <w:webHidden/>
              </w:rPr>
              <w:t>29</w:t>
            </w:r>
            <w:r w:rsidR="008C75FD">
              <w:rPr>
                <w:webHidden/>
              </w:rPr>
              <w:fldChar w:fldCharType="end"/>
            </w:r>
          </w:hyperlink>
        </w:p>
        <w:p w:rsidR="008C75FD" w:rsidRDefault="00D87097">
          <w:pPr>
            <w:pStyle w:val="TOC2"/>
          </w:pPr>
          <w:hyperlink w:anchor="_Toc482365567" w:history="1">
            <w:r w:rsidR="008C75FD" w:rsidRPr="00860029">
              <w:rPr>
                <w:rStyle w:val="Hyperlink"/>
              </w:rPr>
              <w:t>2.4.</w:t>
            </w:r>
            <w:r w:rsidR="008C75FD">
              <w:tab/>
            </w:r>
            <w:r w:rsidR="008C75FD" w:rsidRPr="00860029">
              <w:rPr>
                <w:rStyle w:val="Hyperlink"/>
              </w:rPr>
              <w:t>Business scams</w:t>
            </w:r>
            <w:r w:rsidR="008C75FD">
              <w:rPr>
                <w:webHidden/>
              </w:rPr>
              <w:tab/>
            </w:r>
            <w:r w:rsidR="008C75FD">
              <w:rPr>
                <w:webHidden/>
              </w:rPr>
              <w:fldChar w:fldCharType="begin"/>
            </w:r>
            <w:r w:rsidR="008C75FD">
              <w:rPr>
                <w:webHidden/>
              </w:rPr>
              <w:instrText xml:space="preserve"> PAGEREF _Toc482365567 \h </w:instrText>
            </w:r>
            <w:r w:rsidR="008C75FD">
              <w:rPr>
                <w:webHidden/>
              </w:rPr>
            </w:r>
            <w:r w:rsidR="008C75FD">
              <w:rPr>
                <w:webHidden/>
              </w:rPr>
              <w:fldChar w:fldCharType="separate"/>
            </w:r>
            <w:r w:rsidR="008C75FD">
              <w:rPr>
                <w:webHidden/>
              </w:rPr>
              <w:t>30</w:t>
            </w:r>
            <w:r w:rsidR="008C75FD">
              <w:rPr>
                <w:webHidden/>
              </w:rPr>
              <w:fldChar w:fldCharType="end"/>
            </w:r>
          </w:hyperlink>
        </w:p>
        <w:p w:rsidR="008C75FD" w:rsidRDefault="00D87097">
          <w:pPr>
            <w:pStyle w:val="TOC1"/>
            <w:rPr>
              <w:lang w:val="en-AU" w:eastAsia="en-AU"/>
            </w:rPr>
          </w:pPr>
          <w:hyperlink w:anchor="_Toc482365572" w:history="1">
            <w:r w:rsidR="008C75FD" w:rsidRPr="00860029">
              <w:rPr>
                <w:rStyle w:val="Hyperlink"/>
              </w:rPr>
              <w:t>3.</w:t>
            </w:r>
            <w:r w:rsidR="008C75FD">
              <w:rPr>
                <w:lang w:val="en-AU" w:eastAsia="en-AU"/>
              </w:rPr>
              <w:tab/>
            </w:r>
            <w:r w:rsidR="008C75FD" w:rsidRPr="00860029">
              <w:rPr>
                <w:rStyle w:val="Hyperlink"/>
              </w:rPr>
              <w:t>Scams targeting Indigenous consumers</w:t>
            </w:r>
            <w:r w:rsidR="008C75FD">
              <w:rPr>
                <w:webHidden/>
              </w:rPr>
              <w:tab/>
            </w:r>
            <w:r w:rsidR="008C75FD">
              <w:rPr>
                <w:webHidden/>
              </w:rPr>
              <w:fldChar w:fldCharType="begin"/>
            </w:r>
            <w:r w:rsidR="008C75FD">
              <w:rPr>
                <w:webHidden/>
              </w:rPr>
              <w:instrText xml:space="preserve"> PAGEREF _Toc482365572 \h </w:instrText>
            </w:r>
            <w:r w:rsidR="008C75FD">
              <w:rPr>
                <w:webHidden/>
              </w:rPr>
            </w:r>
            <w:r w:rsidR="008C75FD">
              <w:rPr>
                <w:webHidden/>
              </w:rPr>
              <w:fldChar w:fldCharType="separate"/>
            </w:r>
            <w:r w:rsidR="008C75FD">
              <w:rPr>
                <w:webHidden/>
              </w:rPr>
              <w:t>34</w:t>
            </w:r>
            <w:r w:rsidR="008C75FD">
              <w:rPr>
                <w:webHidden/>
              </w:rPr>
              <w:fldChar w:fldCharType="end"/>
            </w:r>
          </w:hyperlink>
        </w:p>
        <w:p w:rsidR="008C75FD" w:rsidRDefault="00D87097">
          <w:pPr>
            <w:pStyle w:val="TOC2"/>
          </w:pPr>
          <w:hyperlink w:anchor="_Toc482365573" w:history="1">
            <w:r w:rsidR="008C75FD" w:rsidRPr="00860029">
              <w:rPr>
                <w:rStyle w:val="Hyperlink"/>
              </w:rPr>
              <w:t>3.1.</w:t>
            </w:r>
            <w:r w:rsidR="008C75FD">
              <w:tab/>
            </w:r>
            <w:r w:rsidR="008C75FD" w:rsidRPr="00860029">
              <w:rPr>
                <w:rStyle w:val="Hyperlink"/>
              </w:rPr>
              <w:t>Scam reports from Indigenous peoples</w:t>
            </w:r>
            <w:r w:rsidR="008C75FD">
              <w:rPr>
                <w:webHidden/>
              </w:rPr>
              <w:tab/>
            </w:r>
            <w:r w:rsidR="008C75FD">
              <w:rPr>
                <w:webHidden/>
              </w:rPr>
              <w:fldChar w:fldCharType="begin"/>
            </w:r>
            <w:r w:rsidR="008C75FD">
              <w:rPr>
                <w:webHidden/>
              </w:rPr>
              <w:instrText xml:space="preserve"> PAGEREF _Toc482365573 \h </w:instrText>
            </w:r>
            <w:r w:rsidR="008C75FD">
              <w:rPr>
                <w:webHidden/>
              </w:rPr>
            </w:r>
            <w:r w:rsidR="008C75FD">
              <w:rPr>
                <w:webHidden/>
              </w:rPr>
              <w:fldChar w:fldCharType="separate"/>
            </w:r>
            <w:r w:rsidR="008C75FD">
              <w:rPr>
                <w:webHidden/>
              </w:rPr>
              <w:t>34</w:t>
            </w:r>
            <w:r w:rsidR="008C75FD">
              <w:rPr>
                <w:webHidden/>
              </w:rPr>
              <w:fldChar w:fldCharType="end"/>
            </w:r>
          </w:hyperlink>
        </w:p>
        <w:p w:rsidR="008C75FD" w:rsidRDefault="00D87097">
          <w:pPr>
            <w:pStyle w:val="TOC1"/>
            <w:rPr>
              <w:lang w:val="en-AU" w:eastAsia="en-AU"/>
            </w:rPr>
          </w:pPr>
          <w:hyperlink w:anchor="_Toc482365577" w:history="1">
            <w:r w:rsidR="008C75FD" w:rsidRPr="00860029">
              <w:rPr>
                <w:rStyle w:val="Hyperlink"/>
              </w:rPr>
              <w:t>4.</w:t>
            </w:r>
            <w:r w:rsidR="008C75FD">
              <w:rPr>
                <w:lang w:val="en-AU" w:eastAsia="en-AU"/>
              </w:rPr>
              <w:tab/>
            </w:r>
            <w:r w:rsidR="008C75FD" w:rsidRPr="00860029">
              <w:rPr>
                <w:rStyle w:val="Hyperlink"/>
              </w:rPr>
              <w:t>Disruption &amp; enforcement</w:t>
            </w:r>
            <w:r w:rsidR="008C75FD">
              <w:rPr>
                <w:webHidden/>
              </w:rPr>
              <w:tab/>
            </w:r>
            <w:r w:rsidR="008C75FD">
              <w:rPr>
                <w:webHidden/>
              </w:rPr>
              <w:fldChar w:fldCharType="begin"/>
            </w:r>
            <w:r w:rsidR="008C75FD">
              <w:rPr>
                <w:webHidden/>
              </w:rPr>
              <w:instrText xml:space="preserve"> PAGEREF _Toc482365577 \h </w:instrText>
            </w:r>
            <w:r w:rsidR="008C75FD">
              <w:rPr>
                <w:webHidden/>
              </w:rPr>
            </w:r>
            <w:r w:rsidR="008C75FD">
              <w:rPr>
                <w:webHidden/>
              </w:rPr>
              <w:fldChar w:fldCharType="separate"/>
            </w:r>
            <w:r w:rsidR="008C75FD">
              <w:rPr>
                <w:webHidden/>
              </w:rPr>
              <w:t>37</w:t>
            </w:r>
            <w:r w:rsidR="008C75FD">
              <w:rPr>
                <w:webHidden/>
              </w:rPr>
              <w:fldChar w:fldCharType="end"/>
            </w:r>
          </w:hyperlink>
        </w:p>
        <w:p w:rsidR="008C75FD" w:rsidRDefault="00D87097">
          <w:pPr>
            <w:pStyle w:val="TOC2"/>
          </w:pPr>
          <w:hyperlink w:anchor="_Toc482365578" w:history="1">
            <w:r w:rsidR="008C75FD" w:rsidRPr="00860029">
              <w:rPr>
                <w:rStyle w:val="Hyperlink"/>
              </w:rPr>
              <w:t>4.1.</w:t>
            </w:r>
            <w:r w:rsidR="008C75FD">
              <w:tab/>
            </w:r>
            <w:r w:rsidR="008C75FD" w:rsidRPr="00860029">
              <w:rPr>
                <w:rStyle w:val="Hyperlink"/>
              </w:rPr>
              <w:t>Scam disruption activities</w:t>
            </w:r>
            <w:r w:rsidR="008C75FD">
              <w:rPr>
                <w:webHidden/>
              </w:rPr>
              <w:tab/>
            </w:r>
            <w:r w:rsidR="008C75FD">
              <w:rPr>
                <w:webHidden/>
              </w:rPr>
              <w:fldChar w:fldCharType="begin"/>
            </w:r>
            <w:r w:rsidR="008C75FD">
              <w:rPr>
                <w:webHidden/>
              </w:rPr>
              <w:instrText xml:space="preserve"> PAGEREF _Toc482365578 \h </w:instrText>
            </w:r>
            <w:r w:rsidR="008C75FD">
              <w:rPr>
                <w:webHidden/>
              </w:rPr>
            </w:r>
            <w:r w:rsidR="008C75FD">
              <w:rPr>
                <w:webHidden/>
              </w:rPr>
              <w:fldChar w:fldCharType="separate"/>
            </w:r>
            <w:r w:rsidR="008C75FD">
              <w:rPr>
                <w:webHidden/>
              </w:rPr>
              <w:t>37</w:t>
            </w:r>
            <w:r w:rsidR="008C75FD">
              <w:rPr>
                <w:webHidden/>
              </w:rPr>
              <w:fldChar w:fldCharType="end"/>
            </w:r>
          </w:hyperlink>
        </w:p>
        <w:p w:rsidR="008C75FD" w:rsidRDefault="00D87097">
          <w:pPr>
            <w:pStyle w:val="TOC2"/>
          </w:pPr>
          <w:hyperlink w:anchor="_Toc482365582" w:history="1">
            <w:r w:rsidR="008C75FD" w:rsidRPr="00860029">
              <w:rPr>
                <w:rStyle w:val="Hyperlink"/>
              </w:rPr>
              <w:t>4.2.</w:t>
            </w:r>
            <w:r w:rsidR="008C75FD">
              <w:tab/>
            </w:r>
            <w:r w:rsidR="008C75FD" w:rsidRPr="00860029">
              <w:rPr>
                <w:rStyle w:val="Hyperlink"/>
              </w:rPr>
              <w:t>Enforcement activities</w:t>
            </w:r>
            <w:r w:rsidR="008C75FD">
              <w:rPr>
                <w:webHidden/>
              </w:rPr>
              <w:tab/>
            </w:r>
            <w:r w:rsidR="008C75FD">
              <w:rPr>
                <w:webHidden/>
              </w:rPr>
              <w:fldChar w:fldCharType="begin"/>
            </w:r>
            <w:r w:rsidR="008C75FD">
              <w:rPr>
                <w:webHidden/>
              </w:rPr>
              <w:instrText xml:space="preserve"> PAGEREF _Toc482365582 \h </w:instrText>
            </w:r>
            <w:r w:rsidR="008C75FD">
              <w:rPr>
                <w:webHidden/>
              </w:rPr>
            </w:r>
            <w:r w:rsidR="008C75FD">
              <w:rPr>
                <w:webHidden/>
              </w:rPr>
              <w:fldChar w:fldCharType="separate"/>
            </w:r>
            <w:r w:rsidR="008C75FD">
              <w:rPr>
                <w:webHidden/>
              </w:rPr>
              <w:t>39</w:t>
            </w:r>
            <w:r w:rsidR="008C75FD">
              <w:rPr>
                <w:webHidden/>
              </w:rPr>
              <w:fldChar w:fldCharType="end"/>
            </w:r>
          </w:hyperlink>
        </w:p>
        <w:p w:rsidR="008C75FD" w:rsidRDefault="00D87097">
          <w:pPr>
            <w:pStyle w:val="TOC1"/>
            <w:rPr>
              <w:lang w:val="en-AU" w:eastAsia="en-AU"/>
            </w:rPr>
          </w:pPr>
          <w:hyperlink w:anchor="_Toc482365584" w:history="1">
            <w:r w:rsidR="008C75FD" w:rsidRPr="00860029">
              <w:rPr>
                <w:rStyle w:val="Hyperlink"/>
              </w:rPr>
              <w:t>5.</w:t>
            </w:r>
            <w:r w:rsidR="008C75FD">
              <w:rPr>
                <w:lang w:val="en-AU" w:eastAsia="en-AU"/>
              </w:rPr>
              <w:tab/>
            </w:r>
            <w:r w:rsidR="008C75FD" w:rsidRPr="00860029">
              <w:rPr>
                <w:rStyle w:val="Hyperlink"/>
              </w:rPr>
              <w:t>Education and engagement</w:t>
            </w:r>
            <w:r w:rsidR="008C75FD">
              <w:rPr>
                <w:webHidden/>
              </w:rPr>
              <w:tab/>
            </w:r>
            <w:r w:rsidR="008C75FD">
              <w:rPr>
                <w:webHidden/>
              </w:rPr>
              <w:fldChar w:fldCharType="begin"/>
            </w:r>
            <w:r w:rsidR="008C75FD">
              <w:rPr>
                <w:webHidden/>
              </w:rPr>
              <w:instrText xml:space="preserve"> PAGEREF _Toc482365584 \h </w:instrText>
            </w:r>
            <w:r w:rsidR="008C75FD">
              <w:rPr>
                <w:webHidden/>
              </w:rPr>
            </w:r>
            <w:r w:rsidR="008C75FD">
              <w:rPr>
                <w:webHidden/>
              </w:rPr>
              <w:fldChar w:fldCharType="separate"/>
            </w:r>
            <w:r w:rsidR="008C75FD">
              <w:rPr>
                <w:webHidden/>
              </w:rPr>
              <w:t>40</w:t>
            </w:r>
            <w:r w:rsidR="008C75FD">
              <w:rPr>
                <w:webHidden/>
              </w:rPr>
              <w:fldChar w:fldCharType="end"/>
            </w:r>
          </w:hyperlink>
        </w:p>
        <w:p w:rsidR="008C75FD" w:rsidRDefault="00D87097">
          <w:pPr>
            <w:pStyle w:val="TOC2"/>
          </w:pPr>
          <w:hyperlink w:anchor="_Toc482365585" w:history="1">
            <w:r w:rsidR="008C75FD" w:rsidRPr="00860029">
              <w:rPr>
                <w:rStyle w:val="Hyperlink"/>
              </w:rPr>
              <w:t>5.1.</w:t>
            </w:r>
            <w:r w:rsidR="008C75FD">
              <w:tab/>
            </w:r>
            <w:r w:rsidR="008C75FD" w:rsidRPr="00860029">
              <w:rPr>
                <w:rStyle w:val="Hyperlink"/>
              </w:rPr>
              <w:t>Education</w:t>
            </w:r>
            <w:r w:rsidR="008C75FD">
              <w:rPr>
                <w:webHidden/>
              </w:rPr>
              <w:tab/>
            </w:r>
            <w:r w:rsidR="008C75FD">
              <w:rPr>
                <w:webHidden/>
              </w:rPr>
              <w:fldChar w:fldCharType="begin"/>
            </w:r>
            <w:r w:rsidR="008C75FD">
              <w:rPr>
                <w:webHidden/>
              </w:rPr>
              <w:instrText xml:space="preserve"> PAGEREF _Toc482365585 \h </w:instrText>
            </w:r>
            <w:r w:rsidR="008C75FD">
              <w:rPr>
                <w:webHidden/>
              </w:rPr>
            </w:r>
            <w:r w:rsidR="008C75FD">
              <w:rPr>
                <w:webHidden/>
              </w:rPr>
              <w:fldChar w:fldCharType="separate"/>
            </w:r>
            <w:r w:rsidR="008C75FD">
              <w:rPr>
                <w:webHidden/>
              </w:rPr>
              <w:t>40</w:t>
            </w:r>
            <w:r w:rsidR="008C75FD">
              <w:rPr>
                <w:webHidden/>
              </w:rPr>
              <w:fldChar w:fldCharType="end"/>
            </w:r>
          </w:hyperlink>
        </w:p>
        <w:p w:rsidR="008C75FD" w:rsidRDefault="00D87097">
          <w:pPr>
            <w:pStyle w:val="TOC2"/>
          </w:pPr>
          <w:hyperlink w:anchor="_Toc482365591" w:history="1">
            <w:r w:rsidR="008C75FD" w:rsidRPr="00860029">
              <w:rPr>
                <w:rStyle w:val="Hyperlink"/>
              </w:rPr>
              <w:t>5.2.</w:t>
            </w:r>
            <w:r w:rsidR="008C75FD">
              <w:tab/>
            </w:r>
            <w:r w:rsidR="008C75FD" w:rsidRPr="00860029">
              <w:rPr>
                <w:rStyle w:val="Hyperlink"/>
              </w:rPr>
              <w:t>Engagement</w:t>
            </w:r>
            <w:r w:rsidR="008C75FD">
              <w:rPr>
                <w:webHidden/>
              </w:rPr>
              <w:tab/>
            </w:r>
            <w:r w:rsidR="008C75FD">
              <w:rPr>
                <w:webHidden/>
              </w:rPr>
              <w:fldChar w:fldCharType="begin"/>
            </w:r>
            <w:r w:rsidR="008C75FD">
              <w:rPr>
                <w:webHidden/>
              </w:rPr>
              <w:instrText xml:space="preserve"> PAGEREF _Toc482365591 \h </w:instrText>
            </w:r>
            <w:r w:rsidR="008C75FD">
              <w:rPr>
                <w:webHidden/>
              </w:rPr>
            </w:r>
            <w:r w:rsidR="008C75FD">
              <w:rPr>
                <w:webHidden/>
              </w:rPr>
              <w:fldChar w:fldCharType="separate"/>
            </w:r>
            <w:r w:rsidR="008C75FD">
              <w:rPr>
                <w:webHidden/>
              </w:rPr>
              <w:t>41</w:t>
            </w:r>
            <w:r w:rsidR="008C75FD">
              <w:rPr>
                <w:webHidden/>
              </w:rPr>
              <w:fldChar w:fldCharType="end"/>
            </w:r>
          </w:hyperlink>
        </w:p>
        <w:p w:rsidR="008C75FD" w:rsidRDefault="00D87097">
          <w:pPr>
            <w:pStyle w:val="TOC1"/>
            <w:rPr>
              <w:lang w:val="en-AU" w:eastAsia="en-AU"/>
            </w:rPr>
          </w:pPr>
          <w:hyperlink w:anchor="_Toc482365595" w:history="1">
            <w:r w:rsidR="008C75FD" w:rsidRPr="00860029">
              <w:rPr>
                <w:rStyle w:val="Hyperlink"/>
              </w:rPr>
              <w:t>Appendix 1: Glossary of scam terms</w:t>
            </w:r>
            <w:r w:rsidR="008C75FD">
              <w:rPr>
                <w:webHidden/>
              </w:rPr>
              <w:tab/>
            </w:r>
            <w:r w:rsidR="008C75FD">
              <w:rPr>
                <w:webHidden/>
              </w:rPr>
              <w:fldChar w:fldCharType="begin"/>
            </w:r>
            <w:r w:rsidR="008C75FD">
              <w:rPr>
                <w:webHidden/>
              </w:rPr>
              <w:instrText xml:space="preserve"> PAGEREF _Toc482365595 \h </w:instrText>
            </w:r>
            <w:r w:rsidR="008C75FD">
              <w:rPr>
                <w:webHidden/>
              </w:rPr>
            </w:r>
            <w:r w:rsidR="008C75FD">
              <w:rPr>
                <w:webHidden/>
              </w:rPr>
              <w:fldChar w:fldCharType="separate"/>
            </w:r>
            <w:r w:rsidR="008C75FD">
              <w:rPr>
                <w:webHidden/>
              </w:rPr>
              <w:t>43</w:t>
            </w:r>
            <w:r w:rsidR="008C75FD">
              <w:rPr>
                <w:webHidden/>
              </w:rPr>
              <w:fldChar w:fldCharType="end"/>
            </w:r>
          </w:hyperlink>
        </w:p>
        <w:p w:rsidR="008C75FD" w:rsidRDefault="00D87097">
          <w:pPr>
            <w:pStyle w:val="TOC1"/>
            <w:rPr>
              <w:lang w:val="en-AU" w:eastAsia="en-AU"/>
            </w:rPr>
          </w:pPr>
          <w:hyperlink w:anchor="_Toc482365610" w:history="1">
            <w:r w:rsidR="008C75FD" w:rsidRPr="00860029">
              <w:rPr>
                <w:rStyle w:val="Hyperlink"/>
              </w:rPr>
              <w:t>Appendix 2: Scam tables by state and territory</w:t>
            </w:r>
            <w:r w:rsidR="008C75FD">
              <w:rPr>
                <w:webHidden/>
              </w:rPr>
              <w:tab/>
            </w:r>
            <w:r w:rsidR="008C75FD">
              <w:rPr>
                <w:webHidden/>
              </w:rPr>
              <w:fldChar w:fldCharType="begin"/>
            </w:r>
            <w:r w:rsidR="008C75FD">
              <w:rPr>
                <w:webHidden/>
              </w:rPr>
              <w:instrText xml:space="preserve"> PAGEREF _Toc482365610 \h </w:instrText>
            </w:r>
            <w:r w:rsidR="008C75FD">
              <w:rPr>
                <w:webHidden/>
              </w:rPr>
            </w:r>
            <w:r w:rsidR="008C75FD">
              <w:rPr>
                <w:webHidden/>
              </w:rPr>
              <w:fldChar w:fldCharType="separate"/>
            </w:r>
            <w:r w:rsidR="008C75FD">
              <w:rPr>
                <w:webHidden/>
              </w:rPr>
              <w:t>45</w:t>
            </w:r>
            <w:r w:rsidR="008C75FD">
              <w:rPr>
                <w:webHidden/>
              </w:rPr>
              <w:fldChar w:fldCharType="end"/>
            </w:r>
          </w:hyperlink>
        </w:p>
        <w:p w:rsidR="008C75FD" w:rsidRDefault="008C75FD">
          <w:pPr>
            <w:pStyle w:val="TOC1"/>
            <w:rPr>
              <w:lang w:val="en-AU" w:eastAsia="en-AU"/>
            </w:rPr>
          </w:pPr>
          <w:hyperlink w:anchor="_Toc482365619" w:history="1">
            <w:r w:rsidRPr="00860029">
              <w:rPr>
                <w:rStyle w:val="Hyperlink"/>
              </w:rPr>
              <w:t>Appendix 3: Scams reports from businesses</w:t>
            </w:r>
            <w:r>
              <w:rPr>
                <w:webHidden/>
              </w:rPr>
              <w:tab/>
            </w:r>
            <w:r>
              <w:rPr>
                <w:webHidden/>
              </w:rPr>
              <w:fldChar w:fldCharType="begin"/>
            </w:r>
            <w:r>
              <w:rPr>
                <w:webHidden/>
              </w:rPr>
              <w:instrText xml:space="preserve"> PAGEREF _Toc482365619 \h </w:instrText>
            </w:r>
            <w:r>
              <w:rPr>
                <w:webHidden/>
              </w:rPr>
            </w:r>
            <w:r>
              <w:rPr>
                <w:webHidden/>
              </w:rPr>
              <w:fldChar w:fldCharType="separate"/>
            </w:r>
            <w:r>
              <w:rPr>
                <w:webHidden/>
              </w:rPr>
              <w:t>56</w:t>
            </w:r>
            <w:r>
              <w:rPr>
                <w:webHidden/>
              </w:rPr>
              <w:fldChar w:fldCharType="end"/>
            </w:r>
          </w:hyperlink>
        </w:p>
        <w:p w:rsidR="008C75FD" w:rsidRDefault="00D87097">
          <w:pPr>
            <w:pStyle w:val="TOC1"/>
            <w:rPr>
              <w:lang w:val="en-AU" w:eastAsia="en-AU"/>
            </w:rPr>
          </w:pPr>
          <w:hyperlink w:anchor="_Toc482365620" w:history="1">
            <w:r w:rsidR="008C75FD" w:rsidRPr="00860029">
              <w:rPr>
                <w:rStyle w:val="Hyperlink"/>
              </w:rPr>
              <w:t>Appendix 4: Scam reports from Indigenous peoples</w:t>
            </w:r>
            <w:r w:rsidR="008C75FD">
              <w:rPr>
                <w:webHidden/>
              </w:rPr>
              <w:tab/>
            </w:r>
            <w:r w:rsidR="008C75FD">
              <w:rPr>
                <w:webHidden/>
              </w:rPr>
              <w:fldChar w:fldCharType="begin"/>
            </w:r>
            <w:r w:rsidR="008C75FD">
              <w:rPr>
                <w:webHidden/>
              </w:rPr>
              <w:instrText xml:space="preserve"> PAGEREF _Toc482365620 \h </w:instrText>
            </w:r>
            <w:r w:rsidR="008C75FD">
              <w:rPr>
                <w:webHidden/>
              </w:rPr>
            </w:r>
            <w:r w:rsidR="008C75FD">
              <w:rPr>
                <w:webHidden/>
              </w:rPr>
              <w:fldChar w:fldCharType="separate"/>
            </w:r>
            <w:r w:rsidR="008C75FD">
              <w:rPr>
                <w:webHidden/>
              </w:rPr>
              <w:t>57</w:t>
            </w:r>
            <w:r w:rsidR="008C75FD">
              <w:rPr>
                <w:webHidden/>
              </w:rPr>
              <w:fldChar w:fldCharType="end"/>
            </w:r>
          </w:hyperlink>
        </w:p>
        <w:p w:rsidR="00B80B58" w:rsidRDefault="00B80B58" w:rsidP="0057719D">
          <w:pPr>
            <w:pStyle w:val="Heading1"/>
          </w:pPr>
          <w:r>
            <w:rPr>
              <w:b/>
            </w:rPr>
            <w:fldChar w:fldCharType="end"/>
          </w:r>
        </w:p>
      </w:sdtContent>
    </w:sdt>
    <w:p w:rsidR="00B80B58" w:rsidRDefault="00B80B58">
      <w:pPr>
        <w:spacing w:line="240" w:lineRule="auto"/>
        <w:rPr>
          <w:rFonts w:ascii="Lucida Fax" w:eastAsiaTheme="majorEastAsia" w:hAnsi="Lucida Fax" w:cstheme="majorBidi"/>
          <w:bCs/>
          <w:color w:val="51626F"/>
          <w:sz w:val="32"/>
          <w:szCs w:val="28"/>
        </w:rPr>
      </w:pPr>
      <w:r>
        <w:br w:type="page"/>
      </w:r>
    </w:p>
    <w:p w:rsidR="0057719D" w:rsidRDefault="0057719D" w:rsidP="0057719D">
      <w:pPr>
        <w:pStyle w:val="Heading1"/>
        <w:rPr>
          <w:rStyle w:val="FootnoteReference"/>
          <w:color w:val="000000"/>
        </w:rPr>
      </w:pPr>
      <w:bookmarkStart w:id="3" w:name="_Toc482365535"/>
      <w:r>
        <w:lastRenderedPageBreak/>
        <w:t>Snapshot of 2016</w:t>
      </w:r>
      <w:r w:rsidRPr="0057719D">
        <w:rPr>
          <w:rStyle w:val="FootnoteReference"/>
        </w:rPr>
        <w:footnoteReference w:id="1"/>
      </w:r>
      <w:bookmarkEnd w:id="3"/>
    </w:p>
    <w:p w:rsidR="0057719D" w:rsidRDefault="0057719D" w:rsidP="0057719D">
      <w:pPr>
        <w:pStyle w:val="Heading2"/>
      </w:pPr>
      <w:bookmarkStart w:id="4" w:name="_Toc482365536"/>
      <w:r>
        <w:t xml:space="preserve">Losses reported to </w:t>
      </w:r>
      <w:proofErr w:type="spellStart"/>
      <w:r>
        <w:t>Scamwatch</w:t>
      </w:r>
      <w:proofErr w:type="spellEnd"/>
      <w:r>
        <w:t xml:space="preserve"> &amp; ACORN and scam disruption programs</w:t>
      </w:r>
      <w:bookmarkEnd w:id="4"/>
    </w:p>
    <w:p w:rsidR="0057719D" w:rsidRDefault="0057719D" w:rsidP="0057719D">
      <w:pPr>
        <w:pStyle w:val="Bulletpoint"/>
      </w:pPr>
      <w:r>
        <w:t xml:space="preserve">In 2016, the ACCC and the Australian Cybercrime Online Reporting Network (ACORN) received a combined 200 103 reports about </w:t>
      </w:r>
      <w:proofErr w:type="gramStart"/>
      <w:r>
        <w:t>scams</w:t>
      </w:r>
      <w:proofErr w:type="gramEnd"/>
      <w:r>
        <w:t xml:space="preserve">. Losses reported to </w:t>
      </w:r>
      <w:proofErr w:type="spellStart"/>
      <w:r>
        <w:t>Scamwatch</w:t>
      </w:r>
      <w:proofErr w:type="spellEnd"/>
      <w:r>
        <w:t xml:space="preserve">, ACORN and detected in other </w:t>
      </w:r>
      <w:proofErr w:type="gramStart"/>
      <w:r>
        <w:t>scam</w:t>
      </w:r>
      <w:proofErr w:type="gramEnd"/>
      <w:r>
        <w:t xml:space="preserve"> disruption programs totalled almost $300 million.</w:t>
      </w:r>
    </w:p>
    <w:p w:rsidR="0057719D" w:rsidRDefault="0057719D" w:rsidP="0057719D">
      <w:pPr>
        <w:pStyle w:val="Heading2"/>
      </w:pPr>
      <w:bookmarkStart w:id="5" w:name="_Toc482365537"/>
      <w:r>
        <w:t>Breakdown of ACCC scam reports and financial losses</w:t>
      </w:r>
      <w:bookmarkEnd w:id="5"/>
    </w:p>
    <w:p w:rsidR="0057719D" w:rsidRPr="0057719D" w:rsidRDefault="0057719D" w:rsidP="0057719D">
      <w:pPr>
        <w:pStyle w:val="Bulletpoint"/>
      </w:pPr>
      <w:r w:rsidRPr="0057719D">
        <w:t xml:space="preserve">2016 was marked by a sharp increase in </w:t>
      </w:r>
      <w:proofErr w:type="gramStart"/>
      <w:r w:rsidRPr="0057719D">
        <w:t>scam</w:t>
      </w:r>
      <w:proofErr w:type="gramEnd"/>
      <w:r w:rsidRPr="0057719D">
        <w:t xml:space="preserve"> reporting, continuing an upward trend from 2015. The ACCC received 155 </w:t>
      </w:r>
      <w:proofErr w:type="gramStart"/>
      <w:r w:rsidRPr="0057719D">
        <w:t>035 scam</w:t>
      </w:r>
      <w:proofErr w:type="gramEnd"/>
      <w:r w:rsidRPr="0057719D">
        <w:t xml:space="preserve"> reports, a 47 per cent increase over 2015. </w:t>
      </w:r>
    </w:p>
    <w:p w:rsidR="0057719D" w:rsidRPr="0057719D" w:rsidRDefault="0057719D" w:rsidP="0057719D">
      <w:pPr>
        <w:pStyle w:val="Bulletpoint"/>
      </w:pPr>
      <w:r w:rsidRPr="0057719D">
        <w:t xml:space="preserve">The total financial loss from </w:t>
      </w:r>
      <w:proofErr w:type="gramStart"/>
      <w:r w:rsidRPr="0057719D">
        <w:t>scams</w:t>
      </w:r>
      <w:proofErr w:type="gramEnd"/>
      <w:r w:rsidRPr="0057719D">
        <w:t xml:space="preserve"> reported to the ACCC was $83 563 599—a slight decrease from 2015 reported losses. Of this, online </w:t>
      </w:r>
      <w:proofErr w:type="gramStart"/>
      <w:r w:rsidRPr="0057719D">
        <w:t>scams</w:t>
      </w:r>
      <w:proofErr w:type="gramEnd"/>
      <w:r w:rsidRPr="0057719D">
        <w:t xml:space="preserve"> accounted for 58 per cent ($48.4 million) of all reported losses.</w:t>
      </w:r>
    </w:p>
    <w:p w:rsidR="0057719D" w:rsidRPr="0057719D" w:rsidRDefault="0057719D" w:rsidP="0057719D">
      <w:pPr>
        <w:pStyle w:val="Bulletpoint"/>
      </w:pPr>
      <w:r w:rsidRPr="0057719D">
        <w:t>Over 52 per cent of people who lost money reported losing less than $500. The average loss was $7226.</w:t>
      </w:r>
    </w:p>
    <w:p w:rsidR="0057719D" w:rsidRPr="0057719D" w:rsidRDefault="0057719D" w:rsidP="0057719D">
      <w:pPr>
        <w:pStyle w:val="Bulletpoint"/>
        <w:rPr>
          <w:rStyle w:val="FootnoteReference"/>
          <w:vertAlign w:val="baseline"/>
        </w:rPr>
      </w:pPr>
      <w:r w:rsidRPr="0057719D">
        <w:t xml:space="preserve">The top three </w:t>
      </w:r>
      <w:proofErr w:type="gramStart"/>
      <w:r w:rsidRPr="0057719D">
        <w:t>scam</w:t>
      </w:r>
      <w:proofErr w:type="gramEnd"/>
      <w:r w:rsidRPr="0057719D">
        <w:t xml:space="preserve"> categories reported to the ACCC were phishing (attempts to gain personal information), advance fee frauds (send money up-front to receive a reward) and false billing scams, accounting for 36 per cent of all scams recorded in 2016.</w:t>
      </w:r>
      <w:r w:rsidRPr="0057719D">
        <w:footnoteReference w:id="2"/>
      </w:r>
    </w:p>
    <w:p w:rsidR="0057719D" w:rsidRPr="0057719D" w:rsidRDefault="0057719D" w:rsidP="0057719D">
      <w:pPr>
        <w:pStyle w:val="Bulletpoint"/>
      </w:pPr>
      <w:r w:rsidRPr="0057719D">
        <w:t xml:space="preserve">Dating and romance and investment </w:t>
      </w:r>
      <w:proofErr w:type="gramStart"/>
      <w:r w:rsidRPr="0057719D">
        <w:t>scams</w:t>
      </w:r>
      <w:proofErr w:type="gramEnd"/>
      <w:r w:rsidRPr="0057719D">
        <w:t xml:space="preserve"> had the highest reported financial losses of nearly $25.5 million and $23.6 million respectively.</w:t>
      </w:r>
    </w:p>
    <w:p w:rsidR="0057719D" w:rsidRPr="0057719D" w:rsidRDefault="0057719D" w:rsidP="0057719D">
      <w:pPr>
        <w:pStyle w:val="Bulletpoint"/>
      </w:pPr>
      <w:r w:rsidRPr="0057719D">
        <w:t xml:space="preserve">Combined ACCC and ACORN reported losses totalled nearly $42 million for dating and romance </w:t>
      </w:r>
      <w:proofErr w:type="gramStart"/>
      <w:r w:rsidRPr="0057719D">
        <w:t>scams</w:t>
      </w:r>
      <w:proofErr w:type="gramEnd"/>
      <w:r w:rsidRPr="0057719D">
        <w:t xml:space="preserve"> and $</w:t>
      </w:r>
      <w:r w:rsidR="008C75FD">
        <w:t>59</w:t>
      </w:r>
      <w:r w:rsidRPr="0057719D">
        <w:t xml:space="preserve"> million for investment scams.</w:t>
      </w:r>
    </w:p>
    <w:p w:rsidR="0057719D" w:rsidRDefault="0057719D" w:rsidP="0057719D">
      <w:pPr>
        <w:pStyle w:val="Bulletpoint"/>
      </w:pPr>
      <w:r w:rsidRPr="0057719D">
        <w:t xml:space="preserve">Reports of losses from computer prediction software and sports investment </w:t>
      </w:r>
      <w:proofErr w:type="gramStart"/>
      <w:r w:rsidRPr="0057719D">
        <w:t>scams</w:t>
      </w:r>
      <w:proofErr w:type="gramEnd"/>
      <w:r w:rsidRPr="0057719D">
        <w:t xml:space="preserve"> collectively decreased by 68 per cent from $5.5 million in 2015 to $1.8 million in 2016. Losses reported as a result of hacking </w:t>
      </w:r>
      <w:proofErr w:type="gramStart"/>
      <w:r w:rsidRPr="0057719D">
        <w:t>scams</w:t>
      </w:r>
      <w:proofErr w:type="gramEnd"/>
      <w:r w:rsidRPr="0057719D">
        <w:t xml:space="preserve"> on the other hand, experienced the greatest increase from $700 000 in 2015</w:t>
      </w:r>
      <w:r>
        <w:t xml:space="preserve"> to $2.9 million in 2016.</w:t>
      </w:r>
    </w:p>
    <w:p w:rsidR="0057719D" w:rsidRDefault="0057719D" w:rsidP="0057719D">
      <w:pPr>
        <w:pStyle w:val="Heading3"/>
      </w:pPr>
      <w:bookmarkStart w:id="6" w:name="_Toc482365538"/>
      <w:r>
        <w:t>Demographics</w:t>
      </w:r>
      <w:bookmarkEnd w:id="6"/>
      <w:r>
        <w:t xml:space="preserve"> </w:t>
      </w:r>
    </w:p>
    <w:p w:rsidR="0057719D" w:rsidRDefault="0057719D" w:rsidP="0057719D">
      <w:pPr>
        <w:pStyle w:val="Bulletpoint"/>
      </w:pPr>
      <w:r>
        <w:t xml:space="preserve">The amount of money reported lost to </w:t>
      </w:r>
      <w:proofErr w:type="gramStart"/>
      <w:r>
        <w:t>scams</w:t>
      </w:r>
      <w:proofErr w:type="gramEnd"/>
      <w:r>
        <w:t xml:space="preserve"> tended to increase with the victim’s age. The over </w:t>
      </w:r>
      <w:proofErr w:type="gramStart"/>
      <w:r>
        <w:t>65 age</w:t>
      </w:r>
      <w:proofErr w:type="gramEnd"/>
      <w:r>
        <w:t xml:space="preserve"> group reported the highest financial loss of $13.6 million, where age was provided. </w:t>
      </w:r>
    </w:p>
    <w:p w:rsidR="0057719D" w:rsidRDefault="0057719D" w:rsidP="0057719D">
      <w:pPr>
        <w:pStyle w:val="Bulletpoint"/>
      </w:pPr>
      <w:r>
        <w:t xml:space="preserve">Where gender was provided, females made more </w:t>
      </w:r>
      <w:proofErr w:type="gramStart"/>
      <w:r>
        <w:t>scam</w:t>
      </w:r>
      <w:proofErr w:type="gramEnd"/>
      <w:r>
        <w:t xml:space="preserve"> reports than males (44 per cent to 39 per cent); however reported financial losses were greater for males ($35.6 million), accounting for 43 per cent of total losses.</w:t>
      </w:r>
    </w:p>
    <w:p w:rsidR="0057719D" w:rsidRDefault="0057719D" w:rsidP="0057719D">
      <w:pPr>
        <w:pStyle w:val="Bulletpoint"/>
      </w:pPr>
      <w:r>
        <w:t xml:space="preserve">Females reported losing more to dating and romance </w:t>
      </w:r>
      <w:proofErr w:type="gramStart"/>
      <w:r>
        <w:t>scams</w:t>
      </w:r>
      <w:proofErr w:type="gramEnd"/>
      <w:r>
        <w:t xml:space="preserve"> with $11.9 million in losses, while males were more affected by investment scams ($13.2 million).</w:t>
      </w:r>
    </w:p>
    <w:p w:rsidR="0057719D" w:rsidRDefault="0057719D" w:rsidP="0057719D">
      <w:pPr>
        <w:pStyle w:val="Bulletpoint"/>
      </w:pPr>
      <w:r>
        <w:lastRenderedPageBreak/>
        <w:t xml:space="preserve">In 2016, reported financial losses suffered by Indigenous peoples totalled over $1.4 million based on 1499 reports, increasing by 21 per cent from 2015. </w:t>
      </w:r>
    </w:p>
    <w:p w:rsidR="0057719D" w:rsidRDefault="0057719D" w:rsidP="0057719D">
      <w:pPr>
        <w:pStyle w:val="Heading3"/>
      </w:pPr>
      <w:bookmarkStart w:id="7" w:name="_Toc482365539"/>
      <w:r>
        <w:t>Scam contact methods</w:t>
      </w:r>
      <w:bookmarkEnd w:id="7"/>
    </w:p>
    <w:p w:rsidR="0057719D" w:rsidRDefault="0057719D" w:rsidP="0057719D">
      <w:pPr>
        <w:pStyle w:val="Bulletpoint"/>
      </w:pPr>
      <w:r>
        <w:t>The most popular contact methods used by scammers in 2016 were phone and email, accounting for 39 per cent and 35 per cent respectively of all reported contact.</w:t>
      </w:r>
    </w:p>
    <w:p w:rsidR="0057719D" w:rsidRDefault="0057719D" w:rsidP="0057719D">
      <w:pPr>
        <w:pStyle w:val="Bulletpoint"/>
      </w:pPr>
      <w:r>
        <w:t xml:space="preserve">Phishing </w:t>
      </w:r>
      <w:proofErr w:type="gramStart"/>
      <w:r>
        <w:t>scams</w:t>
      </w:r>
      <w:proofErr w:type="gramEnd"/>
      <w:r>
        <w:t xml:space="preserve"> and identity theft were the most prevalent of all phone scams with 19 344 reports. Cold calling investment </w:t>
      </w:r>
      <w:proofErr w:type="gramStart"/>
      <w:r>
        <w:t>scams</w:t>
      </w:r>
      <w:proofErr w:type="gramEnd"/>
      <w:r>
        <w:t xml:space="preserve"> resulted in the highest reported losses for phone based scams with $11.5 million reported lost based on 879 reports.</w:t>
      </w:r>
    </w:p>
    <w:p w:rsidR="0057719D" w:rsidRDefault="0057719D" w:rsidP="0057719D">
      <w:pPr>
        <w:pStyle w:val="Bulletpoint"/>
      </w:pPr>
      <w:r>
        <w:t xml:space="preserve">Online </w:t>
      </w:r>
      <w:proofErr w:type="gramStart"/>
      <w:r>
        <w:t>scams</w:t>
      </w:r>
      <w:proofErr w:type="gramEnd"/>
      <w:r>
        <w:t xml:space="preserve"> (delivered via the internet, email, social networks and mobile apps) collectively outnumbered phone based scams. Overall, online </w:t>
      </w:r>
      <w:proofErr w:type="gramStart"/>
      <w:r>
        <w:t>scam</w:t>
      </w:r>
      <w:proofErr w:type="gramEnd"/>
      <w:r>
        <w:t xml:space="preserve"> reports increased by 130 per cent from 2015. This is due to an 85 per cent increase in reports of </w:t>
      </w:r>
      <w:proofErr w:type="gramStart"/>
      <w:r>
        <w:t>scams</w:t>
      </w:r>
      <w:proofErr w:type="gramEnd"/>
      <w:r>
        <w:t xml:space="preserve"> facilitated via email and an 80 per cent increase in reports of social media based scams. </w:t>
      </w:r>
    </w:p>
    <w:p w:rsidR="0057719D" w:rsidRDefault="0057719D" w:rsidP="0057719D">
      <w:pPr>
        <w:pStyle w:val="Bulletpoint"/>
      </w:pPr>
      <w:r>
        <w:t xml:space="preserve">Social media was a particularly active contact method with reported losses of $9.5 million in 2016 compared to $3.8 million in 2015. Most of those losses were caused by dating and romance </w:t>
      </w:r>
      <w:proofErr w:type="gramStart"/>
      <w:r>
        <w:t>scams</w:t>
      </w:r>
      <w:proofErr w:type="gramEnd"/>
      <w:r>
        <w:t xml:space="preserve">. </w:t>
      </w:r>
    </w:p>
    <w:p w:rsidR="0057719D" w:rsidRDefault="0057719D" w:rsidP="0057719D">
      <w:pPr>
        <w:pStyle w:val="Bulletpoint"/>
      </w:pPr>
      <w:r>
        <w:t xml:space="preserve">Phishing and </w:t>
      </w:r>
      <w:proofErr w:type="spellStart"/>
      <w:r>
        <w:t>ransomware</w:t>
      </w:r>
      <w:proofErr w:type="spellEnd"/>
      <w:r>
        <w:t xml:space="preserve"> were the most common email based </w:t>
      </w:r>
      <w:proofErr w:type="gramStart"/>
      <w:r>
        <w:t>scams</w:t>
      </w:r>
      <w:proofErr w:type="gramEnd"/>
      <w:r>
        <w:t>.</w:t>
      </w:r>
      <w:r w:rsidRPr="0057719D">
        <w:rPr>
          <w:rStyle w:val="FootnoteReference"/>
        </w:rPr>
        <w:footnoteReference w:id="3"/>
      </w:r>
      <w:r>
        <w:t xml:space="preserve">  </w:t>
      </w:r>
    </w:p>
    <w:p w:rsidR="0057719D" w:rsidRDefault="0057719D" w:rsidP="0057719D">
      <w:pPr>
        <w:pStyle w:val="Heading3"/>
      </w:pPr>
      <w:bookmarkStart w:id="8" w:name="_Toc482365540"/>
      <w:r>
        <w:t>Emerging scams in 2016</w:t>
      </w:r>
      <w:bookmarkEnd w:id="8"/>
      <w:r>
        <w:t xml:space="preserve"> </w:t>
      </w:r>
    </w:p>
    <w:p w:rsidR="0057719D" w:rsidRDefault="0057719D" w:rsidP="0057719D">
      <w:pPr>
        <w:pStyle w:val="Bulletpoint"/>
      </w:pPr>
      <w:r>
        <w:t xml:space="preserve">Emerging trends in 2016 included increasing </w:t>
      </w:r>
      <w:proofErr w:type="gramStart"/>
      <w:r>
        <w:t>scams</w:t>
      </w:r>
      <w:proofErr w:type="gramEnd"/>
      <w:r>
        <w:t xml:space="preserve"> through social media, scams using iTunes and other gift cards, threat-based and impersonation scams and a rise in scams targeting businesses.  </w:t>
      </w:r>
    </w:p>
    <w:p w:rsidR="0057719D" w:rsidRDefault="0057719D" w:rsidP="0057719D">
      <w:pPr>
        <w:pStyle w:val="Heading2"/>
      </w:pPr>
      <w:bookmarkStart w:id="9" w:name="_Toc482365541"/>
      <w:r>
        <w:t>Scams through social media</w:t>
      </w:r>
      <w:bookmarkEnd w:id="9"/>
    </w:p>
    <w:p w:rsidR="0057719D" w:rsidRDefault="0057719D" w:rsidP="0057719D">
      <w:pPr>
        <w:pStyle w:val="Bulletpoint"/>
      </w:pPr>
      <w:r>
        <w:t xml:space="preserve">In 2016, one third of dating and romance </w:t>
      </w:r>
      <w:proofErr w:type="gramStart"/>
      <w:r>
        <w:t>scam</w:t>
      </w:r>
      <w:proofErr w:type="gramEnd"/>
      <w:r>
        <w:t xml:space="preserve"> victims reported that they had come into contact with a scammer through a social media platform. </w:t>
      </w:r>
    </w:p>
    <w:p w:rsidR="0057719D" w:rsidRDefault="0057719D" w:rsidP="0057719D">
      <w:pPr>
        <w:pStyle w:val="Bulletpoint"/>
      </w:pPr>
      <w:proofErr w:type="spellStart"/>
      <w:r>
        <w:t>Sextortion</w:t>
      </w:r>
      <w:proofErr w:type="spellEnd"/>
      <w:r>
        <w:t xml:space="preserve"> is an emerging </w:t>
      </w:r>
      <w:proofErr w:type="gramStart"/>
      <w:r>
        <w:t>scam</w:t>
      </w:r>
      <w:proofErr w:type="gramEnd"/>
      <w:r>
        <w:t xml:space="preserve"> that utilises social media to gain access to victims.  It is a form of blackmail in which compromising images of the victim </w:t>
      </w:r>
      <w:proofErr w:type="gramStart"/>
      <w:r>
        <w:t>are used</w:t>
      </w:r>
      <w:proofErr w:type="gramEnd"/>
      <w:r>
        <w:t xml:space="preserve"> to extort money. In </w:t>
      </w:r>
      <w:proofErr w:type="gramStart"/>
      <w:r>
        <w:t>2016</w:t>
      </w:r>
      <w:proofErr w:type="gramEnd"/>
      <w:r>
        <w:t xml:space="preserve"> </w:t>
      </w:r>
      <w:proofErr w:type="spellStart"/>
      <w:r>
        <w:t>Scamwatch</w:t>
      </w:r>
      <w:proofErr w:type="spellEnd"/>
      <w:r>
        <w:t xml:space="preserve"> received over 440 reports from victims of </w:t>
      </w:r>
      <w:proofErr w:type="spellStart"/>
      <w:r>
        <w:t>sextortion</w:t>
      </w:r>
      <w:proofErr w:type="spellEnd"/>
      <w:r>
        <w:t>.</w:t>
      </w:r>
    </w:p>
    <w:p w:rsidR="0057719D" w:rsidRDefault="0057719D" w:rsidP="0057719D">
      <w:pPr>
        <w:pStyle w:val="Heading2"/>
      </w:pPr>
      <w:bookmarkStart w:id="10" w:name="_Toc482365542"/>
      <w:r>
        <w:t>Scams using iTunes and other gift cards</w:t>
      </w:r>
      <w:bookmarkEnd w:id="10"/>
    </w:p>
    <w:p w:rsidR="0057719D" w:rsidRDefault="0057719D" w:rsidP="0057719D">
      <w:pPr>
        <w:pStyle w:val="Bulletpoint"/>
      </w:pPr>
      <w:r>
        <w:t xml:space="preserve">In 2016, reports to </w:t>
      </w:r>
      <w:proofErr w:type="spellStart"/>
      <w:r>
        <w:t>Scamwatch</w:t>
      </w:r>
      <w:proofErr w:type="spellEnd"/>
      <w:r>
        <w:t xml:space="preserve"> indicated that scammers were using iTunes and other gift cards as a new source of payment. Most of these reports related to tax </w:t>
      </w:r>
      <w:proofErr w:type="gramStart"/>
      <w:r>
        <w:t>scams</w:t>
      </w:r>
      <w:proofErr w:type="gramEnd"/>
      <w:r>
        <w:t>.</w:t>
      </w:r>
    </w:p>
    <w:p w:rsidR="0057719D" w:rsidRDefault="0057719D" w:rsidP="0057719D">
      <w:pPr>
        <w:pStyle w:val="Bulletpoint"/>
      </w:pPr>
      <w:r>
        <w:t xml:space="preserve">Over 20 000 reports were made to </w:t>
      </w:r>
      <w:proofErr w:type="spellStart"/>
      <w:r>
        <w:t>Scamwatch</w:t>
      </w:r>
      <w:proofErr w:type="spellEnd"/>
      <w:r>
        <w:t xml:space="preserve"> about this type of </w:t>
      </w:r>
      <w:proofErr w:type="gramStart"/>
      <w:r>
        <w:t>scam</w:t>
      </w:r>
      <w:proofErr w:type="gramEnd"/>
      <w:r>
        <w:t>. Of these, 280 reported a total loss of over $1.4 million and at least 60 per cent indicated that they paid the scammer with iTunes gift cards.</w:t>
      </w:r>
    </w:p>
    <w:p w:rsidR="0057719D" w:rsidRDefault="0057719D" w:rsidP="0057719D">
      <w:pPr>
        <w:pStyle w:val="Heading2"/>
      </w:pPr>
      <w:bookmarkStart w:id="11" w:name="_Toc482365543"/>
      <w:r>
        <w:t>Threat based and impersonation scams</w:t>
      </w:r>
      <w:bookmarkEnd w:id="11"/>
    </w:p>
    <w:p w:rsidR="0057719D" w:rsidRDefault="0057719D" w:rsidP="0057719D">
      <w:pPr>
        <w:pStyle w:val="Bulletpoint"/>
      </w:pPr>
      <w:r>
        <w:lastRenderedPageBreak/>
        <w:t>Threat-based and impersonation scams often involve the impersonation of a government agency and the use of threats (fines, arrest, deportation) to coerce the victim into paying money.</w:t>
      </w:r>
    </w:p>
    <w:p w:rsidR="0057719D" w:rsidRDefault="0057719D" w:rsidP="0057719D">
      <w:pPr>
        <w:pStyle w:val="Bulletpoint"/>
      </w:pPr>
      <w:proofErr w:type="spellStart"/>
      <w:r>
        <w:t>Scamwatch</w:t>
      </w:r>
      <w:proofErr w:type="spellEnd"/>
      <w:r>
        <w:t xml:space="preserve"> received over 24 400 reports about a variety of threat-based </w:t>
      </w:r>
      <w:proofErr w:type="gramStart"/>
      <w:r>
        <w:t>scams</w:t>
      </w:r>
      <w:proofErr w:type="gramEnd"/>
      <w:r>
        <w:t>, with total reported losses over $1.6 million.</w:t>
      </w:r>
    </w:p>
    <w:p w:rsidR="0057719D" w:rsidRDefault="0057719D" w:rsidP="0057719D">
      <w:pPr>
        <w:pStyle w:val="Heading2"/>
      </w:pPr>
      <w:bookmarkStart w:id="12" w:name="_Toc482365544"/>
      <w:r>
        <w:t>Business scams</w:t>
      </w:r>
      <w:bookmarkEnd w:id="12"/>
    </w:p>
    <w:p w:rsidR="0057719D" w:rsidRDefault="0057719D" w:rsidP="0057719D">
      <w:pPr>
        <w:pStyle w:val="Bulletpoint"/>
      </w:pPr>
      <w:r>
        <w:t xml:space="preserve">5953 reports were submitted on behalf of businesses with nearly $3.8 million reported lost to </w:t>
      </w:r>
      <w:proofErr w:type="gramStart"/>
      <w:r>
        <w:t>scams</w:t>
      </w:r>
      <w:proofErr w:type="gramEnd"/>
      <w:r>
        <w:t>. Of this, over $2 million was reported lost by micro and small businesses. The average loss was $10 631.</w:t>
      </w:r>
    </w:p>
    <w:p w:rsidR="0057719D" w:rsidRDefault="0057719D" w:rsidP="0057719D">
      <w:pPr>
        <w:pStyle w:val="Bulletpoint"/>
      </w:pPr>
      <w:r>
        <w:t xml:space="preserve">The highest reported losses were to computer hacking ($1.7 million), investment schemes ($980 626) and other buying and selling </w:t>
      </w:r>
      <w:proofErr w:type="gramStart"/>
      <w:r>
        <w:t>scams</w:t>
      </w:r>
      <w:proofErr w:type="gramEnd"/>
      <w:r>
        <w:t xml:space="preserve"> ($532 509). </w:t>
      </w:r>
    </w:p>
    <w:p w:rsidR="0057719D" w:rsidRDefault="0057719D" w:rsidP="0057719D">
      <w:pPr>
        <w:pStyle w:val="Heading3"/>
      </w:pPr>
      <w:bookmarkStart w:id="13" w:name="_Toc482365545"/>
      <w:r>
        <w:t>Disruption &amp; enforcement</w:t>
      </w:r>
      <w:bookmarkEnd w:id="13"/>
    </w:p>
    <w:p w:rsidR="0057719D" w:rsidRDefault="0057719D" w:rsidP="0057719D">
      <w:pPr>
        <w:pStyle w:val="Bulletpoint"/>
      </w:pPr>
      <w:r>
        <w:t>In 2016, the ACCC’s key disruption activities focused on relationship scams and working with intermediaries, including banks, telecommunication providers and social media platforms to bolster their scam prevention efforts.</w:t>
      </w:r>
    </w:p>
    <w:p w:rsidR="0057719D" w:rsidRDefault="0057719D" w:rsidP="0057719D">
      <w:pPr>
        <w:pStyle w:val="Bulletpoint"/>
      </w:pPr>
      <w:r>
        <w:t xml:space="preserve">The ACCC continued its Scam Disruption project, with over 2834 letters sent to potential </w:t>
      </w:r>
      <w:proofErr w:type="gramStart"/>
      <w:r>
        <w:t>scam</w:t>
      </w:r>
      <w:proofErr w:type="gramEnd"/>
      <w:r>
        <w:t xml:space="preserve"> victims in 2016. Of those that </w:t>
      </w:r>
      <w:proofErr w:type="gramStart"/>
      <w:r>
        <w:t>were sent</w:t>
      </w:r>
      <w:proofErr w:type="gramEnd"/>
      <w:r>
        <w:t xml:space="preserve"> a letter, 74 per cent stopped sending money within six weeks. Similar disruption projects operated by other agencies continued in South Australia (SA) and Western Australia (WA). </w:t>
      </w:r>
    </w:p>
    <w:p w:rsidR="0057719D" w:rsidRDefault="0057719D" w:rsidP="0057719D">
      <w:pPr>
        <w:pStyle w:val="Bulletpoint"/>
      </w:pPr>
      <w:r>
        <w:t xml:space="preserve">In </w:t>
      </w:r>
      <w:proofErr w:type="gramStart"/>
      <w:r>
        <w:t>2016</w:t>
      </w:r>
      <w:proofErr w:type="gramEnd"/>
      <w:r>
        <w:t xml:space="preserve"> the ACCC instituted proceedings against a trader allegedly involved in misleading and deceptive or scam-like conduct.</w:t>
      </w:r>
    </w:p>
    <w:p w:rsidR="0057719D" w:rsidRDefault="0057719D" w:rsidP="0057719D">
      <w:pPr>
        <w:pStyle w:val="Heading3"/>
      </w:pPr>
      <w:bookmarkStart w:id="14" w:name="_Toc482365546"/>
      <w:r>
        <w:t>Education and engagement</w:t>
      </w:r>
      <w:bookmarkEnd w:id="14"/>
      <w:r>
        <w:t xml:space="preserve"> </w:t>
      </w:r>
    </w:p>
    <w:p w:rsidR="0057719D" w:rsidRDefault="0057719D" w:rsidP="0057719D">
      <w:pPr>
        <w:pStyle w:val="Bulletpoint"/>
      </w:pPr>
      <w:r w:rsidRPr="0057719D">
        <w:rPr>
          <w:rStyle w:val="Emphasis"/>
        </w:rPr>
        <w:t xml:space="preserve">The little black book of </w:t>
      </w:r>
      <w:proofErr w:type="gramStart"/>
      <w:r w:rsidRPr="0057719D">
        <w:rPr>
          <w:rStyle w:val="Emphasis"/>
        </w:rPr>
        <w:t>scams</w:t>
      </w:r>
      <w:proofErr w:type="gramEnd"/>
      <w:r>
        <w:t xml:space="preserve"> was revised in 2016 to include new information about trending scams, such as threat and penalty scams, and new techniques used by scammers to defraud victims. </w:t>
      </w:r>
    </w:p>
    <w:p w:rsidR="0057719D" w:rsidRDefault="0057719D" w:rsidP="0057719D">
      <w:pPr>
        <w:pStyle w:val="Bulletpoint"/>
      </w:pPr>
      <w:r>
        <w:t xml:space="preserve">The ACCC continued to publish </w:t>
      </w:r>
      <w:proofErr w:type="spellStart"/>
      <w:r>
        <w:t>Scamwatch</w:t>
      </w:r>
      <w:proofErr w:type="spellEnd"/>
      <w:r>
        <w:t xml:space="preserve"> radar alerts to its subscription base. </w:t>
      </w:r>
      <w:proofErr w:type="gramStart"/>
      <w:r>
        <w:t>A total of 13</w:t>
      </w:r>
      <w:proofErr w:type="gramEnd"/>
      <w:r>
        <w:t xml:space="preserve"> </w:t>
      </w:r>
      <w:proofErr w:type="spellStart"/>
      <w:r>
        <w:t>Scamwatch</w:t>
      </w:r>
      <w:proofErr w:type="spellEnd"/>
      <w:r>
        <w:t xml:space="preserve"> alerts were published in 2016, with 11 of those also issued as media releases on the ACCC’s mainstream website, resulting in wider media coverage.</w:t>
      </w:r>
    </w:p>
    <w:p w:rsidR="0057719D" w:rsidRDefault="0057719D" w:rsidP="0057719D">
      <w:pPr>
        <w:pStyle w:val="Bulletpoint"/>
      </w:pPr>
      <w:r>
        <w:t xml:space="preserve">The ACCC hosted a community barbecue in Katherine, Northern Territory, to raise awareness of common techniques used by scammers targeting Indigenous communities across rural and regional Australia. </w:t>
      </w:r>
    </w:p>
    <w:p w:rsidR="0057719D" w:rsidRDefault="0057719D" w:rsidP="0057719D">
      <w:pPr>
        <w:pStyle w:val="Bulletpoint"/>
      </w:pPr>
      <w:r>
        <w:t xml:space="preserve">The 2016 National Consumer Fraud Week campaign ‘Wise up to scams’ was successfully delivered in May. It focused on raising awareness of </w:t>
      </w:r>
      <w:proofErr w:type="gramStart"/>
      <w:r>
        <w:t>scams</w:t>
      </w:r>
      <w:proofErr w:type="gramEnd"/>
      <w:r>
        <w:t xml:space="preserve"> targeting older Australians (55+) through extensive promotion and media coverage.</w:t>
      </w:r>
    </w:p>
    <w:p w:rsidR="0057719D" w:rsidRPr="0057719D" w:rsidRDefault="0057719D" w:rsidP="0057719D">
      <w:pPr>
        <w:pStyle w:val="Numbered1"/>
      </w:pPr>
      <w:bookmarkStart w:id="15" w:name="_Toc482365547"/>
      <w:r w:rsidRPr="0057719D">
        <w:t>2016 scam trends</w:t>
      </w:r>
      <w:bookmarkEnd w:id="15"/>
    </w:p>
    <w:p w:rsidR="0057719D" w:rsidRDefault="0057719D" w:rsidP="0057719D">
      <w:pPr>
        <w:rPr>
          <w:rStyle w:val="FootnoteReference"/>
        </w:rPr>
      </w:pPr>
      <w:r w:rsidRPr="0057719D">
        <w:rPr>
          <w:rStyle w:val="FootnoteReference"/>
        </w:rPr>
        <w:footnoteReference w:id="4"/>
      </w:r>
    </w:p>
    <w:p w:rsidR="0057719D" w:rsidRDefault="0057719D" w:rsidP="0057719D">
      <w:pPr>
        <w:pStyle w:val="Numbered11"/>
      </w:pPr>
      <w:bookmarkStart w:id="16" w:name="_Toc482365548"/>
      <w:r>
        <w:lastRenderedPageBreak/>
        <w:t>Scam reports</w:t>
      </w:r>
      <w:bookmarkEnd w:id="16"/>
      <w:r>
        <w:t xml:space="preserve"> </w:t>
      </w:r>
    </w:p>
    <w:p w:rsidR="0057719D" w:rsidRDefault="0057719D" w:rsidP="0057719D">
      <w:r>
        <w:t xml:space="preserve">In 2016, the ACCC received 155 035 </w:t>
      </w:r>
      <w:proofErr w:type="gramStart"/>
      <w:r>
        <w:t>scam</w:t>
      </w:r>
      <w:proofErr w:type="gramEnd"/>
      <w:r>
        <w:t xml:space="preserve"> reports, a 47 per cent increase on the 105 201 reports received in 2015—the largest increase in reports since 2011. </w:t>
      </w:r>
      <w:proofErr w:type="spellStart"/>
      <w:r>
        <w:t>Scamwatch</w:t>
      </w:r>
      <w:proofErr w:type="spellEnd"/>
      <w:r>
        <w:t xml:space="preserve"> reports indicate that bulk email </w:t>
      </w:r>
      <w:proofErr w:type="gramStart"/>
      <w:r>
        <w:t>scams</w:t>
      </w:r>
      <w:proofErr w:type="gramEnd"/>
      <w:r>
        <w:t xml:space="preserve"> were the main driver of this increase.</w:t>
      </w:r>
    </w:p>
    <w:p w:rsidR="0057719D" w:rsidRDefault="0057719D" w:rsidP="0057719D">
      <w:r>
        <w:t xml:space="preserve">Figure 1 provides a comparison of </w:t>
      </w:r>
      <w:proofErr w:type="gramStart"/>
      <w:r>
        <w:t>scam</w:t>
      </w:r>
      <w:proofErr w:type="gramEnd"/>
      <w:r>
        <w:t xml:space="preserve"> reports to the ACCC over the past eight years. It shows an early upward trend with a slower increase in report levels from 2012–15 and a sharp increase in reports in 2016. </w:t>
      </w:r>
    </w:p>
    <w:p w:rsidR="0057719D" w:rsidRDefault="0057719D" w:rsidP="00AA5BD6">
      <w:pPr>
        <w:pStyle w:val="TableHeading"/>
      </w:pPr>
      <w:r>
        <w:t>Number of scam-related reports to the ACCC 2009 to 2016</w:t>
      </w:r>
    </w:p>
    <w:p w:rsidR="0057719D" w:rsidRPr="00AA5BD6" w:rsidRDefault="00AA5BD6" w:rsidP="00AA5BD6">
      <w:r>
        <w:rPr>
          <w:noProof/>
        </w:rPr>
        <w:drawing>
          <wp:inline distT="0" distB="0" distL="0" distR="0" wp14:anchorId="468A56EB" wp14:editId="44355F2B">
            <wp:extent cx="5731510" cy="209613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12_12-59-52.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2096135"/>
                    </a:xfrm>
                    <a:prstGeom prst="rect">
                      <a:avLst/>
                    </a:prstGeom>
                  </pic:spPr>
                </pic:pic>
              </a:graphicData>
            </a:graphic>
          </wp:inline>
        </w:drawing>
      </w:r>
    </w:p>
    <w:p w:rsidR="0057719D" w:rsidRDefault="0057719D" w:rsidP="0057719D">
      <w:r>
        <w:t xml:space="preserve">Table 1 provides an overview of </w:t>
      </w:r>
      <w:proofErr w:type="gramStart"/>
      <w:r>
        <w:t>scams</w:t>
      </w:r>
      <w:proofErr w:type="gramEnd"/>
      <w:r>
        <w:t xml:space="preserve"> reported to the ACCC in 2016 by scam category.</w:t>
      </w:r>
    </w:p>
    <w:p w:rsidR="0057719D" w:rsidRDefault="0057719D" w:rsidP="0057719D">
      <w:r>
        <w:t xml:space="preserve">The top three </w:t>
      </w:r>
      <w:proofErr w:type="gramStart"/>
      <w:r>
        <w:t>scam</w:t>
      </w:r>
      <w:proofErr w:type="gramEnd"/>
      <w:r>
        <w:t xml:space="preserve"> categories reported to the ACCC were phishing, advance fee frauds and false billing scams. These three categories accounted for 36 per cent of all </w:t>
      </w:r>
      <w:proofErr w:type="gramStart"/>
      <w:r>
        <w:t>scams</w:t>
      </w:r>
      <w:proofErr w:type="gramEnd"/>
      <w:r>
        <w:t xml:space="preserve"> reported to </w:t>
      </w:r>
      <w:proofErr w:type="spellStart"/>
      <w:r>
        <w:t>Scamwatch</w:t>
      </w:r>
      <w:proofErr w:type="spellEnd"/>
      <w:r>
        <w:t>.</w:t>
      </w:r>
    </w:p>
    <w:p w:rsidR="0057719D" w:rsidRDefault="0057719D" w:rsidP="00AA5BD6">
      <w:pPr>
        <w:pStyle w:val="Tabletitle"/>
      </w:pPr>
      <w:r>
        <w:t xml:space="preserve">Overview of </w:t>
      </w:r>
      <w:proofErr w:type="gramStart"/>
      <w:r>
        <w:t>scam</w:t>
      </w:r>
      <w:proofErr w:type="gramEnd"/>
      <w:r>
        <w:t xml:space="preserve"> categories reported to the ACCC in 2016 by number of reports</w:t>
      </w:r>
    </w:p>
    <w:tbl>
      <w:tblPr>
        <w:tblStyle w:val="LightShading1"/>
        <w:tblW w:w="10195" w:type="dxa"/>
        <w:tblLayout w:type="fixed"/>
        <w:tblLook w:val="0020" w:firstRow="1" w:lastRow="0" w:firstColumn="0" w:lastColumn="0" w:noHBand="0" w:noVBand="0"/>
      </w:tblPr>
      <w:tblGrid>
        <w:gridCol w:w="1526"/>
        <w:gridCol w:w="1594"/>
        <w:gridCol w:w="992"/>
        <w:gridCol w:w="992"/>
        <w:gridCol w:w="992"/>
        <w:gridCol w:w="851"/>
        <w:gridCol w:w="1134"/>
        <w:gridCol w:w="992"/>
        <w:gridCol w:w="1122"/>
      </w:tblGrid>
      <w:tr w:rsidR="0057719D" w:rsidTr="00AA5BD6">
        <w:trPr>
          <w:cnfStyle w:val="100000000000" w:firstRow="1" w:lastRow="0" w:firstColumn="0" w:lastColumn="0" w:oddVBand="0" w:evenVBand="0" w:oddHBand="0" w:evenHBand="0" w:firstRowFirstColumn="0" w:firstRowLastColumn="0" w:lastRowFirstColumn="0" w:lastRowLastColumn="0"/>
          <w:trHeight w:val="913"/>
        </w:trPr>
        <w:tc>
          <w:tcPr>
            <w:tcW w:w="1526" w:type="dxa"/>
          </w:tcPr>
          <w:p w:rsidR="0057719D" w:rsidRDefault="0057719D" w:rsidP="00AA5BD6">
            <w:pPr>
              <w:pStyle w:val="Tabletext"/>
            </w:pPr>
            <w:r>
              <w:t>Scam category</w:t>
            </w:r>
          </w:p>
        </w:tc>
        <w:tc>
          <w:tcPr>
            <w:tcW w:w="1594" w:type="dxa"/>
          </w:tcPr>
          <w:p w:rsidR="0057719D" w:rsidRDefault="0057719D" w:rsidP="008C75FD">
            <w:pPr>
              <w:pStyle w:val="Tabletext-right"/>
            </w:pPr>
            <w:r>
              <w:t>Amount reported lost</w:t>
            </w:r>
          </w:p>
        </w:tc>
        <w:tc>
          <w:tcPr>
            <w:tcW w:w="992" w:type="dxa"/>
          </w:tcPr>
          <w:p w:rsidR="0057719D" w:rsidRDefault="0057719D" w:rsidP="008C75FD">
            <w:pPr>
              <w:pStyle w:val="Tabletext-right"/>
            </w:pPr>
            <w:r>
              <w:t>Reports</w:t>
            </w:r>
          </w:p>
        </w:tc>
        <w:tc>
          <w:tcPr>
            <w:tcW w:w="992" w:type="dxa"/>
          </w:tcPr>
          <w:p w:rsidR="0057719D" w:rsidRDefault="0057719D" w:rsidP="008C75FD">
            <w:pPr>
              <w:pStyle w:val="Tabletext-right"/>
            </w:pPr>
            <w:r>
              <w:t>Reports with loss</w:t>
            </w:r>
          </w:p>
        </w:tc>
        <w:tc>
          <w:tcPr>
            <w:tcW w:w="992" w:type="dxa"/>
          </w:tcPr>
          <w:p w:rsidR="0057719D" w:rsidRDefault="0057719D" w:rsidP="008C75FD">
            <w:pPr>
              <w:pStyle w:val="Tabletext-right"/>
            </w:pPr>
            <w:r>
              <w:t>Reports with no loss</w:t>
            </w:r>
          </w:p>
        </w:tc>
        <w:tc>
          <w:tcPr>
            <w:tcW w:w="851" w:type="dxa"/>
          </w:tcPr>
          <w:p w:rsidR="0057719D" w:rsidRDefault="0057719D" w:rsidP="008C75FD">
            <w:pPr>
              <w:pStyle w:val="Tabletext-right"/>
            </w:pPr>
            <w:r>
              <w:t>Less than $10k lost</w:t>
            </w:r>
          </w:p>
        </w:tc>
        <w:tc>
          <w:tcPr>
            <w:tcW w:w="1134" w:type="dxa"/>
          </w:tcPr>
          <w:p w:rsidR="0057719D" w:rsidRDefault="0057719D" w:rsidP="008C75FD">
            <w:pPr>
              <w:pStyle w:val="Tabletext-right"/>
            </w:pPr>
            <w:r>
              <w:t>Greater than $10k and less than $100k lost</w:t>
            </w:r>
          </w:p>
        </w:tc>
        <w:tc>
          <w:tcPr>
            <w:tcW w:w="992" w:type="dxa"/>
          </w:tcPr>
          <w:p w:rsidR="0057719D" w:rsidRDefault="0057719D" w:rsidP="008C75FD">
            <w:pPr>
              <w:pStyle w:val="Tabletext-right"/>
            </w:pPr>
            <w:r>
              <w:t>Greater than $100k lost</w:t>
            </w:r>
          </w:p>
        </w:tc>
        <w:tc>
          <w:tcPr>
            <w:tcW w:w="1122" w:type="dxa"/>
          </w:tcPr>
          <w:p w:rsidR="0057719D" w:rsidRDefault="0057719D" w:rsidP="008C75FD">
            <w:pPr>
              <w:pStyle w:val="Tabletext-right"/>
            </w:pPr>
            <w:r>
              <w:t>Conversion rate</w:t>
            </w:r>
          </w:p>
        </w:tc>
      </w:tr>
      <w:tr w:rsidR="0057719D" w:rsidTr="00AA5BD6">
        <w:trPr>
          <w:trHeight w:val="315"/>
        </w:trPr>
        <w:tc>
          <w:tcPr>
            <w:tcW w:w="1526" w:type="dxa"/>
          </w:tcPr>
          <w:p w:rsidR="0057719D" w:rsidRDefault="0057719D" w:rsidP="00AA5BD6">
            <w:pPr>
              <w:pStyle w:val="Tabletext"/>
            </w:pPr>
            <w:r>
              <w:t>Phishing</w:t>
            </w:r>
          </w:p>
        </w:tc>
        <w:tc>
          <w:tcPr>
            <w:tcW w:w="1594" w:type="dxa"/>
          </w:tcPr>
          <w:p w:rsidR="0057719D" w:rsidRDefault="0057719D" w:rsidP="008C75FD">
            <w:pPr>
              <w:pStyle w:val="Tabletext-right"/>
            </w:pPr>
            <w:r>
              <w:t>$373 860</w:t>
            </w:r>
          </w:p>
        </w:tc>
        <w:tc>
          <w:tcPr>
            <w:tcW w:w="992" w:type="dxa"/>
          </w:tcPr>
          <w:p w:rsidR="0057719D" w:rsidRDefault="0057719D" w:rsidP="008C75FD">
            <w:pPr>
              <w:pStyle w:val="Tabletext-right"/>
            </w:pPr>
            <w:r>
              <w:t>24 925</w:t>
            </w:r>
          </w:p>
        </w:tc>
        <w:tc>
          <w:tcPr>
            <w:tcW w:w="992" w:type="dxa"/>
          </w:tcPr>
          <w:p w:rsidR="0057719D" w:rsidRDefault="0057719D" w:rsidP="008C75FD">
            <w:pPr>
              <w:pStyle w:val="Tabletext-right"/>
            </w:pPr>
            <w:r>
              <w:t>194</w:t>
            </w:r>
          </w:p>
        </w:tc>
        <w:tc>
          <w:tcPr>
            <w:tcW w:w="992" w:type="dxa"/>
          </w:tcPr>
          <w:p w:rsidR="0057719D" w:rsidRDefault="0057719D" w:rsidP="008C75FD">
            <w:pPr>
              <w:pStyle w:val="Tabletext-right"/>
            </w:pPr>
            <w:r>
              <w:t>24 731</w:t>
            </w:r>
          </w:p>
        </w:tc>
        <w:tc>
          <w:tcPr>
            <w:tcW w:w="851" w:type="dxa"/>
          </w:tcPr>
          <w:p w:rsidR="0057719D" w:rsidRDefault="0057719D" w:rsidP="008C75FD">
            <w:pPr>
              <w:pStyle w:val="Tabletext-right"/>
            </w:pPr>
            <w:r>
              <w:t>187</w:t>
            </w:r>
          </w:p>
        </w:tc>
        <w:tc>
          <w:tcPr>
            <w:tcW w:w="1134" w:type="dxa"/>
          </w:tcPr>
          <w:p w:rsidR="0057719D" w:rsidRDefault="0057719D" w:rsidP="008C75FD">
            <w:pPr>
              <w:pStyle w:val="Tabletext-right"/>
            </w:pPr>
            <w:r>
              <w:t>7</w:t>
            </w:r>
          </w:p>
        </w:tc>
        <w:tc>
          <w:tcPr>
            <w:tcW w:w="992" w:type="dxa"/>
          </w:tcPr>
          <w:p w:rsidR="0057719D" w:rsidRDefault="0057719D" w:rsidP="008C75FD">
            <w:pPr>
              <w:pStyle w:val="Tabletext-right"/>
            </w:pPr>
            <w:r>
              <w:t>0</w:t>
            </w:r>
          </w:p>
        </w:tc>
        <w:tc>
          <w:tcPr>
            <w:tcW w:w="1122" w:type="dxa"/>
          </w:tcPr>
          <w:p w:rsidR="0057719D" w:rsidRDefault="0057719D" w:rsidP="008C75FD">
            <w:pPr>
              <w:pStyle w:val="Tabletext-right"/>
            </w:pPr>
            <w:r>
              <w:t>0.8%</w:t>
            </w:r>
          </w:p>
        </w:tc>
      </w:tr>
      <w:tr w:rsidR="0057719D" w:rsidTr="00AA5BD6">
        <w:trPr>
          <w:trHeight w:val="315"/>
        </w:trPr>
        <w:tc>
          <w:tcPr>
            <w:tcW w:w="1526" w:type="dxa"/>
          </w:tcPr>
          <w:p w:rsidR="0057719D" w:rsidRDefault="0057719D" w:rsidP="00AA5BD6">
            <w:pPr>
              <w:pStyle w:val="Tabletext"/>
            </w:pPr>
            <w:r>
              <w:t>Other upfront payment &amp; advance fee frauds</w:t>
            </w:r>
          </w:p>
        </w:tc>
        <w:tc>
          <w:tcPr>
            <w:tcW w:w="1594" w:type="dxa"/>
          </w:tcPr>
          <w:p w:rsidR="0057719D" w:rsidRDefault="0057719D" w:rsidP="008C75FD">
            <w:pPr>
              <w:pStyle w:val="Tabletext-right"/>
            </w:pPr>
            <w:r>
              <w:t>$6 499 604</w:t>
            </w:r>
          </w:p>
        </w:tc>
        <w:tc>
          <w:tcPr>
            <w:tcW w:w="992" w:type="dxa"/>
          </w:tcPr>
          <w:p w:rsidR="0057719D" w:rsidRDefault="0057719D" w:rsidP="008C75FD">
            <w:pPr>
              <w:pStyle w:val="Tabletext-right"/>
            </w:pPr>
            <w:r>
              <w:t>16 830</w:t>
            </w:r>
          </w:p>
        </w:tc>
        <w:tc>
          <w:tcPr>
            <w:tcW w:w="992" w:type="dxa"/>
          </w:tcPr>
          <w:p w:rsidR="0057719D" w:rsidRDefault="0057719D" w:rsidP="008C75FD">
            <w:pPr>
              <w:pStyle w:val="Tabletext-right"/>
            </w:pPr>
            <w:r>
              <w:t>957</w:t>
            </w:r>
          </w:p>
        </w:tc>
        <w:tc>
          <w:tcPr>
            <w:tcW w:w="992" w:type="dxa"/>
          </w:tcPr>
          <w:p w:rsidR="0057719D" w:rsidRDefault="0057719D" w:rsidP="008C75FD">
            <w:pPr>
              <w:pStyle w:val="Tabletext-right"/>
            </w:pPr>
            <w:r>
              <w:t>15 873</w:t>
            </w:r>
          </w:p>
        </w:tc>
        <w:tc>
          <w:tcPr>
            <w:tcW w:w="851" w:type="dxa"/>
          </w:tcPr>
          <w:p w:rsidR="0057719D" w:rsidRDefault="0057719D" w:rsidP="008C75FD">
            <w:pPr>
              <w:pStyle w:val="Tabletext-right"/>
            </w:pPr>
            <w:r>
              <w:t>871</w:t>
            </w:r>
          </w:p>
        </w:tc>
        <w:tc>
          <w:tcPr>
            <w:tcW w:w="1134" w:type="dxa"/>
          </w:tcPr>
          <w:p w:rsidR="0057719D" w:rsidRDefault="0057719D" w:rsidP="008C75FD">
            <w:pPr>
              <w:pStyle w:val="Tabletext-right"/>
            </w:pPr>
            <w:r>
              <w:t>84</w:t>
            </w:r>
          </w:p>
        </w:tc>
        <w:tc>
          <w:tcPr>
            <w:tcW w:w="992" w:type="dxa"/>
          </w:tcPr>
          <w:p w:rsidR="0057719D" w:rsidRDefault="0057719D" w:rsidP="008C75FD">
            <w:pPr>
              <w:pStyle w:val="Tabletext-right"/>
            </w:pPr>
            <w:r>
              <w:t>2</w:t>
            </w:r>
          </w:p>
        </w:tc>
        <w:tc>
          <w:tcPr>
            <w:tcW w:w="1122" w:type="dxa"/>
          </w:tcPr>
          <w:p w:rsidR="0057719D" w:rsidRDefault="0057719D" w:rsidP="008C75FD">
            <w:pPr>
              <w:pStyle w:val="Tabletext-right"/>
            </w:pPr>
            <w:r>
              <w:t>5.7%</w:t>
            </w:r>
          </w:p>
        </w:tc>
      </w:tr>
      <w:tr w:rsidR="0057719D" w:rsidTr="00AA5BD6">
        <w:trPr>
          <w:trHeight w:val="315"/>
        </w:trPr>
        <w:tc>
          <w:tcPr>
            <w:tcW w:w="1526" w:type="dxa"/>
          </w:tcPr>
          <w:p w:rsidR="0057719D" w:rsidRDefault="0057719D" w:rsidP="00AA5BD6">
            <w:pPr>
              <w:pStyle w:val="Tabletext"/>
            </w:pPr>
            <w:r>
              <w:t>False billing</w:t>
            </w:r>
          </w:p>
        </w:tc>
        <w:tc>
          <w:tcPr>
            <w:tcW w:w="1594" w:type="dxa"/>
          </w:tcPr>
          <w:p w:rsidR="0057719D" w:rsidRDefault="0057719D" w:rsidP="008C75FD">
            <w:pPr>
              <w:pStyle w:val="Tabletext-right"/>
            </w:pPr>
            <w:r>
              <w:t>$659 835</w:t>
            </w:r>
          </w:p>
        </w:tc>
        <w:tc>
          <w:tcPr>
            <w:tcW w:w="992" w:type="dxa"/>
          </w:tcPr>
          <w:p w:rsidR="0057719D" w:rsidRDefault="0057719D" w:rsidP="008C75FD">
            <w:pPr>
              <w:pStyle w:val="Tabletext-right"/>
            </w:pPr>
            <w:r>
              <w:t>14 634</w:t>
            </w:r>
          </w:p>
        </w:tc>
        <w:tc>
          <w:tcPr>
            <w:tcW w:w="992" w:type="dxa"/>
          </w:tcPr>
          <w:p w:rsidR="0057719D" w:rsidRDefault="0057719D" w:rsidP="008C75FD">
            <w:pPr>
              <w:pStyle w:val="Tabletext-right"/>
            </w:pPr>
            <w:r>
              <w:t>565</w:t>
            </w:r>
          </w:p>
        </w:tc>
        <w:tc>
          <w:tcPr>
            <w:tcW w:w="992" w:type="dxa"/>
          </w:tcPr>
          <w:p w:rsidR="0057719D" w:rsidRDefault="0057719D" w:rsidP="008C75FD">
            <w:pPr>
              <w:pStyle w:val="Tabletext-right"/>
            </w:pPr>
            <w:r>
              <w:t>14 069</w:t>
            </w:r>
          </w:p>
        </w:tc>
        <w:tc>
          <w:tcPr>
            <w:tcW w:w="851" w:type="dxa"/>
          </w:tcPr>
          <w:p w:rsidR="0057719D" w:rsidRDefault="0057719D" w:rsidP="008C75FD">
            <w:pPr>
              <w:pStyle w:val="Tabletext-right"/>
            </w:pPr>
            <w:r>
              <w:t>552</w:t>
            </w:r>
          </w:p>
        </w:tc>
        <w:tc>
          <w:tcPr>
            <w:tcW w:w="1134" w:type="dxa"/>
          </w:tcPr>
          <w:p w:rsidR="0057719D" w:rsidRDefault="0057719D" w:rsidP="008C75FD">
            <w:pPr>
              <w:pStyle w:val="Tabletext-right"/>
            </w:pPr>
            <w:r>
              <w:t>13</w:t>
            </w:r>
          </w:p>
        </w:tc>
        <w:tc>
          <w:tcPr>
            <w:tcW w:w="992" w:type="dxa"/>
          </w:tcPr>
          <w:p w:rsidR="0057719D" w:rsidRDefault="0057719D" w:rsidP="008C75FD">
            <w:pPr>
              <w:pStyle w:val="Tabletext-right"/>
            </w:pPr>
            <w:r>
              <w:t>0</w:t>
            </w:r>
          </w:p>
        </w:tc>
        <w:tc>
          <w:tcPr>
            <w:tcW w:w="1122" w:type="dxa"/>
          </w:tcPr>
          <w:p w:rsidR="0057719D" w:rsidRDefault="0057719D" w:rsidP="008C75FD">
            <w:pPr>
              <w:pStyle w:val="Tabletext-right"/>
            </w:pPr>
            <w:r>
              <w:t>3.9%</w:t>
            </w:r>
          </w:p>
        </w:tc>
      </w:tr>
      <w:tr w:rsidR="0057719D" w:rsidTr="00AA5BD6">
        <w:trPr>
          <w:trHeight w:val="315"/>
        </w:trPr>
        <w:tc>
          <w:tcPr>
            <w:tcW w:w="1526" w:type="dxa"/>
          </w:tcPr>
          <w:p w:rsidR="0057719D" w:rsidRDefault="0057719D" w:rsidP="00AA5BD6">
            <w:pPr>
              <w:pStyle w:val="Tabletext"/>
            </w:pPr>
            <w:r>
              <w:t>Reclaim scams</w:t>
            </w:r>
          </w:p>
        </w:tc>
        <w:tc>
          <w:tcPr>
            <w:tcW w:w="1594" w:type="dxa"/>
          </w:tcPr>
          <w:p w:rsidR="0057719D" w:rsidRDefault="0057719D" w:rsidP="008C75FD">
            <w:pPr>
              <w:pStyle w:val="Tabletext-right"/>
            </w:pPr>
            <w:r>
              <w:t>$1 168 222</w:t>
            </w:r>
          </w:p>
        </w:tc>
        <w:tc>
          <w:tcPr>
            <w:tcW w:w="992" w:type="dxa"/>
          </w:tcPr>
          <w:p w:rsidR="0057719D" w:rsidRDefault="0057719D" w:rsidP="008C75FD">
            <w:pPr>
              <w:pStyle w:val="Tabletext-right"/>
            </w:pPr>
            <w:r>
              <w:t>13 366</w:t>
            </w:r>
          </w:p>
        </w:tc>
        <w:tc>
          <w:tcPr>
            <w:tcW w:w="992" w:type="dxa"/>
          </w:tcPr>
          <w:p w:rsidR="0057719D" w:rsidRDefault="0057719D" w:rsidP="008C75FD">
            <w:pPr>
              <w:pStyle w:val="Tabletext-right"/>
            </w:pPr>
            <w:r>
              <w:t>219</w:t>
            </w:r>
          </w:p>
        </w:tc>
        <w:tc>
          <w:tcPr>
            <w:tcW w:w="992" w:type="dxa"/>
          </w:tcPr>
          <w:p w:rsidR="0057719D" w:rsidRDefault="0057719D" w:rsidP="008C75FD">
            <w:pPr>
              <w:pStyle w:val="Tabletext-right"/>
            </w:pPr>
            <w:r>
              <w:t>13 147</w:t>
            </w:r>
          </w:p>
        </w:tc>
        <w:tc>
          <w:tcPr>
            <w:tcW w:w="851" w:type="dxa"/>
          </w:tcPr>
          <w:p w:rsidR="0057719D" w:rsidRDefault="0057719D" w:rsidP="008C75FD">
            <w:pPr>
              <w:pStyle w:val="Tabletext-right"/>
            </w:pPr>
            <w:r>
              <w:t>196</w:t>
            </w:r>
          </w:p>
        </w:tc>
        <w:tc>
          <w:tcPr>
            <w:tcW w:w="1134" w:type="dxa"/>
          </w:tcPr>
          <w:p w:rsidR="0057719D" w:rsidRDefault="0057719D" w:rsidP="008C75FD">
            <w:pPr>
              <w:pStyle w:val="Tabletext-right"/>
            </w:pPr>
            <w:r>
              <w:t>20</w:t>
            </w:r>
          </w:p>
        </w:tc>
        <w:tc>
          <w:tcPr>
            <w:tcW w:w="992" w:type="dxa"/>
          </w:tcPr>
          <w:p w:rsidR="0057719D" w:rsidRDefault="0057719D" w:rsidP="008C75FD">
            <w:pPr>
              <w:pStyle w:val="Tabletext-right"/>
            </w:pPr>
            <w:r>
              <w:t>3</w:t>
            </w:r>
          </w:p>
        </w:tc>
        <w:tc>
          <w:tcPr>
            <w:tcW w:w="1122" w:type="dxa"/>
          </w:tcPr>
          <w:p w:rsidR="0057719D" w:rsidRDefault="0057719D" w:rsidP="008C75FD">
            <w:pPr>
              <w:pStyle w:val="Tabletext-right"/>
            </w:pPr>
            <w:r>
              <w:t>1.6%</w:t>
            </w:r>
          </w:p>
        </w:tc>
      </w:tr>
      <w:tr w:rsidR="0057719D" w:rsidTr="00AA5BD6">
        <w:trPr>
          <w:trHeight w:val="315"/>
        </w:trPr>
        <w:tc>
          <w:tcPr>
            <w:tcW w:w="1526" w:type="dxa"/>
          </w:tcPr>
          <w:p w:rsidR="0057719D" w:rsidRDefault="0057719D" w:rsidP="00AA5BD6">
            <w:pPr>
              <w:pStyle w:val="Tabletext"/>
            </w:pPr>
            <w:r>
              <w:lastRenderedPageBreak/>
              <w:t>ID theft involving spam or phishing</w:t>
            </w:r>
          </w:p>
        </w:tc>
        <w:tc>
          <w:tcPr>
            <w:tcW w:w="1594" w:type="dxa"/>
          </w:tcPr>
          <w:p w:rsidR="0057719D" w:rsidRDefault="0057719D" w:rsidP="008C75FD">
            <w:pPr>
              <w:pStyle w:val="Tabletext-right"/>
            </w:pPr>
            <w:r>
              <w:t>$715 896</w:t>
            </w:r>
          </w:p>
        </w:tc>
        <w:tc>
          <w:tcPr>
            <w:tcW w:w="992" w:type="dxa"/>
          </w:tcPr>
          <w:p w:rsidR="0057719D" w:rsidRDefault="0057719D" w:rsidP="008C75FD">
            <w:pPr>
              <w:pStyle w:val="Tabletext-right"/>
            </w:pPr>
            <w:r>
              <w:t>12 731</w:t>
            </w:r>
          </w:p>
        </w:tc>
        <w:tc>
          <w:tcPr>
            <w:tcW w:w="992" w:type="dxa"/>
          </w:tcPr>
          <w:p w:rsidR="0057719D" w:rsidRDefault="0057719D" w:rsidP="008C75FD">
            <w:pPr>
              <w:pStyle w:val="Tabletext-right"/>
            </w:pPr>
            <w:r>
              <w:t>206</w:t>
            </w:r>
          </w:p>
        </w:tc>
        <w:tc>
          <w:tcPr>
            <w:tcW w:w="992" w:type="dxa"/>
          </w:tcPr>
          <w:p w:rsidR="0057719D" w:rsidRDefault="0057719D" w:rsidP="008C75FD">
            <w:pPr>
              <w:pStyle w:val="Tabletext-right"/>
            </w:pPr>
            <w:r>
              <w:t>12 525</w:t>
            </w:r>
          </w:p>
        </w:tc>
        <w:tc>
          <w:tcPr>
            <w:tcW w:w="851" w:type="dxa"/>
          </w:tcPr>
          <w:p w:rsidR="0057719D" w:rsidRDefault="0057719D" w:rsidP="008C75FD">
            <w:pPr>
              <w:pStyle w:val="Tabletext-right"/>
            </w:pPr>
            <w:r>
              <w:t>188</w:t>
            </w:r>
          </w:p>
        </w:tc>
        <w:tc>
          <w:tcPr>
            <w:tcW w:w="1134" w:type="dxa"/>
          </w:tcPr>
          <w:p w:rsidR="0057719D" w:rsidRDefault="0057719D" w:rsidP="008C75FD">
            <w:pPr>
              <w:pStyle w:val="Tabletext-right"/>
            </w:pPr>
            <w:r>
              <w:t>18</w:t>
            </w:r>
          </w:p>
        </w:tc>
        <w:tc>
          <w:tcPr>
            <w:tcW w:w="992" w:type="dxa"/>
          </w:tcPr>
          <w:p w:rsidR="0057719D" w:rsidRDefault="0057719D" w:rsidP="008C75FD">
            <w:pPr>
              <w:pStyle w:val="Tabletext-right"/>
            </w:pPr>
            <w:r>
              <w:t>0</w:t>
            </w:r>
          </w:p>
        </w:tc>
        <w:tc>
          <w:tcPr>
            <w:tcW w:w="1122" w:type="dxa"/>
          </w:tcPr>
          <w:p w:rsidR="0057719D" w:rsidRDefault="0057719D" w:rsidP="008C75FD">
            <w:pPr>
              <w:pStyle w:val="Tabletext-right"/>
            </w:pPr>
            <w:r>
              <w:t>1.6%</w:t>
            </w:r>
          </w:p>
        </w:tc>
      </w:tr>
      <w:tr w:rsidR="0057719D" w:rsidTr="00AA5BD6">
        <w:trPr>
          <w:trHeight w:val="315"/>
        </w:trPr>
        <w:tc>
          <w:tcPr>
            <w:tcW w:w="1526" w:type="dxa"/>
          </w:tcPr>
          <w:p w:rsidR="0057719D" w:rsidRDefault="0057719D" w:rsidP="00AA5BD6">
            <w:pPr>
              <w:pStyle w:val="Tabletext"/>
            </w:pPr>
            <w:r>
              <w:t>Other buying &amp; selling scams</w:t>
            </w:r>
          </w:p>
        </w:tc>
        <w:tc>
          <w:tcPr>
            <w:tcW w:w="1594" w:type="dxa"/>
          </w:tcPr>
          <w:p w:rsidR="0057719D" w:rsidRDefault="0057719D" w:rsidP="008C75FD">
            <w:pPr>
              <w:pStyle w:val="Tabletext-right"/>
            </w:pPr>
            <w:r>
              <w:t>$4 128 104</w:t>
            </w:r>
          </w:p>
        </w:tc>
        <w:tc>
          <w:tcPr>
            <w:tcW w:w="992" w:type="dxa"/>
          </w:tcPr>
          <w:p w:rsidR="0057719D" w:rsidRDefault="0057719D" w:rsidP="008C75FD">
            <w:pPr>
              <w:pStyle w:val="Tabletext-right"/>
            </w:pPr>
            <w:r>
              <w:t>9 827</w:t>
            </w:r>
          </w:p>
        </w:tc>
        <w:tc>
          <w:tcPr>
            <w:tcW w:w="992" w:type="dxa"/>
          </w:tcPr>
          <w:p w:rsidR="0057719D" w:rsidRDefault="0057719D" w:rsidP="008C75FD">
            <w:pPr>
              <w:pStyle w:val="Tabletext-right"/>
            </w:pPr>
            <w:r>
              <w:t>1 873</w:t>
            </w:r>
          </w:p>
        </w:tc>
        <w:tc>
          <w:tcPr>
            <w:tcW w:w="992" w:type="dxa"/>
          </w:tcPr>
          <w:p w:rsidR="0057719D" w:rsidRDefault="0057719D" w:rsidP="008C75FD">
            <w:pPr>
              <w:pStyle w:val="Tabletext-right"/>
            </w:pPr>
            <w:r>
              <w:t>7 954</w:t>
            </w:r>
          </w:p>
        </w:tc>
        <w:tc>
          <w:tcPr>
            <w:tcW w:w="851" w:type="dxa"/>
          </w:tcPr>
          <w:p w:rsidR="0057719D" w:rsidRDefault="0057719D" w:rsidP="008C75FD">
            <w:pPr>
              <w:pStyle w:val="Tabletext-right"/>
            </w:pPr>
            <w:r>
              <w:t>1 790</w:t>
            </w:r>
          </w:p>
        </w:tc>
        <w:tc>
          <w:tcPr>
            <w:tcW w:w="1134" w:type="dxa"/>
          </w:tcPr>
          <w:p w:rsidR="0057719D" w:rsidRDefault="0057719D" w:rsidP="008C75FD">
            <w:pPr>
              <w:pStyle w:val="Tabletext-right"/>
            </w:pPr>
            <w:r>
              <w:t>79</w:t>
            </w:r>
          </w:p>
        </w:tc>
        <w:tc>
          <w:tcPr>
            <w:tcW w:w="992" w:type="dxa"/>
          </w:tcPr>
          <w:p w:rsidR="0057719D" w:rsidRDefault="0057719D" w:rsidP="008C75FD">
            <w:pPr>
              <w:pStyle w:val="Tabletext-right"/>
            </w:pPr>
            <w:r>
              <w:t>4</w:t>
            </w:r>
          </w:p>
        </w:tc>
        <w:tc>
          <w:tcPr>
            <w:tcW w:w="1122" w:type="dxa"/>
          </w:tcPr>
          <w:p w:rsidR="0057719D" w:rsidRDefault="0057719D" w:rsidP="008C75FD">
            <w:pPr>
              <w:pStyle w:val="Tabletext-right"/>
            </w:pPr>
            <w:r>
              <w:t>19.1%</w:t>
            </w:r>
          </w:p>
        </w:tc>
      </w:tr>
      <w:tr w:rsidR="0057719D" w:rsidTr="00AA5BD6">
        <w:trPr>
          <w:trHeight w:val="315"/>
        </w:trPr>
        <w:tc>
          <w:tcPr>
            <w:tcW w:w="1526" w:type="dxa"/>
          </w:tcPr>
          <w:p w:rsidR="0057719D" w:rsidRDefault="0057719D" w:rsidP="00AA5BD6">
            <w:pPr>
              <w:pStyle w:val="Tabletext"/>
            </w:pPr>
            <w:r>
              <w:t>Unexpected prize &amp; lottery scams</w:t>
            </w:r>
          </w:p>
        </w:tc>
        <w:tc>
          <w:tcPr>
            <w:tcW w:w="1594" w:type="dxa"/>
          </w:tcPr>
          <w:p w:rsidR="0057719D" w:rsidRDefault="0057719D" w:rsidP="008C75FD">
            <w:pPr>
              <w:pStyle w:val="Tabletext-right"/>
            </w:pPr>
            <w:r>
              <w:t>$1 450 803</w:t>
            </w:r>
          </w:p>
        </w:tc>
        <w:tc>
          <w:tcPr>
            <w:tcW w:w="992" w:type="dxa"/>
          </w:tcPr>
          <w:p w:rsidR="0057719D" w:rsidRDefault="0057719D" w:rsidP="008C75FD">
            <w:pPr>
              <w:pStyle w:val="Tabletext-right"/>
            </w:pPr>
            <w:r>
              <w:t>6 950</w:t>
            </w:r>
          </w:p>
        </w:tc>
        <w:tc>
          <w:tcPr>
            <w:tcW w:w="992" w:type="dxa"/>
          </w:tcPr>
          <w:p w:rsidR="0057719D" w:rsidRDefault="0057719D" w:rsidP="008C75FD">
            <w:pPr>
              <w:pStyle w:val="Tabletext-right"/>
            </w:pPr>
            <w:r>
              <w:t>266</w:t>
            </w:r>
          </w:p>
        </w:tc>
        <w:tc>
          <w:tcPr>
            <w:tcW w:w="992" w:type="dxa"/>
          </w:tcPr>
          <w:p w:rsidR="0057719D" w:rsidRDefault="0057719D" w:rsidP="008C75FD">
            <w:pPr>
              <w:pStyle w:val="Tabletext-right"/>
            </w:pPr>
            <w:r>
              <w:t>6 684</w:t>
            </w:r>
          </w:p>
        </w:tc>
        <w:tc>
          <w:tcPr>
            <w:tcW w:w="851" w:type="dxa"/>
          </w:tcPr>
          <w:p w:rsidR="0057719D" w:rsidRDefault="0057719D" w:rsidP="008C75FD">
            <w:pPr>
              <w:pStyle w:val="Tabletext-right"/>
            </w:pPr>
            <w:r>
              <w:t>237</w:t>
            </w:r>
          </w:p>
        </w:tc>
        <w:tc>
          <w:tcPr>
            <w:tcW w:w="1134" w:type="dxa"/>
          </w:tcPr>
          <w:p w:rsidR="0057719D" w:rsidRDefault="0057719D" w:rsidP="008C75FD">
            <w:pPr>
              <w:pStyle w:val="Tabletext-right"/>
            </w:pPr>
            <w:r>
              <w:t>26</w:t>
            </w:r>
          </w:p>
        </w:tc>
        <w:tc>
          <w:tcPr>
            <w:tcW w:w="992" w:type="dxa"/>
          </w:tcPr>
          <w:p w:rsidR="0057719D" w:rsidRDefault="0057719D" w:rsidP="008C75FD">
            <w:pPr>
              <w:pStyle w:val="Tabletext-right"/>
            </w:pPr>
            <w:r>
              <w:t>3</w:t>
            </w:r>
          </w:p>
        </w:tc>
        <w:tc>
          <w:tcPr>
            <w:tcW w:w="1122" w:type="dxa"/>
          </w:tcPr>
          <w:p w:rsidR="0057719D" w:rsidRDefault="0057719D" w:rsidP="008C75FD">
            <w:pPr>
              <w:pStyle w:val="Tabletext-right"/>
            </w:pPr>
            <w:r>
              <w:t>3.8%</w:t>
            </w:r>
          </w:p>
        </w:tc>
      </w:tr>
      <w:tr w:rsidR="0057719D" w:rsidTr="00AA5BD6">
        <w:trPr>
          <w:trHeight w:val="315"/>
        </w:trPr>
        <w:tc>
          <w:tcPr>
            <w:tcW w:w="1526" w:type="dxa"/>
          </w:tcPr>
          <w:p w:rsidR="0057719D" w:rsidRDefault="0057719D" w:rsidP="00AA5BD6">
            <w:pPr>
              <w:pStyle w:val="Tabletext"/>
            </w:pPr>
            <w:r>
              <w:t>Other business, employment &amp; investment scams</w:t>
            </w:r>
          </w:p>
        </w:tc>
        <w:tc>
          <w:tcPr>
            <w:tcW w:w="1594" w:type="dxa"/>
          </w:tcPr>
          <w:p w:rsidR="0057719D" w:rsidRDefault="0057719D" w:rsidP="008C75FD">
            <w:pPr>
              <w:pStyle w:val="Tabletext-right"/>
            </w:pPr>
            <w:r>
              <w:t>$2 742 443</w:t>
            </w:r>
          </w:p>
        </w:tc>
        <w:tc>
          <w:tcPr>
            <w:tcW w:w="992" w:type="dxa"/>
          </w:tcPr>
          <w:p w:rsidR="0057719D" w:rsidRDefault="0057719D" w:rsidP="008C75FD">
            <w:pPr>
              <w:pStyle w:val="Tabletext-right"/>
            </w:pPr>
            <w:r>
              <w:t>6 500</w:t>
            </w:r>
          </w:p>
        </w:tc>
        <w:tc>
          <w:tcPr>
            <w:tcW w:w="992" w:type="dxa"/>
          </w:tcPr>
          <w:p w:rsidR="0057719D" w:rsidRDefault="0057719D" w:rsidP="008C75FD">
            <w:pPr>
              <w:pStyle w:val="Tabletext-right"/>
            </w:pPr>
            <w:r>
              <w:t>380</w:t>
            </w:r>
          </w:p>
        </w:tc>
        <w:tc>
          <w:tcPr>
            <w:tcW w:w="992" w:type="dxa"/>
          </w:tcPr>
          <w:p w:rsidR="0057719D" w:rsidRDefault="0057719D" w:rsidP="008C75FD">
            <w:pPr>
              <w:pStyle w:val="Tabletext-right"/>
            </w:pPr>
            <w:r>
              <w:t>6 120</w:t>
            </w:r>
          </w:p>
        </w:tc>
        <w:tc>
          <w:tcPr>
            <w:tcW w:w="851" w:type="dxa"/>
          </w:tcPr>
          <w:p w:rsidR="0057719D" w:rsidRDefault="0057719D" w:rsidP="008C75FD">
            <w:pPr>
              <w:pStyle w:val="Tabletext-right"/>
            </w:pPr>
            <w:r>
              <w:t>312</w:t>
            </w:r>
          </w:p>
        </w:tc>
        <w:tc>
          <w:tcPr>
            <w:tcW w:w="1134" w:type="dxa"/>
          </w:tcPr>
          <w:p w:rsidR="0057719D" w:rsidRDefault="0057719D" w:rsidP="008C75FD">
            <w:pPr>
              <w:pStyle w:val="Tabletext-right"/>
            </w:pPr>
            <w:r>
              <w:t>65</w:t>
            </w:r>
          </w:p>
        </w:tc>
        <w:tc>
          <w:tcPr>
            <w:tcW w:w="992" w:type="dxa"/>
          </w:tcPr>
          <w:p w:rsidR="0057719D" w:rsidRDefault="0057719D" w:rsidP="008C75FD">
            <w:pPr>
              <w:pStyle w:val="Tabletext-right"/>
            </w:pPr>
            <w:r>
              <w:t>3</w:t>
            </w:r>
          </w:p>
        </w:tc>
        <w:tc>
          <w:tcPr>
            <w:tcW w:w="1122" w:type="dxa"/>
          </w:tcPr>
          <w:p w:rsidR="0057719D" w:rsidRDefault="0057719D" w:rsidP="008C75FD">
            <w:pPr>
              <w:pStyle w:val="Tabletext-right"/>
            </w:pPr>
            <w:r>
              <w:t>5.8%</w:t>
            </w:r>
          </w:p>
        </w:tc>
      </w:tr>
      <w:tr w:rsidR="0057719D" w:rsidTr="00AA5BD6">
        <w:trPr>
          <w:trHeight w:val="315"/>
        </w:trPr>
        <w:tc>
          <w:tcPr>
            <w:tcW w:w="1526" w:type="dxa"/>
          </w:tcPr>
          <w:p w:rsidR="0057719D" w:rsidRDefault="0057719D" w:rsidP="00AA5BD6">
            <w:pPr>
              <w:pStyle w:val="Tabletext"/>
            </w:pPr>
            <w:r>
              <w:t>Remote access scams</w:t>
            </w:r>
          </w:p>
        </w:tc>
        <w:tc>
          <w:tcPr>
            <w:tcW w:w="1594" w:type="dxa"/>
          </w:tcPr>
          <w:p w:rsidR="0057719D" w:rsidRDefault="0057719D" w:rsidP="008C75FD">
            <w:pPr>
              <w:pStyle w:val="Tabletext-right"/>
            </w:pPr>
            <w:r>
              <w:t>$1 422 834</w:t>
            </w:r>
          </w:p>
        </w:tc>
        <w:tc>
          <w:tcPr>
            <w:tcW w:w="992" w:type="dxa"/>
          </w:tcPr>
          <w:p w:rsidR="0057719D" w:rsidRDefault="0057719D" w:rsidP="008C75FD">
            <w:pPr>
              <w:pStyle w:val="Tabletext-right"/>
            </w:pPr>
            <w:r>
              <w:t>6 369</w:t>
            </w:r>
          </w:p>
        </w:tc>
        <w:tc>
          <w:tcPr>
            <w:tcW w:w="992" w:type="dxa"/>
          </w:tcPr>
          <w:p w:rsidR="0057719D" w:rsidRDefault="0057719D" w:rsidP="008C75FD">
            <w:pPr>
              <w:pStyle w:val="Tabletext-right"/>
            </w:pPr>
            <w:r>
              <w:t>475</w:t>
            </w:r>
          </w:p>
        </w:tc>
        <w:tc>
          <w:tcPr>
            <w:tcW w:w="992" w:type="dxa"/>
          </w:tcPr>
          <w:p w:rsidR="0057719D" w:rsidRDefault="0057719D" w:rsidP="008C75FD">
            <w:pPr>
              <w:pStyle w:val="Tabletext-right"/>
            </w:pPr>
            <w:r>
              <w:t>5 894</w:t>
            </w:r>
          </w:p>
        </w:tc>
        <w:tc>
          <w:tcPr>
            <w:tcW w:w="851" w:type="dxa"/>
          </w:tcPr>
          <w:p w:rsidR="0057719D" w:rsidRDefault="0057719D" w:rsidP="008C75FD">
            <w:pPr>
              <w:pStyle w:val="Tabletext-right"/>
            </w:pPr>
            <w:r>
              <w:t>443</w:t>
            </w:r>
          </w:p>
        </w:tc>
        <w:tc>
          <w:tcPr>
            <w:tcW w:w="1134" w:type="dxa"/>
          </w:tcPr>
          <w:p w:rsidR="0057719D" w:rsidRDefault="0057719D" w:rsidP="008C75FD">
            <w:pPr>
              <w:pStyle w:val="Tabletext-right"/>
            </w:pPr>
            <w:r>
              <w:t>32</w:t>
            </w:r>
          </w:p>
        </w:tc>
        <w:tc>
          <w:tcPr>
            <w:tcW w:w="992" w:type="dxa"/>
          </w:tcPr>
          <w:p w:rsidR="0057719D" w:rsidRDefault="0057719D" w:rsidP="008C75FD">
            <w:pPr>
              <w:pStyle w:val="Tabletext-right"/>
            </w:pPr>
            <w:r>
              <w:t>0</w:t>
            </w:r>
          </w:p>
        </w:tc>
        <w:tc>
          <w:tcPr>
            <w:tcW w:w="1122" w:type="dxa"/>
          </w:tcPr>
          <w:p w:rsidR="0057719D" w:rsidRDefault="0057719D" w:rsidP="008C75FD">
            <w:pPr>
              <w:pStyle w:val="Tabletext-right"/>
            </w:pPr>
            <w:r>
              <w:t>7.5%</w:t>
            </w:r>
          </w:p>
        </w:tc>
      </w:tr>
      <w:tr w:rsidR="0057719D" w:rsidTr="00AA5BD6">
        <w:trPr>
          <w:trHeight w:val="315"/>
        </w:trPr>
        <w:tc>
          <w:tcPr>
            <w:tcW w:w="1526" w:type="dxa"/>
          </w:tcPr>
          <w:p w:rsidR="0057719D" w:rsidRDefault="0057719D" w:rsidP="00AA5BD6">
            <w:pPr>
              <w:pStyle w:val="Tabletext"/>
            </w:pPr>
            <w:proofErr w:type="spellStart"/>
            <w:r>
              <w:t>Ransomware</w:t>
            </w:r>
            <w:proofErr w:type="spellEnd"/>
            <w:r>
              <w:t xml:space="preserve"> &amp; malware</w:t>
            </w:r>
          </w:p>
        </w:tc>
        <w:tc>
          <w:tcPr>
            <w:tcW w:w="1594" w:type="dxa"/>
          </w:tcPr>
          <w:p w:rsidR="0057719D" w:rsidRDefault="0057719D" w:rsidP="008C75FD">
            <w:pPr>
              <w:pStyle w:val="Tabletext-right"/>
            </w:pPr>
            <w:r>
              <w:t>$241 881</w:t>
            </w:r>
          </w:p>
        </w:tc>
        <w:tc>
          <w:tcPr>
            <w:tcW w:w="992" w:type="dxa"/>
          </w:tcPr>
          <w:p w:rsidR="0057719D" w:rsidRDefault="0057719D" w:rsidP="008C75FD">
            <w:pPr>
              <w:pStyle w:val="Tabletext-right"/>
            </w:pPr>
            <w:r>
              <w:t>6 210</w:t>
            </w:r>
          </w:p>
        </w:tc>
        <w:tc>
          <w:tcPr>
            <w:tcW w:w="992" w:type="dxa"/>
          </w:tcPr>
          <w:p w:rsidR="0057719D" w:rsidRDefault="0057719D" w:rsidP="008C75FD">
            <w:pPr>
              <w:pStyle w:val="Tabletext-right"/>
            </w:pPr>
            <w:r>
              <w:t>227</w:t>
            </w:r>
          </w:p>
        </w:tc>
        <w:tc>
          <w:tcPr>
            <w:tcW w:w="992" w:type="dxa"/>
          </w:tcPr>
          <w:p w:rsidR="0057719D" w:rsidRDefault="0057719D" w:rsidP="008C75FD">
            <w:pPr>
              <w:pStyle w:val="Tabletext-right"/>
            </w:pPr>
            <w:r>
              <w:t>5 983</w:t>
            </w:r>
          </w:p>
        </w:tc>
        <w:tc>
          <w:tcPr>
            <w:tcW w:w="851" w:type="dxa"/>
          </w:tcPr>
          <w:p w:rsidR="0057719D" w:rsidRDefault="0057719D" w:rsidP="008C75FD">
            <w:pPr>
              <w:pStyle w:val="Tabletext-right"/>
            </w:pPr>
            <w:r>
              <w:t>224</w:t>
            </w:r>
          </w:p>
        </w:tc>
        <w:tc>
          <w:tcPr>
            <w:tcW w:w="1134" w:type="dxa"/>
          </w:tcPr>
          <w:p w:rsidR="0057719D" w:rsidRDefault="0057719D" w:rsidP="008C75FD">
            <w:pPr>
              <w:pStyle w:val="Tabletext-right"/>
            </w:pPr>
            <w:r>
              <w:t>3</w:t>
            </w:r>
          </w:p>
        </w:tc>
        <w:tc>
          <w:tcPr>
            <w:tcW w:w="992" w:type="dxa"/>
          </w:tcPr>
          <w:p w:rsidR="0057719D" w:rsidRDefault="0057719D" w:rsidP="008C75FD">
            <w:pPr>
              <w:pStyle w:val="Tabletext-right"/>
            </w:pPr>
            <w:r>
              <w:t>0</w:t>
            </w:r>
          </w:p>
        </w:tc>
        <w:tc>
          <w:tcPr>
            <w:tcW w:w="1122" w:type="dxa"/>
          </w:tcPr>
          <w:p w:rsidR="0057719D" w:rsidRDefault="0057719D" w:rsidP="008C75FD">
            <w:pPr>
              <w:pStyle w:val="Tabletext-right"/>
            </w:pPr>
            <w:r>
              <w:t>3.7%</w:t>
            </w:r>
          </w:p>
        </w:tc>
      </w:tr>
      <w:tr w:rsidR="0057719D" w:rsidTr="00AA5BD6">
        <w:trPr>
          <w:trHeight w:val="315"/>
        </w:trPr>
        <w:tc>
          <w:tcPr>
            <w:tcW w:w="1526" w:type="dxa"/>
          </w:tcPr>
          <w:p w:rsidR="0057719D" w:rsidRDefault="0057719D" w:rsidP="00AA5BD6">
            <w:pPr>
              <w:pStyle w:val="Tabletext"/>
            </w:pPr>
            <w:r>
              <w:t>Fake trader websites</w:t>
            </w:r>
          </w:p>
        </w:tc>
        <w:tc>
          <w:tcPr>
            <w:tcW w:w="1594" w:type="dxa"/>
          </w:tcPr>
          <w:p w:rsidR="0057719D" w:rsidRDefault="0057719D" w:rsidP="008C75FD">
            <w:pPr>
              <w:pStyle w:val="Tabletext-right"/>
            </w:pPr>
            <w:r>
              <w:t>$1 278 219</w:t>
            </w:r>
          </w:p>
        </w:tc>
        <w:tc>
          <w:tcPr>
            <w:tcW w:w="992" w:type="dxa"/>
          </w:tcPr>
          <w:p w:rsidR="0057719D" w:rsidRDefault="0057719D" w:rsidP="008C75FD">
            <w:pPr>
              <w:pStyle w:val="Tabletext-right"/>
            </w:pPr>
            <w:r>
              <w:t>4 603</w:t>
            </w:r>
          </w:p>
        </w:tc>
        <w:tc>
          <w:tcPr>
            <w:tcW w:w="992" w:type="dxa"/>
          </w:tcPr>
          <w:p w:rsidR="0057719D" w:rsidRDefault="0057719D" w:rsidP="008C75FD">
            <w:pPr>
              <w:pStyle w:val="Tabletext-right"/>
            </w:pPr>
            <w:r>
              <w:t>2 010</w:t>
            </w:r>
          </w:p>
        </w:tc>
        <w:tc>
          <w:tcPr>
            <w:tcW w:w="992" w:type="dxa"/>
          </w:tcPr>
          <w:p w:rsidR="0057719D" w:rsidRDefault="0057719D" w:rsidP="008C75FD">
            <w:pPr>
              <w:pStyle w:val="Tabletext-right"/>
            </w:pPr>
            <w:r>
              <w:t>2 593</w:t>
            </w:r>
          </w:p>
        </w:tc>
        <w:tc>
          <w:tcPr>
            <w:tcW w:w="851" w:type="dxa"/>
          </w:tcPr>
          <w:p w:rsidR="0057719D" w:rsidRDefault="0057719D" w:rsidP="008C75FD">
            <w:pPr>
              <w:pStyle w:val="Tabletext-right"/>
            </w:pPr>
            <w:r>
              <w:t>1 991</w:t>
            </w:r>
          </w:p>
        </w:tc>
        <w:tc>
          <w:tcPr>
            <w:tcW w:w="1134" w:type="dxa"/>
          </w:tcPr>
          <w:p w:rsidR="0057719D" w:rsidRDefault="0057719D" w:rsidP="008C75FD">
            <w:pPr>
              <w:pStyle w:val="Tabletext-right"/>
            </w:pPr>
            <w:r>
              <w:t>19</w:t>
            </w:r>
          </w:p>
        </w:tc>
        <w:tc>
          <w:tcPr>
            <w:tcW w:w="992" w:type="dxa"/>
          </w:tcPr>
          <w:p w:rsidR="0057719D" w:rsidRDefault="0057719D" w:rsidP="008C75FD">
            <w:pPr>
              <w:pStyle w:val="Tabletext-right"/>
            </w:pPr>
            <w:r>
              <w:t>0</w:t>
            </w:r>
          </w:p>
        </w:tc>
        <w:tc>
          <w:tcPr>
            <w:tcW w:w="1122" w:type="dxa"/>
          </w:tcPr>
          <w:p w:rsidR="0057719D" w:rsidRDefault="0057719D" w:rsidP="008C75FD">
            <w:pPr>
              <w:pStyle w:val="Tabletext-right"/>
            </w:pPr>
            <w:r>
              <w:t>43.7%</w:t>
            </w:r>
          </w:p>
        </w:tc>
      </w:tr>
      <w:tr w:rsidR="0057719D" w:rsidTr="00AA5BD6">
        <w:trPr>
          <w:trHeight w:val="315"/>
        </w:trPr>
        <w:tc>
          <w:tcPr>
            <w:tcW w:w="1526" w:type="dxa"/>
          </w:tcPr>
          <w:p w:rsidR="0057719D" w:rsidRDefault="0057719D" w:rsidP="00AA5BD6">
            <w:pPr>
              <w:pStyle w:val="Tabletext"/>
            </w:pPr>
            <w:r>
              <w:t>Dating &amp; romance</w:t>
            </w:r>
          </w:p>
        </w:tc>
        <w:tc>
          <w:tcPr>
            <w:tcW w:w="1594" w:type="dxa"/>
          </w:tcPr>
          <w:p w:rsidR="0057719D" w:rsidRDefault="0057719D" w:rsidP="008C75FD">
            <w:pPr>
              <w:pStyle w:val="Tabletext-right"/>
            </w:pPr>
            <w:r>
              <w:t>$25 480 351</w:t>
            </w:r>
          </w:p>
        </w:tc>
        <w:tc>
          <w:tcPr>
            <w:tcW w:w="992" w:type="dxa"/>
          </w:tcPr>
          <w:p w:rsidR="0057719D" w:rsidRDefault="0057719D" w:rsidP="008C75FD">
            <w:pPr>
              <w:pStyle w:val="Tabletext-right"/>
            </w:pPr>
            <w:r>
              <w:t>4 109</w:t>
            </w:r>
          </w:p>
        </w:tc>
        <w:tc>
          <w:tcPr>
            <w:tcW w:w="992" w:type="dxa"/>
          </w:tcPr>
          <w:p w:rsidR="0057719D" w:rsidRDefault="0057719D" w:rsidP="008C75FD">
            <w:pPr>
              <w:pStyle w:val="Tabletext-right"/>
            </w:pPr>
            <w:r>
              <w:t>1 017</w:t>
            </w:r>
          </w:p>
        </w:tc>
        <w:tc>
          <w:tcPr>
            <w:tcW w:w="992" w:type="dxa"/>
          </w:tcPr>
          <w:p w:rsidR="0057719D" w:rsidRDefault="0057719D" w:rsidP="008C75FD">
            <w:pPr>
              <w:pStyle w:val="Tabletext-right"/>
            </w:pPr>
            <w:r>
              <w:t>3 092</w:t>
            </w:r>
          </w:p>
        </w:tc>
        <w:tc>
          <w:tcPr>
            <w:tcW w:w="851" w:type="dxa"/>
          </w:tcPr>
          <w:p w:rsidR="0057719D" w:rsidRDefault="0057719D" w:rsidP="008C75FD">
            <w:pPr>
              <w:pStyle w:val="Tabletext-right"/>
            </w:pPr>
            <w:r>
              <w:t>685</w:t>
            </w:r>
          </w:p>
        </w:tc>
        <w:tc>
          <w:tcPr>
            <w:tcW w:w="1134" w:type="dxa"/>
          </w:tcPr>
          <w:p w:rsidR="0057719D" w:rsidRDefault="0057719D" w:rsidP="008C75FD">
            <w:pPr>
              <w:pStyle w:val="Tabletext-right"/>
            </w:pPr>
            <w:r>
              <w:t>257</w:t>
            </w:r>
          </w:p>
        </w:tc>
        <w:tc>
          <w:tcPr>
            <w:tcW w:w="992" w:type="dxa"/>
          </w:tcPr>
          <w:p w:rsidR="0057719D" w:rsidRDefault="0057719D" w:rsidP="008C75FD">
            <w:pPr>
              <w:pStyle w:val="Tabletext-right"/>
            </w:pPr>
            <w:r>
              <w:t>75</w:t>
            </w:r>
          </w:p>
        </w:tc>
        <w:tc>
          <w:tcPr>
            <w:tcW w:w="1122" w:type="dxa"/>
          </w:tcPr>
          <w:p w:rsidR="0057719D" w:rsidRDefault="0057719D" w:rsidP="008C75FD">
            <w:pPr>
              <w:pStyle w:val="Tabletext-right"/>
            </w:pPr>
            <w:r>
              <w:t>24.8%</w:t>
            </w:r>
          </w:p>
        </w:tc>
      </w:tr>
      <w:tr w:rsidR="0057719D" w:rsidTr="00AA5BD6">
        <w:trPr>
          <w:trHeight w:val="315"/>
        </w:trPr>
        <w:tc>
          <w:tcPr>
            <w:tcW w:w="1526" w:type="dxa"/>
          </w:tcPr>
          <w:p w:rsidR="0057719D" w:rsidRDefault="0057719D" w:rsidP="00AA5BD6">
            <w:pPr>
              <w:pStyle w:val="Tabletext"/>
            </w:pPr>
            <w:r>
              <w:t>Hacking</w:t>
            </w:r>
          </w:p>
        </w:tc>
        <w:tc>
          <w:tcPr>
            <w:tcW w:w="1594" w:type="dxa"/>
          </w:tcPr>
          <w:p w:rsidR="0057719D" w:rsidRDefault="0057719D" w:rsidP="008C75FD">
            <w:pPr>
              <w:pStyle w:val="Tabletext-right"/>
            </w:pPr>
            <w:r>
              <w:t>$2 851 145</w:t>
            </w:r>
          </w:p>
        </w:tc>
        <w:tc>
          <w:tcPr>
            <w:tcW w:w="992" w:type="dxa"/>
          </w:tcPr>
          <w:p w:rsidR="0057719D" w:rsidRDefault="0057719D" w:rsidP="008C75FD">
            <w:pPr>
              <w:pStyle w:val="Tabletext-right"/>
            </w:pPr>
            <w:r>
              <w:t>4 050</w:t>
            </w:r>
          </w:p>
        </w:tc>
        <w:tc>
          <w:tcPr>
            <w:tcW w:w="992" w:type="dxa"/>
          </w:tcPr>
          <w:p w:rsidR="0057719D" w:rsidRDefault="0057719D" w:rsidP="008C75FD">
            <w:pPr>
              <w:pStyle w:val="Tabletext-right"/>
            </w:pPr>
            <w:r>
              <w:t>216</w:t>
            </w:r>
          </w:p>
        </w:tc>
        <w:tc>
          <w:tcPr>
            <w:tcW w:w="992" w:type="dxa"/>
          </w:tcPr>
          <w:p w:rsidR="0057719D" w:rsidRDefault="0057719D" w:rsidP="008C75FD">
            <w:pPr>
              <w:pStyle w:val="Tabletext-right"/>
            </w:pPr>
            <w:r>
              <w:t>3 834</w:t>
            </w:r>
          </w:p>
        </w:tc>
        <w:tc>
          <w:tcPr>
            <w:tcW w:w="851" w:type="dxa"/>
          </w:tcPr>
          <w:p w:rsidR="0057719D" w:rsidRDefault="0057719D" w:rsidP="008C75FD">
            <w:pPr>
              <w:pStyle w:val="Tabletext-right"/>
            </w:pPr>
            <w:r>
              <w:t>167</w:t>
            </w:r>
          </w:p>
        </w:tc>
        <w:tc>
          <w:tcPr>
            <w:tcW w:w="1134" w:type="dxa"/>
          </w:tcPr>
          <w:p w:rsidR="0057719D" w:rsidRDefault="0057719D" w:rsidP="008C75FD">
            <w:pPr>
              <w:pStyle w:val="Tabletext-right"/>
            </w:pPr>
            <w:r>
              <w:t>42</w:t>
            </w:r>
          </w:p>
        </w:tc>
        <w:tc>
          <w:tcPr>
            <w:tcW w:w="992" w:type="dxa"/>
          </w:tcPr>
          <w:p w:rsidR="0057719D" w:rsidRDefault="0057719D" w:rsidP="008C75FD">
            <w:pPr>
              <w:pStyle w:val="Tabletext-right"/>
            </w:pPr>
            <w:r>
              <w:t>7</w:t>
            </w:r>
          </w:p>
        </w:tc>
        <w:tc>
          <w:tcPr>
            <w:tcW w:w="1122" w:type="dxa"/>
          </w:tcPr>
          <w:p w:rsidR="0057719D" w:rsidRDefault="0057719D" w:rsidP="008C75FD">
            <w:pPr>
              <w:pStyle w:val="Tabletext-right"/>
            </w:pPr>
            <w:r>
              <w:t>5.3%</w:t>
            </w:r>
          </w:p>
        </w:tc>
      </w:tr>
      <w:tr w:rsidR="0057719D" w:rsidTr="00AA5BD6">
        <w:trPr>
          <w:trHeight w:val="315"/>
        </w:trPr>
        <w:tc>
          <w:tcPr>
            <w:tcW w:w="1526" w:type="dxa"/>
          </w:tcPr>
          <w:p w:rsidR="0057719D" w:rsidRDefault="0057719D" w:rsidP="00AA5BD6">
            <w:pPr>
              <w:pStyle w:val="Tabletext"/>
            </w:pPr>
            <w:r>
              <w:t>Classified scams</w:t>
            </w:r>
          </w:p>
        </w:tc>
        <w:tc>
          <w:tcPr>
            <w:tcW w:w="1594" w:type="dxa"/>
          </w:tcPr>
          <w:p w:rsidR="0057719D" w:rsidRDefault="0057719D" w:rsidP="008C75FD">
            <w:pPr>
              <w:pStyle w:val="Tabletext-right"/>
            </w:pPr>
            <w:r>
              <w:t>$923 798</w:t>
            </w:r>
          </w:p>
        </w:tc>
        <w:tc>
          <w:tcPr>
            <w:tcW w:w="992" w:type="dxa"/>
          </w:tcPr>
          <w:p w:rsidR="0057719D" w:rsidRDefault="0057719D" w:rsidP="008C75FD">
            <w:pPr>
              <w:pStyle w:val="Tabletext-right"/>
            </w:pPr>
            <w:r>
              <w:t>3 125</w:t>
            </w:r>
          </w:p>
        </w:tc>
        <w:tc>
          <w:tcPr>
            <w:tcW w:w="992" w:type="dxa"/>
          </w:tcPr>
          <w:p w:rsidR="0057719D" w:rsidRDefault="0057719D" w:rsidP="008C75FD">
            <w:pPr>
              <w:pStyle w:val="Tabletext-right"/>
            </w:pPr>
            <w:r>
              <w:t>444</w:t>
            </w:r>
          </w:p>
        </w:tc>
        <w:tc>
          <w:tcPr>
            <w:tcW w:w="992" w:type="dxa"/>
          </w:tcPr>
          <w:p w:rsidR="0057719D" w:rsidRDefault="0057719D" w:rsidP="008C75FD">
            <w:pPr>
              <w:pStyle w:val="Tabletext-right"/>
            </w:pPr>
            <w:r>
              <w:t>2 681</w:t>
            </w:r>
          </w:p>
        </w:tc>
        <w:tc>
          <w:tcPr>
            <w:tcW w:w="851" w:type="dxa"/>
          </w:tcPr>
          <w:p w:rsidR="0057719D" w:rsidRDefault="0057719D" w:rsidP="008C75FD">
            <w:pPr>
              <w:pStyle w:val="Tabletext-right"/>
            </w:pPr>
            <w:r>
              <w:t>425</w:t>
            </w:r>
          </w:p>
        </w:tc>
        <w:tc>
          <w:tcPr>
            <w:tcW w:w="1134" w:type="dxa"/>
          </w:tcPr>
          <w:p w:rsidR="0057719D" w:rsidRDefault="0057719D" w:rsidP="008C75FD">
            <w:pPr>
              <w:pStyle w:val="Tabletext-right"/>
            </w:pPr>
            <w:r>
              <w:t>19</w:t>
            </w:r>
          </w:p>
        </w:tc>
        <w:tc>
          <w:tcPr>
            <w:tcW w:w="992" w:type="dxa"/>
          </w:tcPr>
          <w:p w:rsidR="0057719D" w:rsidRDefault="0057719D" w:rsidP="008C75FD">
            <w:pPr>
              <w:pStyle w:val="Tabletext-right"/>
            </w:pPr>
            <w:r>
              <w:t>0</w:t>
            </w:r>
          </w:p>
        </w:tc>
        <w:tc>
          <w:tcPr>
            <w:tcW w:w="1122" w:type="dxa"/>
          </w:tcPr>
          <w:p w:rsidR="0057719D" w:rsidRDefault="0057719D" w:rsidP="008C75FD">
            <w:pPr>
              <w:pStyle w:val="Tabletext-right"/>
            </w:pPr>
            <w:r>
              <w:t>14.2%</w:t>
            </w:r>
          </w:p>
        </w:tc>
      </w:tr>
      <w:tr w:rsidR="0057719D" w:rsidTr="00AA5BD6">
        <w:trPr>
          <w:trHeight w:val="315"/>
        </w:trPr>
        <w:tc>
          <w:tcPr>
            <w:tcW w:w="1526" w:type="dxa"/>
          </w:tcPr>
          <w:p w:rsidR="0057719D" w:rsidRDefault="0057719D" w:rsidP="00AA5BD6">
            <w:pPr>
              <w:pStyle w:val="Tabletext"/>
            </w:pPr>
            <w:r>
              <w:t>Inheritance scams</w:t>
            </w:r>
          </w:p>
        </w:tc>
        <w:tc>
          <w:tcPr>
            <w:tcW w:w="1594" w:type="dxa"/>
          </w:tcPr>
          <w:p w:rsidR="0057719D" w:rsidRDefault="0057719D" w:rsidP="008C75FD">
            <w:pPr>
              <w:pStyle w:val="Tabletext-right"/>
            </w:pPr>
            <w:r>
              <w:t>$3 512 270</w:t>
            </w:r>
          </w:p>
        </w:tc>
        <w:tc>
          <w:tcPr>
            <w:tcW w:w="992" w:type="dxa"/>
          </w:tcPr>
          <w:p w:rsidR="0057719D" w:rsidRDefault="0057719D" w:rsidP="008C75FD">
            <w:pPr>
              <w:pStyle w:val="Tabletext-right"/>
            </w:pPr>
            <w:r>
              <w:t>3 063</w:t>
            </w:r>
          </w:p>
        </w:tc>
        <w:tc>
          <w:tcPr>
            <w:tcW w:w="992" w:type="dxa"/>
          </w:tcPr>
          <w:p w:rsidR="0057719D" w:rsidRDefault="0057719D" w:rsidP="008C75FD">
            <w:pPr>
              <w:pStyle w:val="Tabletext-right"/>
            </w:pPr>
            <w:r>
              <w:t>92</w:t>
            </w:r>
          </w:p>
        </w:tc>
        <w:tc>
          <w:tcPr>
            <w:tcW w:w="992" w:type="dxa"/>
          </w:tcPr>
          <w:p w:rsidR="0057719D" w:rsidRDefault="0057719D" w:rsidP="008C75FD">
            <w:pPr>
              <w:pStyle w:val="Tabletext-right"/>
            </w:pPr>
            <w:r>
              <w:t>2 971</w:t>
            </w:r>
          </w:p>
        </w:tc>
        <w:tc>
          <w:tcPr>
            <w:tcW w:w="851" w:type="dxa"/>
          </w:tcPr>
          <w:p w:rsidR="0057719D" w:rsidRDefault="0057719D" w:rsidP="008C75FD">
            <w:pPr>
              <w:pStyle w:val="Tabletext-right"/>
            </w:pPr>
            <w:r>
              <w:t>61</w:t>
            </w:r>
          </w:p>
        </w:tc>
        <w:tc>
          <w:tcPr>
            <w:tcW w:w="1134" w:type="dxa"/>
          </w:tcPr>
          <w:p w:rsidR="0057719D" w:rsidRDefault="0057719D" w:rsidP="008C75FD">
            <w:pPr>
              <w:pStyle w:val="Tabletext-right"/>
            </w:pPr>
            <w:r>
              <w:t>23</w:t>
            </w:r>
          </w:p>
        </w:tc>
        <w:tc>
          <w:tcPr>
            <w:tcW w:w="992" w:type="dxa"/>
          </w:tcPr>
          <w:p w:rsidR="0057719D" w:rsidRDefault="0057719D" w:rsidP="008C75FD">
            <w:pPr>
              <w:pStyle w:val="Tabletext-right"/>
            </w:pPr>
            <w:r>
              <w:t>8</w:t>
            </w:r>
          </w:p>
        </w:tc>
        <w:tc>
          <w:tcPr>
            <w:tcW w:w="1122" w:type="dxa"/>
          </w:tcPr>
          <w:p w:rsidR="0057719D" w:rsidRDefault="0057719D" w:rsidP="008C75FD">
            <w:pPr>
              <w:pStyle w:val="Tabletext-right"/>
            </w:pPr>
            <w:r>
              <w:t>3.0%</w:t>
            </w:r>
          </w:p>
        </w:tc>
      </w:tr>
      <w:tr w:rsidR="0057719D" w:rsidTr="00AA5BD6">
        <w:trPr>
          <w:trHeight w:val="315"/>
        </w:trPr>
        <w:tc>
          <w:tcPr>
            <w:tcW w:w="1526" w:type="dxa"/>
          </w:tcPr>
          <w:p w:rsidR="0057719D" w:rsidRDefault="0057719D" w:rsidP="00AA5BD6">
            <w:pPr>
              <w:pStyle w:val="Tabletext"/>
            </w:pPr>
            <w:r>
              <w:t>Job &amp; employment</w:t>
            </w:r>
          </w:p>
        </w:tc>
        <w:tc>
          <w:tcPr>
            <w:tcW w:w="1594" w:type="dxa"/>
          </w:tcPr>
          <w:p w:rsidR="0057719D" w:rsidRDefault="0057719D" w:rsidP="008C75FD">
            <w:pPr>
              <w:pStyle w:val="Tabletext-right"/>
            </w:pPr>
            <w:r>
              <w:t>$1 127 011</w:t>
            </w:r>
          </w:p>
        </w:tc>
        <w:tc>
          <w:tcPr>
            <w:tcW w:w="992" w:type="dxa"/>
          </w:tcPr>
          <w:p w:rsidR="0057719D" w:rsidRDefault="0057719D" w:rsidP="008C75FD">
            <w:pPr>
              <w:pStyle w:val="Tabletext-right"/>
            </w:pPr>
            <w:r>
              <w:t>2 855</w:t>
            </w:r>
          </w:p>
        </w:tc>
        <w:tc>
          <w:tcPr>
            <w:tcW w:w="992" w:type="dxa"/>
          </w:tcPr>
          <w:p w:rsidR="0057719D" w:rsidRDefault="0057719D" w:rsidP="008C75FD">
            <w:pPr>
              <w:pStyle w:val="Tabletext-right"/>
            </w:pPr>
            <w:r>
              <w:t>221</w:t>
            </w:r>
          </w:p>
        </w:tc>
        <w:tc>
          <w:tcPr>
            <w:tcW w:w="992" w:type="dxa"/>
          </w:tcPr>
          <w:p w:rsidR="0057719D" w:rsidRDefault="0057719D" w:rsidP="008C75FD">
            <w:pPr>
              <w:pStyle w:val="Tabletext-right"/>
            </w:pPr>
            <w:r>
              <w:t>2 634</w:t>
            </w:r>
          </w:p>
        </w:tc>
        <w:tc>
          <w:tcPr>
            <w:tcW w:w="851" w:type="dxa"/>
          </w:tcPr>
          <w:p w:rsidR="0057719D" w:rsidRDefault="0057719D" w:rsidP="008C75FD">
            <w:pPr>
              <w:pStyle w:val="Tabletext-right"/>
            </w:pPr>
            <w:r>
              <w:t>199</w:t>
            </w:r>
          </w:p>
        </w:tc>
        <w:tc>
          <w:tcPr>
            <w:tcW w:w="1134" w:type="dxa"/>
          </w:tcPr>
          <w:p w:rsidR="0057719D" w:rsidRDefault="0057719D" w:rsidP="008C75FD">
            <w:pPr>
              <w:pStyle w:val="Tabletext-right"/>
            </w:pPr>
            <w:r>
              <w:t>20</w:t>
            </w:r>
          </w:p>
        </w:tc>
        <w:tc>
          <w:tcPr>
            <w:tcW w:w="992" w:type="dxa"/>
          </w:tcPr>
          <w:p w:rsidR="0057719D" w:rsidRDefault="0057719D" w:rsidP="008C75FD">
            <w:pPr>
              <w:pStyle w:val="Tabletext-right"/>
            </w:pPr>
            <w:r>
              <w:t>2</w:t>
            </w:r>
          </w:p>
        </w:tc>
        <w:tc>
          <w:tcPr>
            <w:tcW w:w="1122" w:type="dxa"/>
          </w:tcPr>
          <w:p w:rsidR="0057719D" w:rsidRDefault="0057719D" w:rsidP="008C75FD">
            <w:pPr>
              <w:pStyle w:val="Tabletext-right"/>
            </w:pPr>
            <w:r>
              <w:t>7.7%</w:t>
            </w:r>
          </w:p>
        </w:tc>
      </w:tr>
      <w:tr w:rsidR="0057719D" w:rsidTr="00AA5BD6">
        <w:trPr>
          <w:trHeight w:val="315"/>
        </w:trPr>
        <w:tc>
          <w:tcPr>
            <w:tcW w:w="1526" w:type="dxa"/>
          </w:tcPr>
          <w:p w:rsidR="0057719D" w:rsidRDefault="0057719D" w:rsidP="00AA5BD6">
            <w:pPr>
              <w:pStyle w:val="Tabletext"/>
            </w:pPr>
            <w:r>
              <w:t>Overpayment scams</w:t>
            </w:r>
          </w:p>
        </w:tc>
        <w:tc>
          <w:tcPr>
            <w:tcW w:w="1594" w:type="dxa"/>
          </w:tcPr>
          <w:p w:rsidR="0057719D" w:rsidRDefault="0057719D" w:rsidP="008C75FD">
            <w:pPr>
              <w:pStyle w:val="Tabletext-right"/>
            </w:pPr>
            <w:r>
              <w:t>$256 580</w:t>
            </w:r>
          </w:p>
        </w:tc>
        <w:tc>
          <w:tcPr>
            <w:tcW w:w="992" w:type="dxa"/>
          </w:tcPr>
          <w:p w:rsidR="0057719D" w:rsidRDefault="0057719D" w:rsidP="008C75FD">
            <w:pPr>
              <w:pStyle w:val="Tabletext-right"/>
            </w:pPr>
            <w:r>
              <w:t>2 804</w:t>
            </w:r>
          </w:p>
        </w:tc>
        <w:tc>
          <w:tcPr>
            <w:tcW w:w="992" w:type="dxa"/>
          </w:tcPr>
          <w:p w:rsidR="0057719D" w:rsidRDefault="0057719D" w:rsidP="008C75FD">
            <w:pPr>
              <w:pStyle w:val="Tabletext-right"/>
            </w:pPr>
            <w:r>
              <w:t>161</w:t>
            </w:r>
          </w:p>
        </w:tc>
        <w:tc>
          <w:tcPr>
            <w:tcW w:w="992" w:type="dxa"/>
          </w:tcPr>
          <w:p w:rsidR="0057719D" w:rsidRDefault="0057719D" w:rsidP="008C75FD">
            <w:pPr>
              <w:pStyle w:val="Tabletext-right"/>
            </w:pPr>
            <w:r>
              <w:t>2 643</w:t>
            </w:r>
          </w:p>
        </w:tc>
        <w:tc>
          <w:tcPr>
            <w:tcW w:w="851" w:type="dxa"/>
          </w:tcPr>
          <w:p w:rsidR="0057719D" w:rsidRDefault="0057719D" w:rsidP="008C75FD">
            <w:pPr>
              <w:pStyle w:val="Tabletext-right"/>
            </w:pPr>
            <w:r>
              <w:t>157</w:t>
            </w:r>
          </w:p>
        </w:tc>
        <w:tc>
          <w:tcPr>
            <w:tcW w:w="1134" w:type="dxa"/>
          </w:tcPr>
          <w:p w:rsidR="0057719D" w:rsidRDefault="0057719D" w:rsidP="008C75FD">
            <w:pPr>
              <w:pStyle w:val="Tabletext-right"/>
            </w:pPr>
            <w:r>
              <w:t>4</w:t>
            </w:r>
          </w:p>
        </w:tc>
        <w:tc>
          <w:tcPr>
            <w:tcW w:w="992" w:type="dxa"/>
          </w:tcPr>
          <w:p w:rsidR="0057719D" w:rsidRDefault="0057719D" w:rsidP="008C75FD">
            <w:pPr>
              <w:pStyle w:val="Tabletext-right"/>
            </w:pPr>
            <w:r>
              <w:t>0</w:t>
            </w:r>
          </w:p>
        </w:tc>
        <w:tc>
          <w:tcPr>
            <w:tcW w:w="1122" w:type="dxa"/>
          </w:tcPr>
          <w:p w:rsidR="0057719D" w:rsidRDefault="0057719D" w:rsidP="008C75FD">
            <w:pPr>
              <w:pStyle w:val="Tabletext-right"/>
            </w:pPr>
            <w:r>
              <w:t>5.7%</w:t>
            </w:r>
          </w:p>
        </w:tc>
      </w:tr>
      <w:tr w:rsidR="0057719D" w:rsidTr="00AA5BD6">
        <w:trPr>
          <w:trHeight w:val="315"/>
        </w:trPr>
        <w:tc>
          <w:tcPr>
            <w:tcW w:w="1526" w:type="dxa"/>
          </w:tcPr>
          <w:p w:rsidR="0057719D" w:rsidRDefault="0057719D" w:rsidP="00AA5BD6">
            <w:pPr>
              <w:pStyle w:val="Tabletext"/>
            </w:pPr>
            <w:r>
              <w:t>Mobile premium services</w:t>
            </w:r>
          </w:p>
        </w:tc>
        <w:tc>
          <w:tcPr>
            <w:tcW w:w="1594" w:type="dxa"/>
          </w:tcPr>
          <w:p w:rsidR="0057719D" w:rsidRDefault="0057719D" w:rsidP="008C75FD">
            <w:pPr>
              <w:pStyle w:val="Tabletext-right"/>
            </w:pPr>
            <w:r>
              <w:t>$40 354</w:t>
            </w:r>
          </w:p>
        </w:tc>
        <w:tc>
          <w:tcPr>
            <w:tcW w:w="992" w:type="dxa"/>
          </w:tcPr>
          <w:p w:rsidR="0057719D" w:rsidRDefault="0057719D" w:rsidP="008C75FD">
            <w:pPr>
              <w:pStyle w:val="Tabletext-right"/>
            </w:pPr>
            <w:r>
              <w:t>2 030</w:t>
            </w:r>
          </w:p>
        </w:tc>
        <w:tc>
          <w:tcPr>
            <w:tcW w:w="992" w:type="dxa"/>
          </w:tcPr>
          <w:p w:rsidR="0057719D" w:rsidRDefault="0057719D" w:rsidP="008C75FD">
            <w:pPr>
              <w:pStyle w:val="Tabletext-right"/>
            </w:pPr>
            <w:r>
              <w:t>742</w:t>
            </w:r>
          </w:p>
        </w:tc>
        <w:tc>
          <w:tcPr>
            <w:tcW w:w="992" w:type="dxa"/>
          </w:tcPr>
          <w:p w:rsidR="0057719D" w:rsidRDefault="0057719D" w:rsidP="008C75FD">
            <w:pPr>
              <w:pStyle w:val="Tabletext-right"/>
            </w:pPr>
            <w:r>
              <w:t>1 288</w:t>
            </w:r>
          </w:p>
        </w:tc>
        <w:tc>
          <w:tcPr>
            <w:tcW w:w="851" w:type="dxa"/>
          </w:tcPr>
          <w:p w:rsidR="0057719D" w:rsidRDefault="0057719D" w:rsidP="008C75FD">
            <w:pPr>
              <w:pStyle w:val="Tabletext-right"/>
            </w:pPr>
            <w:r>
              <w:t>742</w:t>
            </w:r>
          </w:p>
        </w:tc>
        <w:tc>
          <w:tcPr>
            <w:tcW w:w="1134" w:type="dxa"/>
          </w:tcPr>
          <w:p w:rsidR="0057719D" w:rsidRDefault="0057719D" w:rsidP="008C75FD">
            <w:pPr>
              <w:pStyle w:val="Tabletext-right"/>
            </w:pPr>
            <w:r>
              <w:t>0</w:t>
            </w:r>
          </w:p>
        </w:tc>
        <w:tc>
          <w:tcPr>
            <w:tcW w:w="992" w:type="dxa"/>
          </w:tcPr>
          <w:p w:rsidR="0057719D" w:rsidRDefault="0057719D" w:rsidP="008C75FD">
            <w:pPr>
              <w:pStyle w:val="Tabletext-right"/>
            </w:pPr>
            <w:r>
              <w:t>0</w:t>
            </w:r>
          </w:p>
        </w:tc>
        <w:tc>
          <w:tcPr>
            <w:tcW w:w="1122" w:type="dxa"/>
          </w:tcPr>
          <w:p w:rsidR="0057719D" w:rsidRDefault="0057719D" w:rsidP="008C75FD">
            <w:pPr>
              <w:pStyle w:val="Tabletext-right"/>
            </w:pPr>
            <w:r>
              <w:t>36.6%</w:t>
            </w:r>
          </w:p>
        </w:tc>
      </w:tr>
      <w:tr w:rsidR="0057719D" w:rsidTr="00AA5BD6">
        <w:trPr>
          <w:trHeight w:val="315"/>
        </w:trPr>
        <w:tc>
          <w:tcPr>
            <w:tcW w:w="1526" w:type="dxa"/>
          </w:tcPr>
          <w:p w:rsidR="0057719D" w:rsidRDefault="0057719D" w:rsidP="00AA5BD6">
            <w:pPr>
              <w:pStyle w:val="Tabletext"/>
            </w:pPr>
            <w:r>
              <w:t>Investment schemes</w:t>
            </w:r>
          </w:p>
        </w:tc>
        <w:tc>
          <w:tcPr>
            <w:tcW w:w="1594" w:type="dxa"/>
          </w:tcPr>
          <w:p w:rsidR="0057719D" w:rsidRDefault="0057719D" w:rsidP="008C75FD">
            <w:pPr>
              <w:pStyle w:val="Tabletext-right"/>
            </w:pPr>
            <w:r>
              <w:t>$23 631 338</w:t>
            </w:r>
          </w:p>
        </w:tc>
        <w:tc>
          <w:tcPr>
            <w:tcW w:w="992" w:type="dxa"/>
          </w:tcPr>
          <w:p w:rsidR="0057719D" w:rsidRDefault="0057719D" w:rsidP="008C75FD">
            <w:pPr>
              <w:pStyle w:val="Tabletext-right"/>
            </w:pPr>
            <w:r>
              <w:t>1 766</w:t>
            </w:r>
          </w:p>
        </w:tc>
        <w:tc>
          <w:tcPr>
            <w:tcW w:w="992" w:type="dxa"/>
          </w:tcPr>
          <w:p w:rsidR="0057719D" w:rsidRDefault="0057719D" w:rsidP="008C75FD">
            <w:pPr>
              <w:pStyle w:val="Tabletext-right"/>
            </w:pPr>
            <w:r>
              <w:t>503</w:t>
            </w:r>
          </w:p>
        </w:tc>
        <w:tc>
          <w:tcPr>
            <w:tcW w:w="992" w:type="dxa"/>
          </w:tcPr>
          <w:p w:rsidR="0057719D" w:rsidRDefault="0057719D" w:rsidP="008C75FD">
            <w:pPr>
              <w:pStyle w:val="Tabletext-right"/>
            </w:pPr>
            <w:r>
              <w:t>1 263</w:t>
            </w:r>
          </w:p>
        </w:tc>
        <w:tc>
          <w:tcPr>
            <w:tcW w:w="851" w:type="dxa"/>
          </w:tcPr>
          <w:p w:rsidR="0057719D" w:rsidRDefault="0057719D" w:rsidP="008C75FD">
            <w:pPr>
              <w:pStyle w:val="Tabletext-right"/>
            </w:pPr>
            <w:r>
              <w:t>248</w:t>
            </w:r>
          </w:p>
        </w:tc>
        <w:tc>
          <w:tcPr>
            <w:tcW w:w="1134" w:type="dxa"/>
          </w:tcPr>
          <w:p w:rsidR="0057719D" w:rsidRDefault="0057719D" w:rsidP="008C75FD">
            <w:pPr>
              <w:pStyle w:val="Tabletext-right"/>
            </w:pPr>
            <w:r>
              <w:t>180</w:t>
            </w:r>
          </w:p>
        </w:tc>
        <w:tc>
          <w:tcPr>
            <w:tcW w:w="992" w:type="dxa"/>
          </w:tcPr>
          <w:p w:rsidR="0057719D" w:rsidRDefault="0057719D" w:rsidP="008C75FD">
            <w:pPr>
              <w:pStyle w:val="Tabletext-right"/>
            </w:pPr>
            <w:r>
              <w:t>75</w:t>
            </w:r>
          </w:p>
        </w:tc>
        <w:tc>
          <w:tcPr>
            <w:tcW w:w="1122" w:type="dxa"/>
          </w:tcPr>
          <w:p w:rsidR="0057719D" w:rsidRDefault="0057719D" w:rsidP="008C75FD">
            <w:pPr>
              <w:pStyle w:val="Tabletext-right"/>
            </w:pPr>
            <w:r>
              <w:t>28.5%</w:t>
            </w:r>
          </w:p>
        </w:tc>
      </w:tr>
      <w:tr w:rsidR="0057719D" w:rsidTr="00AA5BD6">
        <w:trPr>
          <w:trHeight w:val="315"/>
        </w:trPr>
        <w:tc>
          <w:tcPr>
            <w:tcW w:w="1526" w:type="dxa"/>
          </w:tcPr>
          <w:p w:rsidR="0057719D" w:rsidRDefault="0057719D" w:rsidP="00AA5BD6">
            <w:pPr>
              <w:pStyle w:val="Tabletext"/>
            </w:pPr>
            <w:r>
              <w:t>Nigerian scams</w:t>
            </w:r>
          </w:p>
        </w:tc>
        <w:tc>
          <w:tcPr>
            <w:tcW w:w="1594" w:type="dxa"/>
          </w:tcPr>
          <w:p w:rsidR="0057719D" w:rsidRDefault="0057719D" w:rsidP="008C75FD">
            <w:pPr>
              <w:pStyle w:val="Tabletext-right"/>
            </w:pPr>
            <w:r>
              <w:t>$1 404 108</w:t>
            </w:r>
          </w:p>
        </w:tc>
        <w:tc>
          <w:tcPr>
            <w:tcW w:w="992" w:type="dxa"/>
          </w:tcPr>
          <w:p w:rsidR="0057719D" w:rsidRDefault="0057719D" w:rsidP="008C75FD">
            <w:pPr>
              <w:pStyle w:val="Tabletext-right"/>
            </w:pPr>
            <w:r>
              <w:t>1 498</w:t>
            </w:r>
          </w:p>
        </w:tc>
        <w:tc>
          <w:tcPr>
            <w:tcW w:w="992" w:type="dxa"/>
          </w:tcPr>
          <w:p w:rsidR="0057719D" w:rsidRDefault="0057719D" w:rsidP="008C75FD">
            <w:pPr>
              <w:pStyle w:val="Tabletext-right"/>
            </w:pPr>
            <w:r>
              <w:t>221</w:t>
            </w:r>
          </w:p>
        </w:tc>
        <w:tc>
          <w:tcPr>
            <w:tcW w:w="992" w:type="dxa"/>
          </w:tcPr>
          <w:p w:rsidR="0057719D" w:rsidRDefault="0057719D" w:rsidP="008C75FD">
            <w:pPr>
              <w:pStyle w:val="Tabletext-right"/>
            </w:pPr>
            <w:r>
              <w:t>1 277</w:t>
            </w:r>
          </w:p>
        </w:tc>
        <w:tc>
          <w:tcPr>
            <w:tcW w:w="851" w:type="dxa"/>
          </w:tcPr>
          <w:p w:rsidR="0057719D" w:rsidRDefault="0057719D" w:rsidP="008C75FD">
            <w:pPr>
              <w:pStyle w:val="Tabletext-right"/>
            </w:pPr>
            <w:r>
              <w:t>190</w:t>
            </w:r>
          </w:p>
        </w:tc>
        <w:tc>
          <w:tcPr>
            <w:tcW w:w="1134" w:type="dxa"/>
          </w:tcPr>
          <w:p w:rsidR="0057719D" w:rsidRDefault="0057719D" w:rsidP="008C75FD">
            <w:pPr>
              <w:pStyle w:val="Tabletext-right"/>
            </w:pPr>
            <w:r>
              <w:t>28</w:t>
            </w:r>
          </w:p>
        </w:tc>
        <w:tc>
          <w:tcPr>
            <w:tcW w:w="992" w:type="dxa"/>
          </w:tcPr>
          <w:p w:rsidR="0057719D" w:rsidRDefault="0057719D" w:rsidP="008C75FD">
            <w:pPr>
              <w:pStyle w:val="Tabletext-right"/>
            </w:pPr>
            <w:r>
              <w:t>3</w:t>
            </w:r>
          </w:p>
        </w:tc>
        <w:tc>
          <w:tcPr>
            <w:tcW w:w="1122" w:type="dxa"/>
          </w:tcPr>
          <w:p w:rsidR="0057719D" w:rsidRDefault="0057719D" w:rsidP="008C75FD">
            <w:pPr>
              <w:pStyle w:val="Tabletext-right"/>
            </w:pPr>
            <w:r>
              <w:t>14.8%</w:t>
            </w:r>
          </w:p>
        </w:tc>
      </w:tr>
      <w:tr w:rsidR="0057719D" w:rsidTr="00AA5BD6">
        <w:trPr>
          <w:trHeight w:val="315"/>
        </w:trPr>
        <w:tc>
          <w:tcPr>
            <w:tcW w:w="1526" w:type="dxa"/>
          </w:tcPr>
          <w:p w:rsidR="0057719D" w:rsidRDefault="0057719D" w:rsidP="00AA5BD6">
            <w:pPr>
              <w:pStyle w:val="Tabletext"/>
            </w:pPr>
            <w:proofErr w:type="spellStart"/>
            <w:r>
              <w:t>Scratchie</w:t>
            </w:r>
            <w:proofErr w:type="spellEnd"/>
            <w:r>
              <w:t xml:space="preserve"> scams</w:t>
            </w:r>
          </w:p>
        </w:tc>
        <w:tc>
          <w:tcPr>
            <w:tcW w:w="1594" w:type="dxa"/>
          </w:tcPr>
          <w:p w:rsidR="0057719D" w:rsidRDefault="0057719D" w:rsidP="008C75FD">
            <w:pPr>
              <w:pStyle w:val="Tabletext-right"/>
            </w:pPr>
            <w:r>
              <w:t>$769 835</w:t>
            </w:r>
          </w:p>
        </w:tc>
        <w:tc>
          <w:tcPr>
            <w:tcW w:w="992" w:type="dxa"/>
          </w:tcPr>
          <w:p w:rsidR="0057719D" w:rsidRDefault="0057719D" w:rsidP="008C75FD">
            <w:pPr>
              <w:pStyle w:val="Tabletext-right"/>
            </w:pPr>
            <w:r>
              <w:t>1 339</w:t>
            </w:r>
          </w:p>
        </w:tc>
        <w:tc>
          <w:tcPr>
            <w:tcW w:w="992" w:type="dxa"/>
          </w:tcPr>
          <w:p w:rsidR="0057719D" w:rsidRDefault="0057719D" w:rsidP="008C75FD">
            <w:pPr>
              <w:pStyle w:val="Tabletext-right"/>
            </w:pPr>
            <w:r>
              <w:t>50</w:t>
            </w:r>
          </w:p>
        </w:tc>
        <w:tc>
          <w:tcPr>
            <w:tcW w:w="992" w:type="dxa"/>
          </w:tcPr>
          <w:p w:rsidR="0057719D" w:rsidRDefault="0057719D" w:rsidP="008C75FD">
            <w:pPr>
              <w:pStyle w:val="Tabletext-right"/>
            </w:pPr>
            <w:r>
              <w:t>1 289</w:t>
            </w:r>
          </w:p>
        </w:tc>
        <w:tc>
          <w:tcPr>
            <w:tcW w:w="851" w:type="dxa"/>
          </w:tcPr>
          <w:p w:rsidR="0057719D" w:rsidRDefault="0057719D" w:rsidP="008C75FD">
            <w:pPr>
              <w:pStyle w:val="Tabletext-right"/>
            </w:pPr>
            <w:r>
              <w:t>28</w:t>
            </w:r>
          </w:p>
        </w:tc>
        <w:tc>
          <w:tcPr>
            <w:tcW w:w="1134" w:type="dxa"/>
          </w:tcPr>
          <w:p w:rsidR="0057719D" w:rsidRDefault="0057719D" w:rsidP="008C75FD">
            <w:pPr>
              <w:pStyle w:val="Tabletext-right"/>
            </w:pPr>
            <w:r>
              <w:t>22</w:t>
            </w:r>
          </w:p>
        </w:tc>
        <w:tc>
          <w:tcPr>
            <w:tcW w:w="992" w:type="dxa"/>
          </w:tcPr>
          <w:p w:rsidR="0057719D" w:rsidRDefault="0057719D" w:rsidP="008C75FD">
            <w:pPr>
              <w:pStyle w:val="Tabletext-right"/>
            </w:pPr>
            <w:r>
              <w:t>0</w:t>
            </w:r>
          </w:p>
        </w:tc>
        <w:tc>
          <w:tcPr>
            <w:tcW w:w="1122" w:type="dxa"/>
          </w:tcPr>
          <w:p w:rsidR="0057719D" w:rsidRDefault="0057719D" w:rsidP="008C75FD">
            <w:pPr>
              <w:pStyle w:val="Tabletext-right"/>
            </w:pPr>
            <w:r>
              <w:t>3.7%</w:t>
            </w:r>
          </w:p>
        </w:tc>
      </w:tr>
      <w:tr w:rsidR="0057719D" w:rsidTr="00AA5BD6">
        <w:trPr>
          <w:trHeight w:val="315"/>
        </w:trPr>
        <w:tc>
          <w:tcPr>
            <w:tcW w:w="1526" w:type="dxa"/>
          </w:tcPr>
          <w:p w:rsidR="0057719D" w:rsidRDefault="0057719D" w:rsidP="00AA5BD6">
            <w:pPr>
              <w:pStyle w:val="Tabletext"/>
            </w:pPr>
            <w:proofErr w:type="spellStart"/>
            <w:r>
              <w:lastRenderedPageBreak/>
              <w:t>Hitman</w:t>
            </w:r>
            <w:proofErr w:type="spellEnd"/>
            <w:r>
              <w:t xml:space="preserve"> scams</w:t>
            </w:r>
          </w:p>
        </w:tc>
        <w:tc>
          <w:tcPr>
            <w:tcW w:w="1594" w:type="dxa"/>
          </w:tcPr>
          <w:p w:rsidR="0057719D" w:rsidRDefault="0057719D" w:rsidP="008C75FD">
            <w:pPr>
              <w:pStyle w:val="Tabletext-right"/>
            </w:pPr>
            <w:r>
              <w:t>$124 780</w:t>
            </w:r>
          </w:p>
        </w:tc>
        <w:tc>
          <w:tcPr>
            <w:tcW w:w="992" w:type="dxa"/>
          </w:tcPr>
          <w:p w:rsidR="0057719D" w:rsidRDefault="0057719D" w:rsidP="008C75FD">
            <w:pPr>
              <w:pStyle w:val="Tabletext-right"/>
            </w:pPr>
            <w:r>
              <w:t>1 283</w:t>
            </w:r>
          </w:p>
        </w:tc>
        <w:tc>
          <w:tcPr>
            <w:tcW w:w="992" w:type="dxa"/>
          </w:tcPr>
          <w:p w:rsidR="0057719D" w:rsidRDefault="0057719D" w:rsidP="008C75FD">
            <w:pPr>
              <w:pStyle w:val="Tabletext-right"/>
            </w:pPr>
            <w:r>
              <w:t>27</w:t>
            </w:r>
          </w:p>
        </w:tc>
        <w:tc>
          <w:tcPr>
            <w:tcW w:w="992" w:type="dxa"/>
          </w:tcPr>
          <w:p w:rsidR="0057719D" w:rsidRDefault="0057719D" w:rsidP="008C75FD">
            <w:pPr>
              <w:pStyle w:val="Tabletext-right"/>
            </w:pPr>
            <w:r>
              <w:t>1 256</w:t>
            </w:r>
          </w:p>
        </w:tc>
        <w:tc>
          <w:tcPr>
            <w:tcW w:w="851" w:type="dxa"/>
          </w:tcPr>
          <w:p w:rsidR="0057719D" w:rsidRDefault="0057719D" w:rsidP="008C75FD">
            <w:pPr>
              <w:pStyle w:val="Tabletext-right"/>
            </w:pPr>
            <w:r>
              <w:t>23</w:t>
            </w:r>
          </w:p>
        </w:tc>
        <w:tc>
          <w:tcPr>
            <w:tcW w:w="1134" w:type="dxa"/>
          </w:tcPr>
          <w:p w:rsidR="0057719D" w:rsidRDefault="0057719D" w:rsidP="008C75FD">
            <w:pPr>
              <w:pStyle w:val="Tabletext-right"/>
            </w:pPr>
            <w:r>
              <w:t>4</w:t>
            </w:r>
          </w:p>
        </w:tc>
        <w:tc>
          <w:tcPr>
            <w:tcW w:w="992" w:type="dxa"/>
          </w:tcPr>
          <w:p w:rsidR="0057719D" w:rsidRDefault="0057719D" w:rsidP="008C75FD">
            <w:pPr>
              <w:pStyle w:val="Tabletext-right"/>
            </w:pPr>
            <w:r>
              <w:t>0</w:t>
            </w:r>
          </w:p>
        </w:tc>
        <w:tc>
          <w:tcPr>
            <w:tcW w:w="1122" w:type="dxa"/>
          </w:tcPr>
          <w:p w:rsidR="0057719D" w:rsidRDefault="0057719D" w:rsidP="008C75FD">
            <w:pPr>
              <w:pStyle w:val="Tabletext-right"/>
            </w:pPr>
            <w:r>
              <w:t>2.1%</w:t>
            </w:r>
          </w:p>
        </w:tc>
      </w:tr>
      <w:tr w:rsidR="0057719D" w:rsidTr="00AA5BD6">
        <w:trPr>
          <w:trHeight w:val="315"/>
        </w:trPr>
        <w:tc>
          <w:tcPr>
            <w:tcW w:w="1526" w:type="dxa"/>
          </w:tcPr>
          <w:p w:rsidR="0057719D" w:rsidRDefault="0057719D" w:rsidP="00AA5BD6">
            <w:pPr>
              <w:pStyle w:val="Tabletext"/>
            </w:pPr>
            <w:r>
              <w:t>Fake charity scams</w:t>
            </w:r>
          </w:p>
        </w:tc>
        <w:tc>
          <w:tcPr>
            <w:tcW w:w="1594" w:type="dxa"/>
          </w:tcPr>
          <w:p w:rsidR="0057719D" w:rsidRDefault="0057719D" w:rsidP="008C75FD">
            <w:pPr>
              <w:pStyle w:val="Tabletext-right"/>
            </w:pPr>
            <w:r>
              <w:t>$110 008</w:t>
            </w:r>
          </w:p>
        </w:tc>
        <w:tc>
          <w:tcPr>
            <w:tcW w:w="992" w:type="dxa"/>
          </w:tcPr>
          <w:p w:rsidR="0057719D" w:rsidRDefault="0057719D" w:rsidP="008C75FD">
            <w:pPr>
              <w:pStyle w:val="Tabletext-right"/>
            </w:pPr>
            <w:r>
              <w:t>1 172</w:t>
            </w:r>
          </w:p>
        </w:tc>
        <w:tc>
          <w:tcPr>
            <w:tcW w:w="992" w:type="dxa"/>
          </w:tcPr>
          <w:p w:rsidR="0057719D" w:rsidRDefault="0057719D" w:rsidP="008C75FD">
            <w:pPr>
              <w:pStyle w:val="Tabletext-right"/>
            </w:pPr>
            <w:r>
              <w:t>84</w:t>
            </w:r>
          </w:p>
        </w:tc>
        <w:tc>
          <w:tcPr>
            <w:tcW w:w="992" w:type="dxa"/>
          </w:tcPr>
          <w:p w:rsidR="0057719D" w:rsidRDefault="0057719D" w:rsidP="008C75FD">
            <w:pPr>
              <w:pStyle w:val="Tabletext-right"/>
            </w:pPr>
            <w:r>
              <w:t>1 088</w:t>
            </w:r>
          </w:p>
        </w:tc>
        <w:tc>
          <w:tcPr>
            <w:tcW w:w="851" w:type="dxa"/>
          </w:tcPr>
          <w:p w:rsidR="0057719D" w:rsidRDefault="0057719D" w:rsidP="008C75FD">
            <w:pPr>
              <w:pStyle w:val="Tabletext-right"/>
            </w:pPr>
            <w:r>
              <w:t>80</w:t>
            </w:r>
          </w:p>
        </w:tc>
        <w:tc>
          <w:tcPr>
            <w:tcW w:w="1134" w:type="dxa"/>
          </w:tcPr>
          <w:p w:rsidR="0057719D" w:rsidRDefault="0057719D" w:rsidP="008C75FD">
            <w:pPr>
              <w:pStyle w:val="Tabletext-right"/>
            </w:pPr>
            <w:r>
              <w:t>4</w:t>
            </w:r>
          </w:p>
        </w:tc>
        <w:tc>
          <w:tcPr>
            <w:tcW w:w="992" w:type="dxa"/>
          </w:tcPr>
          <w:p w:rsidR="0057719D" w:rsidRDefault="0057719D" w:rsidP="008C75FD">
            <w:pPr>
              <w:pStyle w:val="Tabletext-right"/>
            </w:pPr>
            <w:r>
              <w:t>0</w:t>
            </w:r>
          </w:p>
        </w:tc>
        <w:tc>
          <w:tcPr>
            <w:tcW w:w="1122" w:type="dxa"/>
          </w:tcPr>
          <w:p w:rsidR="0057719D" w:rsidRDefault="0057719D" w:rsidP="008C75FD">
            <w:pPr>
              <w:pStyle w:val="Tabletext-right"/>
            </w:pPr>
            <w:r>
              <w:t>7.2%</w:t>
            </w:r>
          </w:p>
        </w:tc>
      </w:tr>
      <w:tr w:rsidR="0057719D" w:rsidTr="00AA5BD6">
        <w:trPr>
          <w:trHeight w:val="315"/>
        </w:trPr>
        <w:tc>
          <w:tcPr>
            <w:tcW w:w="1526" w:type="dxa"/>
          </w:tcPr>
          <w:p w:rsidR="0057719D" w:rsidRDefault="0057719D" w:rsidP="00AA5BD6">
            <w:pPr>
              <w:pStyle w:val="Tabletext"/>
            </w:pPr>
            <w:r>
              <w:t>Travel prize scams</w:t>
            </w:r>
          </w:p>
        </w:tc>
        <w:tc>
          <w:tcPr>
            <w:tcW w:w="1594" w:type="dxa"/>
          </w:tcPr>
          <w:p w:rsidR="0057719D" w:rsidRDefault="0057719D" w:rsidP="008C75FD">
            <w:pPr>
              <w:pStyle w:val="Tabletext-right"/>
            </w:pPr>
            <w:r>
              <w:t>$150 936</w:t>
            </w:r>
          </w:p>
        </w:tc>
        <w:tc>
          <w:tcPr>
            <w:tcW w:w="992" w:type="dxa"/>
          </w:tcPr>
          <w:p w:rsidR="0057719D" w:rsidRDefault="0057719D" w:rsidP="008C75FD">
            <w:pPr>
              <w:pStyle w:val="Tabletext-right"/>
            </w:pPr>
            <w:r>
              <w:t>1 016</w:t>
            </w:r>
          </w:p>
        </w:tc>
        <w:tc>
          <w:tcPr>
            <w:tcW w:w="992" w:type="dxa"/>
          </w:tcPr>
          <w:p w:rsidR="0057719D" w:rsidRDefault="0057719D" w:rsidP="008C75FD">
            <w:pPr>
              <w:pStyle w:val="Tabletext-right"/>
            </w:pPr>
            <w:r>
              <w:t>82</w:t>
            </w:r>
          </w:p>
        </w:tc>
        <w:tc>
          <w:tcPr>
            <w:tcW w:w="992" w:type="dxa"/>
          </w:tcPr>
          <w:p w:rsidR="0057719D" w:rsidRDefault="0057719D" w:rsidP="008C75FD">
            <w:pPr>
              <w:pStyle w:val="Tabletext-right"/>
            </w:pPr>
            <w:r>
              <w:t>934</w:t>
            </w:r>
          </w:p>
        </w:tc>
        <w:tc>
          <w:tcPr>
            <w:tcW w:w="851" w:type="dxa"/>
          </w:tcPr>
          <w:p w:rsidR="0057719D" w:rsidRDefault="0057719D" w:rsidP="008C75FD">
            <w:pPr>
              <w:pStyle w:val="Tabletext-right"/>
            </w:pPr>
            <w:r>
              <w:t>79</w:t>
            </w:r>
          </w:p>
        </w:tc>
        <w:tc>
          <w:tcPr>
            <w:tcW w:w="1134" w:type="dxa"/>
          </w:tcPr>
          <w:p w:rsidR="0057719D" w:rsidRDefault="0057719D" w:rsidP="008C75FD">
            <w:pPr>
              <w:pStyle w:val="Tabletext-right"/>
            </w:pPr>
            <w:r>
              <w:t>3</w:t>
            </w:r>
          </w:p>
        </w:tc>
        <w:tc>
          <w:tcPr>
            <w:tcW w:w="992" w:type="dxa"/>
          </w:tcPr>
          <w:p w:rsidR="0057719D" w:rsidRDefault="0057719D" w:rsidP="008C75FD">
            <w:pPr>
              <w:pStyle w:val="Tabletext-right"/>
            </w:pPr>
            <w:r>
              <w:t>0</w:t>
            </w:r>
          </w:p>
        </w:tc>
        <w:tc>
          <w:tcPr>
            <w:tcW w:w="1122" w:type="dxa"/>
          </w:tcPr>
          <w:p w:rsidR="0057719D" w:rsidRDefault="0057719D" w:rsidP="008C75FD">
            <w:pPr>
              <w:pStyle w:val="Tabletext-right"/>
            </w:pPr>
            <w:r>
              <w:t>8.1%</w:t>
            </w:r>
          </w:p>
        </w:tc>
      </w:tr>
      <w:tr w:rsidR="0057719D" w:rsidTr="00AA5BD6">
        <w:trPr>
          <w:trHeight w:val="315"/>
        </w:trPr>
        <w:tc>
          <w:tcPr>
            <w:tcW w:w="1526" w:type="dxa"/>
          </w:tcPr>
          <w:p w:rsidR="0057719D" w:rsidRDefault="0057719D" w:rsidP="00AA5BD6">
            <w:pPr>
              <w:pStyle w:val="Tabletext"/>
            </w:pPr>
            <w:r>
              <w:t>Health &amp; medical products</w:t>
            </w:r>
          </w:p>
        </w:tc>
        <w:tc>
          <w:tcPr>
            <w:tcW w:w="1594" w:type="dxa"/>
          </w:tcPr>
          <w:p w:rsidR="0057719D" w:rsidRDefault="0057719D" w:rsidP="008C75FD">
            <w:pPr>
              <w:pStyle w:val="Tabletext-right"/>
            </w:pPr>
            <w:r>
              <w:t>$81 691</w:t>
            </w:r>
          </w:p>
        </w:tc>
        <w:tc>
          <w:tcPr>
            <w:tcW w:w="992" w:type="dxa"/>
          </w:tcPr>
          <w:p w:rsidR="0057719D" w:rsidRDefault="0057719D" w:rsidP="008C75FD">
            <w:pPr>
              <w:pStyle w:val="Tabletext-right"/>
            </w:pPr>
            <w:r>
              <w:t>734</w:t>
            </w:r>
          </w:p>
        </w:tc>
        <w:tc>
          <w:tcPr>
            <w:tcW w:w="992" w:type="dxa"/>
          </w:tcPr>
          <w:p w:rsidR="0057719D" w:rsidRDefault="0057719D" w:rsidP="008C75FD">
            <w:pPr>
              <w:pStyle w:val="Tabletext-right"/>
            </w:pPr>
            <w:r>
              <w:t>148</w:t>
            </w:r>
          </w:p>
        </w:tc>
        <w:tc>
          <w:tcPr>
            <w:tcW w:w="992" w:type="dxa"/>
          </w:tcPr>
          <w:p w:rsidR="0057719D" w:rsidRDefault="0057719D" w:rsidP="008C75FD">
            <w:pPr>
              <w:pStyle w:val="Tabletext-right"/>
            </w:pPr>
            <w:r>
              <w:t>586</w:t>
            </w:r>
          </w:p>
        </w:tc>
        <w:tc>
          <w:tcPr>
            <w:tcW w:w="851" w:type="dxa"/>
          </w:tcPr>
          <w:p w:rsidR="0057719D" w:rsidRDefault="0057719D" w:rsidP="008C75FD">
            <w:pPr>
              <w:pStyle w:val="Tabletext-right"/>
            </w:pPr>
            <w:r>
              <w:t>148</w:t>
            </w:r>
          </w:p>
        </w:tc>
        <w:tc>
          <w:tcPr>
            <w:tcW w:w="1134" w:type="dxa"/>
          </w:tcPr>
          <w:p w:rsidR="0057719D" w:rsidRDefault="0057719D" w:rsidP="008C75FD">
            <w:pPr>
              <w:pStyle w:val="Tabletext-right"/>
            </w:pPr>
            <w:r>
              <w:t>0</w:t>
            </w:r>
          </w:p>
        </w:tc>
        <w:tc>
          <w:tcPr>
            <w:tcW w:w="992" w:type="dxa"/>
          </w:tcPr>
          <w:p w:rsidR="0057719D" w:rsidRDefault="0057719D" w:rsidP="008C75FD">
            <w:pPr>
              <w:pStyle w:val="Tabletext-right"/>
            </w:pPr>
            <w:r>
              <w:t>0</w:t>
            </w:r>
          </w:p>
        </w:tc>
        <w:tc>
          <w:tcPr>
            <w:tcW w:w="1122" w:type="dxa"/>
          </w:tcPr>
          <w:p w:rsidR="0057719D" w:rsidRDefault="0057719D" w:rsidP="008C75FD">
            <w:pPr>
              <w:pStyle w:val="Tabletext-right"/>
            </w:pPr>
            <w:r>
              <w:t>20.2%</w:t>
            </w:r>
          </w:p>
        </w:tc>
      </w:tr>
      <w:tr w:rsidR="0057719D" w:rsidTr="00AA5BD6">
        <w:trPr>
          <w:trHeight w:val="315"/>
        </w:trPr>
        <w:tc>
          <w:tcPr>
            <w:tcW w:w="1526" w:type="dxa"/>
          </w:tcPr>
          <w:p w:rsidR="0057719D" w:rsidRDefault="0057719D" w:rsidP="00AA5BD6">
            <w:pPr>
              <w:pStyle w:val="Tabletext"/>
            </w:pPr>
            <w:r>
              <w:t>Pyramid schemes</w:t>
            </w:r>
          </w:p>
        </w:tc>
        <w:tc>
          <w:tcPr>
            <w:tcW w:w="1594" w:type="dxa"/>
          </w:tcPr>
          <w:p w:rsidR="0057719D" w:rsidRDefault="0057719D" w:rsidP="008C75FD">
            <w:pPr>
              <w:pStyle w:val="Tabletext-right"/>
            </w:pPr>
            <w:r>
              <w:t>$250 439</w:t>
            </w:r>
          </w:p>
        </w:tc>
        <w:tc>
          <w:tcPr>
            <w:tcW w:w="992" w:type="dxa"/>
          </w:tcPr>
          <w:p w:rsidR="0057719D" w:rsidRDefault="0057719D" w:rsidP="008C75FD">
            <w:pPr>
              <w:pStyle w:val="Tabletext-right"/>
            </w:pPr>
            <w:r>
              <w:t>393</w:t>
            </w:r>
          </w:p>
        </w:tc>
        <w:tc>
          <w:tcPr>
            <w:tcW w:w="992" w:type="dxa"/>
          </w:tcPr>
          <w:p w:rsidR="0057719D" w:rsidRDefault="0057719D" w:rsidP="008C75FD">
            <w:pPr>
              <w:pStyle w:val="Tabletext-right"/>
            </w:pPr>
            <w:r>
              <w:t>41</w:t>
            </w:r>
          </w:p>
        </w:tc>
        <w:tc>
          <w:tcPr>
            <w:tcW w:w="992" w:type="dxa"/>
          </w:tcPr>
          <w:p w:rsidR="0057719D" w:rsidRDefault="0057719D" w:rsidP="008C75FD">
            <w:pPr>
              <w:pStyle w:val="Tabletext-right"/>
            </w:pPr>
            <w:r>
              <w:t>352</w:t>
            </w:r>
          </w:p>
        </w:tc>
        <w:tc>
          <w:tcPr>
            <w:tcW w:w="851" w:type="dxa"/>
          </w:tcPr>
          <w:p w:rsidR="0057719D" w:rsidRDefault="0057719D" w:rsidP="008C75FD">
            <w:pPr>
              <w:pStyle w:val="Tabletext-right"/>
            </w:pPr>
            <w:r>
              <w:t>36</w:t>
            </w:r>
          </w:p>
        </w:tc>
        <w:tc>
          <w:tcPr>
            <w:tcW w:w="1134" w:type="dxa"/>
          </w:tcPr>
          <w:p w:rsidR="0057719D" w:rsidRDefault="0057719D" w:rsidP="008C75FD">
            <w:pPr>
              <w:pStyle w:val="Tabletext-right"/>
            </w:pPr>
            <w:r>
              <w:t>5</w:t>
            </w:r>
          </w:p>
        </w:tc>
        <w:tc>
          <w:tcPr>
            <w:tcW w:w="992" w:type="dxa"/>
          </w:tcPr>
          <w:p w:rsidR="0057719D" w:rsidRDefault="0057719D" w:rsidP="008C75FD">
            <w:pPr>
              <w:pStyle w:val="Tabletext-right"/>
            </w:pPr>
            <w:r>
              <w:t>0</w:t>
            </w:r>
          </w:p>
        </w:tc>
        <w:tc>
          <w:tcPr>
            <w:tcW w:w="1122" w:type="dxa"/>
          </w:tcPr>
          <w:p w:rsidR="0057719D" w:rsidRDefault="0057719D" w:rsidP="008C75FD">
            <w:pPr>
              <w:pStyle w:val="Tabletext-right"/>
            </w:pPr>
            <w:r>
              <w:t>10.4%</w:t>
            </w:r>
          </w:p>
        </w:tc>
      </w:tr>
      <w:tr w:rsidR="0057719D" w:rsidTr="00AA5BD6">
        <w:trPr>
          <w:trHeight w:val="315"/>
        </w:trPr>
        <w:tc>
          <w:tcPr>
            <w:tcW w:w="1526" w:type="dxa"/>
          </w:tcPr>
          <w:p w:rsidR="0057719D" w:rsidRDefault="0057719D" w:rsidP="00AA5BD6">
            <w:pPr>
              <w:pStyle w:val="Tabletext"/>
            </w:pPr>
            <w:r>
              <w:t>Computer prediction software &amp; sports investment schemes</w:t>
            </w:r>
          </w:p>
        </w:tc>
        <w:tc>
          <w:tcPr>
            <w:tcW w:w="1594" w:type="dxa"/>
          </w:tcPr>
          <w:p w:rsidR="0057719D" w:rsidRDefault="0057719D" w:rsidP="008C75FD">
            <w:pPr>
              <w:pStyle w:val="Tabletext-right"/>
            </w:pPr>
            <w:r>
              <w:t>$1 784 795</w:t>
            </w:r>
          </w:p>
        </w:tc>
        <w:tc>
          <w:tcPr>
            <w:tcW w:w="992" w:type="dxa"/>
          </w:tcPr>
          <w:p w:rsidR="0057719D" w:rsidRDefault="0057719D" w:rsidP="008C75FD">
            <w:pPr>
              <w:pStyle w:val="Tabletext-right"/>
            </w:pPr>
            <w:r>
              <w:t>319</w:t>
            </w:r>
          </w:p>
        </w:tc>
        <w:tc>
          <w:tcPr>
            <w:tcW w:w="992" w:type="dxa"/>
          </w:tcPr>
          <w:p w:rsidR="0057719D" w:rsidRDefault="0057719D" w:rsidP="008C75FD">
            <w:pPr>
              <w:pStyle w:val="Tabletext-right"/>
            </w:pPr>
            <w:r>
              <w:t>114</w:t>
            </w:r>
          </w:p>
        </w:tc>
        <w:tc>
          <w:tcPr>
            <w:tcW w:w="992" w:type="dxa"/>
          </w:tcPr>
          <w:p w:rsidR="0057719D" w:rsidRDefault="0057719D" w:rsidP="008C75FD">
            <w:pPr>
              <w:pStyle w:val="Tabletext-right"/>
            </w:pPr>
            <w:r>
              <w:t>205</w:t>
            </w:r>
          </w:p>
        </w:tc>
        <w:tc>
          <w:tcPr>
            <w:tcW w:w="851" w:type="dxa"/>
          </w:tcPr>
          <w:p w:rsidR="0057719D" w:rsidRDefault="0057719D" w:rsidP="008C75FD">
            <w:pPr>
              <w:pStyle w:val="Tabletext-right"/>
            </w:pPr>
            <w:r>
              <w:t>74</w:t>
            </w:r>
          </w:p>
        </w:tc>
        <w:tc>
          <w:tcPr>
            <w:tcW w:w="1134" w:type="dxa"/>
          </w:tcPr>
          <w:p w:rsidR="0057719D" w:rsidRDefault="0057719D" w:rsidP="008C75FD">
            <w:pPr>
              <w:pStyle w:val="Tabletext-right"/>
            </w:pPr>
            <w:r>
              <w:t>37</w:t>
            </w:r>
          </w:p>
        </w:tc>
        <w:tc>
          <w:tcPr>
            <w:tcW w:w="992" w:type="dxa"/>
          </w:tcPr>
          <w:p w:rsidR="0057719D" w:rsidRDefault="0057719D" w:rsidP="008C75FD">
            <w:pPr>
              <w:pStyle w:val="Tabletext-right"/>
            </w:pPr>
            <w:r>
              <w:t>3</w:t>
            </w:r>
          </w:p>
        </w:tc>
        <w:tc>
          <w:tcPr>
            <w:tcW w:w="1122" w:type="dxa"/>
          </w:tcPr>
          <w:p w:rsidR="0057719D" w:rsidRDefault="0057719D" w:rsidP="008C75FD">
            <w:pPr>
              <w:pStyle w:val="Tabletext-right"/>
            </w:pPr>
            <w:r>
              <w:t>35.7%</w:t>
            </w:r>
          </w:p>
        </w:tc>
      </w:tr>
      <w:tr w:rsidR="0057719D" w:rsidTr="00AA5BD6">
        <w:trPr>
          <w:trHeight w:val="315"/>
        </w:trPr>
        <w:tc>
          <w:tcPr>
            <w:tcW w:w="1526" w:type="dxa"/>
          </w:tcPr>
          <w:p w:rsidR="0057719D" w:rsidRDefault="0057719D" w:rsidP="00AA5BD6">
            <w:pPr>
              <w:pStyle w:val="Tabletext"/>
            </w:pPr>
            <w:r>
              <w:t>Psychic &amp; clairvoyant</w:t>
            </w:r>
          </w:p>
        </w:tc>
        <w:tc>
          <w:tcPr>
            <w:tcW w:w="1594" w:type="dxa"/>
          </w:tcPr>
          <w:p w:rsidR="0057719D" w:rsidRDefault="0057719D" w:rsidP="008C75FD">
            <w:pPr>
              <w:pStyle w:val="Tabletext-right"/>
            </w:pPr>
            <w:r>
              <w:t>$382 459</w:t>
            </w:r>
          </w:p>
        </w:tc>
        <w:tc>
          <w:tcPr>
            <w:tcW w:w="992" w:type="dxa"/>
          </w:tcPr>
          <w:p w:rsidR="0057719D" w:rsidRDefault="0057719D" w:rsidP="008C75FD">
            <w:pPr>
              <w:pStyle w:val="Tabletext-right"/>
            </w:pPr>
            <w:r>
              <w:t>173</w:t>
            </w:r>
          </w:p>
        </w:tc>
        <w:tc>
          <w:tcPr>
            <w:tcW w:w="992" w:type="dxa"/>
          </w:tcPr>
          <w:p w:rsidR="0057719D" w:rsidRDefault="0057719D" w:rsidP="008C75FD">
            <w:pPr>
              <w:pStyle w:val="Tabletext-right"/>
            </w:pPr>
            <w:r>
              <w:t>29</w:t>
            </w:r>
          </w:p>
        </w:tc>
        <w:tc>
          <w:tcPr>
            <w:tcW w:w="992" w:type="dxa"/>
          </w:tcPr>
          <w:p w:rsidR="0057719D" w:rsidRDefault="0057719D" w:rsidP="008C75FD">
            <w:pPr>
              <w:pStyle w:val="Tabletext-right"/>
            </w:pPr>
            <w:r>
              <w:t>144</w:t>
            </w:r>
          </w:p>
        </w:tc>
        <w:tc>
          <w:tcPr>
            <w:tcW w:w="851" w:type="dxa"/>
          </w:tcPr>
          <w:p w:rsidR="0057719D" w:rsidRDefault="0057719D" w:rsidP="008C75FD">
            <w:pPr>
              <w:pStyle w:val="Tabletext-right"/>
            </w:pPr>
            <w:r>
              <w:t>24</w:t>
            </w:r>
          </w:p>
        </w:tc>
        <w:tc>
          <w:tcPr>
            <w:tcW w:w="1134" w:type="dxa"/>
          </w:tcPr>
          <w:p w:rsidR="0057719D" w:rsidRDefault="0057719D" w:rsidP="008C75FD">
            <w:pPr>
              <w:pStyle w:val="Tabletext-right"/>
            </w:pPr>
            <w:r>
              <w:t>4</w:t>
            </w:r>
          </w:p>
        </w:tc>
        <w:tc>
          <w:tcPr>
            <w:tcW w:w="992" w:type="dxa"/>
          </w:tcPr>
          <w:p w:rsidR="0057719D" w:rsidRDefault="0057719D" w:rsidP="008C75FD">
            <w:pPr>
              <w:pStyle w:val="Tabletext-right"/>
            </w:pPr>
            <w:r>
              <w:t>1</w:t>
            </w:r>
          </w:p>
        </w:tc>
        <w:tc>
          <w:tcPr>
            <w:tcW w:w="1122" w:type="dxa"/>
          </w:tcPr>
          <w:p w:rsidR="0057719D" w:rsidRDefault="0057719D" w:rsidP="008C75FD">
            <w:pPr>
              <w:pStyle w:val="Tabletext-right"/>
            </w:pPr>
            <w:r>
              <w:t>16.8%</w:t>
            </w:r>
          </w:p>
        </w:tc>
      </w:tr>
      <w:tr w:rsidR="0057719D" w:rsidTr="00AA5BD6">
        <w:trPr>
          <w:trHeight w:val="315"/>
        </w:trPr>
        <w:tc>
          <w:tcPr>
            <w:tcW w:w="1526" w:type="dxa"/>
          </w:tcPr>
          <w:p w:rsidR="0057719D" w:rsidRDefault="0057719D" w:rsidP="00AA5BD6">
            <w:pPr>
              <w:pStyle w:val="Tabletext"/>
            </w:pPr>
            <w:r>
              <w:t>Insufficient data provided</w:t>
            </w:r>
          </w:p>
        </w:tc>
        <w:tc>
          <w:tcPr>
            <w:tcW w:w="1594" w:type="dxa"/>
          </w:tcPr>
          <w:p w:rsidR="0057719D" w:rsidRDefault="0057719D" w:rsidP="008C75FD">
            <w:pPr>
              <w:pStyle w:val="Tabletext-right"/>
            </w:pPr>
            <w:r>
              <w:t>$0</w:t>
            </w:r>
          </w:p>
        </w:tc>
        <w:tc>
          <w:tcPr>
            <w:tcW w:w="992" w:type="dxa"/>
          </w:tcPr>
          <w:p w:rsidR="0057719D" w:rsidRDefault="0057719D" w:rsidP="008C75FD">
            <w:pPr>
              <w:pStyle w:val="Tabletext-right"/>
            </w:pPr>
            <w:r>
              <w:t>361</w:t>
            </w:r>
          </w:p>
        </w:tc>
        <w:tc>
          <w:tcPr>
            <w:tcW w:w="992" w:type="dxa"/>
          </w:tcPr>
          <w:p w:rsidR="0057719D" w:rsidRDefault="0057719D" w:rsidP="008C75FD">
            <w:pPr>
              <w:pStyle w:val="Tabletext-right"/>
            </w:pPr>
            <w:r>
              <w:t>0</w:t>
            </w:r>
          </w:p>
        </w:tc>
        <w:tc>
          <w:tcPr>
            <w:tcW w:w="992" w:type="dxa"/>
          </w:tcPr>
          <w:p w:rsidR="0057719D" w:rsidRDefault="0057719D" w:rsidP="008C75FD">
            <w:pPr>
              <w:pStyle w:val="Tabletext-right"/>
            </w:pPr>
            <w:r>
              <w:t>361</w:t>
            </w:r>
          </w:p>
        </w:tc>
        <w:tc>
          <w:tcPr>
            <w:tcW w:w="851" w:type="dxa"/>
          </w:tcPr>
          <w:p w:rsidR="0057719D" w:rsidRDefault="0057719D" w:rsidP="008C75FD">
            <w:pPr>
              <w:pStyle w:val="Tabletext-right"/>
            </w:pPr>
            <w:r>
              <w:t>0</w:t>
            </w:r>
          </w:p>
        </w:tc>
        <w:tc>
          <w:tcPr>
            <w:tcW w:w="1134" w:type="dxa"/>
          </w:tcPr>
          <w:p w:rsidR="0057719D" w:rsidRDefault="0057719D" w:rsidP="008C75FD">
            <w:pPr>
              <w:pStyle w:val="Tabletext-right"/>
            </w:pPr>
            <w:r>
              <w:t>0</w:t>
            </w:r>
          </w:p>
        </w:tc>
        <w:tc>
          <w:tcPr>
            <w:tcW w:w="992" w:type="dxa"/>
          </w:tcPr>
          <w:p w:rsidR="0057719D" w:rsidRDefault="0057719D" w:rsidP="008C75FD">
            <w:pPr>
              <w:pStyle w:val="Tabletext-right"/>
            </w:pPr>
            <w:r>
              <w:t>0</w:t>
            </w:r>
          </w:p>
        </w:tc>
        <w:tc>
          <w:tcPr>
            <w:tcW w:w="1122" w:type="dxa"/>
          </w:tcPr>
          <w:p w:rsidR="0057719D" w:rsidRDefault="0057719D" w:rsidP="008C75FD">
            <w:pPr>
              <w:pStyle w:val="Tabletext-right"/>
            </w:pPr>
            <w:r>
              <w:t>0.0%</w:t>
            </w:r>
          </w:p>
        </w:tc>
      </w:tr>
      <w:tr w:rsidR="0057719D" w:rsidTr="00AA5BD6">
        <w:trPr>
          <w:trHeight w:val="315"/>
        </w:trPr>
        <w:tc>
          <w:tcPr>
            <w:tcW w:w="1526" w:type="dxa"/>
          </w:tcPr>
          <w:p w:rsidR="0057719D" w:rsidRPr="0057719D" w:rsidRDefault="0057719D" w:rsidP="00AA5BD6">
            <w:pPr>
              <w:pStyle w:val="Tabletext"/>
              <w:rPr>
                <w:rStyle w:val="Strong"/>
              </w:rPr>
            </w:pPr>
            <w:r w:rsidRPr="0057719D">
              <w:rPr>
                <w:rStyle w:val="Strong"/>
              </w:rPr>
              <w:t>Grand total</w:t>
            </w:r>
          </w:p>
        </w:tc>
        <w:tc>
          <w:tcPr>
            <w:tcW w:w="1594" w:type="dxa"/>
          </w:tcPr>
          <w:p w:rsidR="0057719D" w:rsidRPr="0057719D" w:rsidRDefault="0057719D" w:rsidP="008C75FD">
            <w:pPr>
              <w:pStyle w:val="Tabletext-right"/>
              <w:rPr>
                <w:rStyle w:val="Strong"/>
              </w:rPr>
            </w:pPr>
            <w:r w:rsidRPr="0057719D">
              <w:rPr>
                <w:rStyle w:val="Strong"/>
              </w:rPr>
              <w:t>$83 563 599</w:t>
            </w:r>
          </w:p>
        </w:tc>
        <w:tc>
          <w:tcPr>
            <w:tcW w:w="992" w:type="dxa"/>
          </w:tcPr>
          <w:p w:rsidR="0057719D" w:rsidRPr="0057719D" w:rsidRDefault="0057719D" w:rsidP="008C75FD">
            <w:pPr>
              <w:pStyle w:val="Tabletext-right"/>
              <w:rPr>
                <w:rStyle w:val="Strong"/>
              </w:rPr>
            </w:pPr>
            <w:r w:rsidRPr="0057719D">
              <w:rPr>
                <w:rStyle w:val="Strong"/>
              </w:rPr>
              <w:t>155 035</w:t>
            </w:r>
          </w:p>
        </w:tc>
        <w:tc>
          <w:tcPr>
            <w:tcW w:w="992" w:type="dxa"/>
          </w:tcPr>
          <w:p w:rsidR="0057719D" w:rsidRPr="0057719D" w:rsidRDefault="0057719D" w:rsidP="008C75FD">
            <w:pPr>
              <w:pStyle w:val="Tabletext-right"/>
              <w:rPr>
                <w:rStyle w:val="Strong"/>
              </w:rPr>
            </w:pPr>
            <w:r w:rsidRPr="0057719D">
              <w:rPr>
                <w:rStyle w:val="Strong"/>
              </w:rPr>
              <w:t>11 564</w:t>
            </w:r>
          </w:p>
        </w:tc>
        <w:tc>
          <w:tcPr>
            <w:tcW w:w="992" w:type="dxa"/>
          </w:tcPr>
          <w:p w:rsidR="0057719D" w:rsidRPr="0057719D" w:rsidRDefault="0057719D" w:rsidP="008C75FD">
            <w:pPr>
              <w:pStyle w:val="Tabletext-right"/>
              <w:rPr>
                <w:rStyle w:val="Strong"/>
              </w:rPr>
            </w:pPr>
            <w:r w:rsidRPr="0057719D">
              <w:rPr>
                <w:rStyle w:val="Strong"/>
              </w:rPr>
              <w:t>143 471</w:t>
            </w:r>
          </w:p>
        </w:tc>
        <w:tc>
          <w:tcPr>
            <w:tcW w:w="851" w:type="dxa"/>
          </w:tcPr>
          <w:p w:rsidR="0057719D" w:rsidRPr="0057719D" w:rsidRDefault="0057719D" w:rsidP="008C75FD">
            <w:pPr>
              <w:pStyle w:val="Tabletext-right"/>
              <w:rPr>
                <w:rStyle w:val="Strong"/>
              </w:rPr>
            </w:pPr>
            <w:r w:rsidRPr="0057719D">
              <w:rPr>
                <w:rStyle w:val="Strong"/>
              </w:rPr>
              <w:t>10 357</w:t>
            </w:r>
          </w:p>
        </w:tc>
        <w:tc>
          <w:tcPr>
            <w:tcW w:w="1134" w:type="dxa"/>
          </w:tcPr>
          <w:p w:rsidR="0057719D" w:rsidRPr="0057719D" w:rsidRDefault="0057719D" w:rsidP="008C75FD">
            <w:pPr>
              <w:pStyle w:val="Tabletext-right"/>
              <w:rPr>
                <w:rStyle w:val="Strong"/>
              </w:rPr>
            </w:pPr>
            <w:r w:rsidRPr="0057719D">
              <w:rPr>
                <w:rStyle w:val="Strong"/>
              </w:rPr>
              <w:t>1 018</w:t>
            </w:r>
          </w:p>
        </w:tc>
        <w:tc>
          <w:tcPr>
            <w:tcW w:w="992" w:type="dxa"/>
          </w:tcPr>
          <w:p w:rsidR="0057719D" w:rsidRPr="0057719D" w:rsidRDefault="0057719D" w:rsidP="008C75FD">
            <w:pPr>
              <w:pStyle w:val="Tabletext-right"/>
              <w:rPr>
                <w:rStyle w:val="Strong"/>
              </w:rPr>
            </w:pPr>
            <w:r w:rsidRPr="0057719D">
              <w:rPr>
                <w:rStyle w:val="Strong"/>
              </w:rPr>
              <w:t>189</w:t>
            </w:r>
          </w:p>
        </w:tc>
        <w:tc>
          <w:tcPr>
            <w:tcW w:w="1122" w:type="dxa"/>
          </w:tcPr>
          <w:p w:rsidR="0057719D" w:rsidRPr="0057719D" w:rsidRDefault="0057719D" w:rsidP="008C75FD">
            <w:pPr>
              <w:pStyle w:val="Tabletext-right"/>
              <w:rPr>
                <w:rStyle w:val="Strong"/>
              </w:rPr>
            </w:pPr>
            <w:r w:rsidRPr="0057719D">
              <w:rPr>
                <w:rStyle w:val="Strong"/>
              </w:rPr>
              <w:t>7.5%</w:t>
            </w:r>
          </w:p>
        </w:tc>
      </w:tr>
    </w:tbl>
    <w:p w:rsidR="0057719D" w:rsidRDefault="0057719D" w:rsidP="0057719D">
      <w:r>
        <w:t xml:space="preserve">Appendix 1 includes a glossary of </w:t>
      </w:r>
      <w:proofErr w:type="gramStart"/>
      <w:r>
        <w:t>scam</w:t>
      </w:r>
      <w:proofErr w:type="gramEnd"/>
      <w:r>
        <w:t xml:space="preserve"> terms.  Alternatively, definitions of all </w:t>
      </w:r>
      <w:proofErr w:type="gramStart"/>
      <w:r>
        <w:t>scam</w:t>
      </w:r>
      <w:proofErr w:type="gramEnd"/>
      <w:r>
        <w:t xml:space="preserve"> categories can be found on the </w:t>
      </w:r>
      <w:proofErr w:type="spellStart"/>
      <w:r>
        <w:t>Scamwatch</w:t>
      </w:r>
      <w:proofErr w:type="spellEnd"/>
      <w:r>
        <w:t xml:space="preserve"> website (</w:t>
      </w:r>
      <w:hyperlink r:id="rId12" w:history="1">
        <w:r>
          <w:rPr>
            <w:rStyle w:val="Hyperlink"/>
          </w:rPr>
          <w:t>www.scamwatch.gov.au</w:t>
        </w:r>
      </w:hyperlink>
      <w:r>
        <w:t xml:space="preserve">). </w:t>
      </w:r>
    </w:p>
    <w:p w:rsidR="00AA5BD6" w:rsidRPr="00AA5BD6" w:rsidRDefault="0057719D" w:rsidP="00AA5BD6">
      <w:pPr>
        <w:pStyle w:val="Numbered11"/>
      </w:pPr>
      <w:bookmarkStart w:id="17" w:name="_Toc482365549"/>
      <w:r w:rsidRPr="00AA5BD6">
        <w:t>Financial losses to scams</w:t>
      </w:r>
      <w:bookmarkEnd w:id="17"/>
    </w:p>
    <w:p w:rsidR="0057719D" w:rsidRDefault="0057719D" w:rsidP="00AA5BD6">
      <w:pPr>
        <w:rPr>
          <w:rStyle w:val="FootnoteReference"/>
        </w:rPr>
      </w:pPr>
      <w:r w:rsidRPr="0057719D">
        <w:rPr>
          <w:rStyle w:val="FootnoteReference"/>
        </w:rPr>
        <w:footnoteReference w:id="5"/>
      </w:r>
    </w:p>
    <w:p w:rsidR="0057719D" w:rsidRDefault="0057719D" w:rsidP="0057719D">
      <w:r>
        <w:t xml:space="preserve">In 2016, the total financial loss from </w:t>
      </w:r>
      <w:proofErr w:type="gramStart"/>
      <w:r>
        <w:t>scams</w:t>
      </w:r>
      <w:proofErr w:type="gramEnd"/>
      <w:r>
        <w:t xml:space="preserve"> reported to the ACCC was $83 563 599. Losses decreased by less than two per cent on the amount reported in 2015 ($84 941 766). However, losses reported to </w:t>
      </w:r>
      <w:proofErr w:type="spellStart"/>
      <w:r>
        <w:t>Scamwatch</w:t>
      </w:r>
      <w:proofErr w:type="spellEnd"/>
      <w:r>
        <w:t xml:space="preserve"> and ACORN, combined with losses detected through various </w:t>
      </w:r>
      <w:proofErr w:type="gramStart"/>
      <w:r>
        <w:t>scam</w:t>
      </w:r>
      <w:proofErr w:type="gramEnd"/>
      <w:r>
        <w:t xml:space="preserve"> disruption programs totalled almost $300 million (see shaded box titled ‘</w:t>
      </w:r>
      <w:proofErr w:type="spellStart"/>
      <w:r>
        <w:t>Scamwatch</w:t>
      </w:r>
      <w:proofErr w:type="spellEnd"/>
      <w:r>
        <w:t xml:space="preserve"> losses—tip of the iceberg’ on page 7). </w:t>
      </w:r>
    </w:p>
    <w:p w:rsidR="0057719D" w:rsidRDefault="0057719D" w:rsidP="0057719D">
      <w:r>
        <w:t xml:space="preserve">In 2016, </w:t>
      </w:r>
      <w:proofErr w:type="spellStart"/>
      <w:r>
        <w:t>Scamwatch</w:t>
      </w:r>
      <w:proofErr w:type="spellEnd"/>
      <w:r>
        <w:t xml:space="preserve"> reports revealed some significant variations in specific </w:t>
      </w:r>
      <w:proofErr w:type="gramStart"/>
      <w:r>
        <w:t>scam</w:t>
      </w:r>
      <w:proofErr w:type="gramEnd"/>
      <w:r>
        <w:t xml:space="preserve"> categories compared to 2015. Losses due to computer prediction software and sports investment </w:t>
      </w:r>
      <w:proofErr w:type="gramStart"/>
      <w:r>
        <w:t>scams</w:t>
      </w:r>
      <w:proofErr w:type="gramEnd"/>
      <w:r>
        <w:t xml:space="preserve"> decreased by 68 per cent from $5.5 million to $1.8 million. The hacking category experienced the greatest increase in reported losses, quadrupling from $700 000 in 2015 to $2.9 million.</w:t>
      </w:r>
    </w:p>
    <w:p w:rsidR="0057719D" w:rsidRDefault="0057719D" w:rsidP="0057719D">
      <w:pPr>
        <w:pStyle w:val="Bulletpoint"/>
      </w:pPr>
      <w:r>
        <w:lastRenderedPageBreak/>
        <w:t xml:space="preserve">In 2016, 92.5 per cent of people who reported to the ACCC reported not losing any money, an increase from 90 per cent in 2015. This may suggest increasing community awareness of how to identify, avoid and report </w:t>
      </w:r>
      <w:proofErr w:type="gramStart"/>
      <w:r>
        <w:t>scams</w:t>
      </w:r>
      <w:proofErr w:type="gramEnd"/>
      <w:r>
        <w:t xml:space="preserve">. </w:t>
      </w:r>
    </w:p>
    <w:p w:rsidR="0057719D" w:rsidRDefault="0057719D" w:rsidP="0057719D">
      <w:pPr>
        <w:pStyle w:val="Bulletpoint"/>
      </w:pPr>
      <w:r>
        <w:t xml:space="preserve">A number of high-loss </w:t>
      </w:r>
      <w:proofErr w:type="gramStart"/>
      <w:r>
        <w:t>scams</w:t>
      </w:r>
      <w:proofErr w:type="gramEnd"/>
      <w:r>
        <w:t xml:space="preserve"> were reported in 2016. Of those who reported a financial loss, 10 per cent lost over $10 000 and 355 people reported losing $50 000 or more. Ten people reported a loss between $50 000 and $1 million and </w:t>
      </w:r>
      <w:proofErr w:type="gramStart"/>
      <w:r>
        <w:t>two</w:t>
      </w:r>
      <w:proofErr w:type="gramEnd"/>
      <w:r>
        <w:t xml:space="preserve"> people reported a loss over $1 million. The average loss was $7226.</w:t>
      </w:r>
    </w:p>
    <w:p w:rsidR="0057719D" w:rsidRDefault="0057719D" w:rsidP="0057719D">
      <w:pPr>
        <w:pStyle w:val="Bulletpoint"/>
      </w:pPr>
      <w:r>
        <w:t>Over 52 per cent of people who lost money reported losing less than $500, which indicates that the most common scams are ‘high volume, low value’—these are scams that are delivered to large numbers of recipients but cause smaller losses per victim.</w:t>
      </w:r>
    </w:p>
    <w:p w:rsidR="0057719D" w:rsidRDefault="0057719D" w:rsidP="0057719D">
      <w:pPr>
        <w:pStyle w:val="Bulletpoint"/>
      </w:pPr>
      <w:r>
        <w:t xml:space="preserve">Reported losses to online </w:t>
      </w:r>
      <w:proofErr w:type="gramStart"/>
      <w:r>
        <w:t>scams</w:t>
      </w:r>
      <w:proofErr w:type="gramEnd"/>
      <w:r>
        <w:t xml:space="preserve"> totalled $48.4 million, accounting for 58 per cent of all reported financial losses in 2016.</w:t>
      </w:r>
    </w:p>
    <w:p w:rsidR="0057719D" w:rsidRDefault="0057719D" w:rsidP="0057719D">
      <w:r>
        <w:t xml:space="preserve">Figure 2 provides a comparison of scam-related financial losses reported to the ACCC over the past eight years. </w:t>
      </w:r>
    </w:p>
    <w:p w:rsidR="0057719D" w:rsidRDefault="0057719D" w:rsidP="0069276D">
      <w:pPr>
        <w:pStyle w:val="Tabletitle"/>
      </w:pPr>
      <w:r>
        <w:t xml:space="preserve"> Reported financial losses to the ACCC from 2009 to 2016</w:t>
      </w:r>
    </w:p>
    <w:p w:rsidR="0069276D" w:rsidRDefault="0069276D" w:rsidP="0069276D">
      <w:pPr>
        <w:pStyle w:val="Tabletitle"/>
      </w:pPr>
      <w:r>
        <w:rPr>
          <w:noProof/>
        </w:rPr>
        <w:drawing>
          <wp:inline distT="0" distB="0" distL="0" distR="0" wp14:anchorId="4E90E0BE" wp14:editId="270AB6FC">
            <wp:extent cx="5731510" cy="2047875"/>
            <wp:effectExtent l="0" t="0" r="254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12_13-55-31.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2047875"/>
                    </a:xfrm>
                    <a:prstGeom prst="rect">
                      <a:avLst/>
                    </a:prstGeom>
                  </pic:spPr>
                </pic:pic>
              </a:graphicData>
            </a:graphic>
          </wp:inline>
        </w:drawing>
      </w:r>
    </w:p>
    <w:p w:rsidR="0057719D" w:rsidRDefault="0057719D" w:rsidP="0057719D">
      <w:pPr>
        <w:pStyle w:val="04chartheading"/>
      </w:pPr>
    </w:p>
    <w:p w:rsidR="0069276D" w:rsidRPr="0069276D" w:rsidRDefault="0069276D" w:rsidP="0069276D">
      <w:pPr>
        <w:shd w:val="clear" w:color="auto" w:fill="F2F2F2" w:themeFill="background1" w:themeFillShade="F2"/>
        <w:rPr>
          <w:rStyle w:val="Strong"/>
        </w:rPr>
      </w:pPr>
      <w:proofErr w:type="spellStart"/>
      <w:r w:rsidRPr="0069276D">
        <w:rPr>
          <w:rStyle w:val="Strong"/>
        </w:rPr>
        <w:t>Scamwatch</w:t>
      </w:r>
      <w:proofErr w:type="spellEnd"/>
      <w:r w:rsidRPr="0069276D">
        <w:rPr>
          <w:rStyle w:val="Strong"/>
        </w:rPr>
        <w:t xml:space="preserve"> losses—tip of the iceberg</w:t>
      </w:r>
    </w:p>
    <w:p w:rsidR="0069276D" w:rsidRDefault="0069276D" w:rsidP="0069276D">
      <w:pPr>
        <w:shd w:val="clear" w:color="auto" w:fill="F2F2F2" w:themeFill="background1" w:themeFillShade="F2"/>
      </w:pPr>
      <w:r>
        <w:t xml:space="preserve">Financial losses to </w:t>
      </w:r>
      <w:proofErr w:type="gramStart"/>
      <w:r>
        <w:t>scams</w:t>
      </w:r>
      <w:proofErr w:type="gramEnd"/>
      <w:r>
        <w:t xml:space="preserve"> are considerably higher than what is reported to </w:t>
      </w:r>
      <w:proofErr w:type="spellStart"/>
      <w:r>
        <w:t>Scamwatch</w:t>
      </w:r>
      <w:proofErr w:type="spellEnd"/>
      <w:r>
        <w:t xml:space="preserve"> each year, as many victims do not report their loss at all or report it to another agency. Where losses </w:t>
      </w:r>
      <w:proofErr w:type="gramStart"/>
      <w:r>
        <w:t>are reported</w:t>
      </w:r>
      <w:proofErr w:type="gramEnd"/>
      <w:r>
        <w:t xml:space="preserve"> to have occurred online, people may report more of these to ACORN. The </w:t>
      </w:r>
      <w:proofErr w:type="gramStart"/>
      <w:r>
        <w:t>ACCC’s</w:t>
      </w:r>
      <w:proofErr w:type="gramEnd"/>
      <w:r>
        <w:t xml:space="preserve"> tracking of scam trends does not provide a complete picture given many consumers will report scams to specific organisations like ACORN as well as other regulatory agencies.</w:t>
      </w:r>
    </w:p>
    <w:p w:rsidR="0069276D" w:rsidRDefault="0069276D" w:rsidP="0069276D">
      <w:pPr>
        <w:pStyle w:val="Heading4"/>
        <w:shd w:val="clear" w:color="auto" w:fill="F2F2F2" w:themeFill="background1" w:themeFillShade="F2"/>
      </w:pPr>
      <w:r>
        <w:t xml:space="preserve">ABS Personal Fraud Survey—2014–15 </w:t>
      </w:r>
    </w:p>
    <w:p w:rsidR="0069276D" w:rsidRDefault="0069276D" w:rsidP="0069276D">
      <w:pPr>
        <w:shd w:val="clear" w:color="auto" w:fill="F2F2F2" w:themeFill="background1" w:themeFillShade="F2"/>
      </w:pPr>
      <w:r>
        <w:t xml:space="preserve">In April 2016, the Australian Bureau of Statistics (ABS) published results from its Personal Fraud Survey conducted throughout Australia from July 2014 to June 2015. This was the third survey of personal fraud in Australia. The first was conducted in 2007 and the second in 2010–11.  </w:t>
      </w:r>
    </w:p>
    <w:p w:rsidR="0069276D" w:rsidRDefault="0069276D" w:rsidP="0069276D">
      <w:pPr>
        <w:shd w:val="clear" w:color="auto" w:fill="F2F2F2" w:themeFill="background1" w:themeFillShade="F2"/>
      </w:pPr>
      <w:r>
        <w:lastRenderedPageBreak/>
        <w:t>The survey found that 1.6 million Australians, or around 8.5 per cent of the population aged 15 years and over was a victim of personal fraud, such as card fraud, identify theft or other scams in the 12 months prior to interview in 2014–15. Just over half of the Australian population (10.4 million people) aged 15 and over were exposed to at least one scam and an estimated 126 300 persons in Australia were victims of identity theft. Nationally, four per cent (449 100) of persons exposed to a scam also responded to at least one scam, by either supplying personal information, money or both, or by seeking more information in relation to the request.</w:t>
      </w:r>
    </w:p>
    <w:p w:rsidR="0069276D" w:rsidRDefault="0069276D" w:rsidP="0069276D">
      <w:pPr>
        <w:shd w:val="clear" w:color="auto" w:fill="F2F2F2" w:themeFill="background1" w:themeFillShade="F2"/>
      </w:pPr>
      <w:r>
        <w:t xml:space="preserve">The total estimated financial loss </w:t>
      </w:r>
      <w:proofErr w:type="gramStart"/>
      <w:r>
        <w:t>as a result</w:t>
      </w:r>
      <w:proofErr w:type="gramEnd"/>
      <w:r>
        <w:t xml:space="preserve"> of all personal fraud incidents was $3 billion.</w:t>
      </w:r>
    </w:p>
    <w:p w:rsidR="0069276D" w:rsidRDefault="0069276D" w:rsidP="0069276D">
      <w:pPr>
        <w:shd w:val="clear" w:color="auto" w:fill="F2F2F2" w:themeFill="background1" w:themeFillShade="F2"/>
      </w:pPr>
      <w:r>
        <w:t xml:space="preserve">More information about the survey is available at </w:t>
      </w:r>
      <w:hyperlink r:id="rId14" w:history="1">
        <w:r>
          <w:rPr>
            <w:rStyle w:val="Hyperlink"/>
          </w:rPr>
          <w:t>www.abs.gov.au</w:t>
        </w:r>
      </w:hyperlink>
      <w:r>
        <w:t xml:space="preserve">. </w:t>
      </w:r>
    </w:p>
    <w:p w:rsidR="0069276D" w:rsidRDefault="0069276D" w:rsidP="0069276D">
      <w:pPr>
        <w:pStyle w:val="Heading4"/>
        <w:shd w:val="clear" w:color="auto" w:fill="F2F2F2" w:themeFill="background1" w:themeFillShade="F2"/>
      </w:pPr>
      <w:r>
        <w:t>2016 ACORN statistics</w:t>
      </w:r>
      <w:r>
        <w:rPr>
          <w:vertAlign w:val="superscript"/>
        </w:rPr>
        <w:t>6</w:t>
      </w:r>
      <w:r>
        <w:t xml:space="preserve"> </w:t>
      </w:r>
    </w:p>
    <w:p w:rsidR="0069276D" w:rsidRDefault="0069276D" w:rsidP="0069276D">
      <w:pPr>
        <w:shd w:val="clear" w:color="auto" w:fill="F2F2F2" w:themeFill="background1" w:themeFillShade="F2"/>
      </w:pPr>
      <w:r>
        <w:t xml:space="preserve">The Australian Cybercrime Online Reporting Network (ACORN) receives a large number of online </w:t>
      </w:r>
      <w:proofErr w:type="gramStart"/>
      <w:r>
        <w:t>scam</w:t>
      </w:r>
      <w:proofErr w:type="gramEnd"/>
      <w:r>
        <w:t xml:space="preserve"> reports. In 2016, ACORN received 45 068 </w:t>
      </w:r>
      <w:proofErr w:type="gramStart"/>
      <w:r>
        <w:t>scam</w:t>
      </w:r>
      <w:proofErr w:type="gramEnd"/>
      <w:r>
        <w:t xml:space="preserve"> reports with a total loss of $204 705 578 (over and above losses reported to </w:t>
      </w:r>
      <w:proofErr w:type="spellStart"/>
      <w:r>
        <w:t>Scamwatch</w:t>
      </w:r>
      <w:proofErr w:type="spellEnd"/>
      <w:r>
        <w:t xml:space="preserve">). Of all reports, 38 per cent indicated a loss—a significantly higher number of reports compared to the 7.5 per cent of reports received by </w:t>
      </w:r>
      <w:proofErr w:type="spellStart"/>
      <w:r>
        <w:t>Scamwatch</w:t>
      </w:r>
      <w:proofErr w:type="spellEnd"/>
      <w:r>
        <w:t xml:space="preserve">. Investment </w:t>
      </w:r>
      <w:proofErr w:type="gramStart"/>
      <w:r>
        <w:t>scams</w:t>
      </w:r>
      <w:proofErr w:type="gramEnd"/>
      <w:r>
        <w:t xml:space="preserve">, online identity theft and hacking were some of the largest categories for losses reported by ACORN. A table of the top </w:t>
      </w:r>
      <w:proofErr w:type="gramStart"/>
      <w:r>
        <w:t>five scam</w:t>
      </w:r>
      <w:proofErr w:type="gramEnd"/>
      <w:r>
        <w:t xml:space="preserve"> categories reported to ACORN is provided at Table 2 below.</w:t>
      </w:r>
    </w:p>
    <w:p w:rsidR="0069276D" w:rsidRDefault="0069276D" w:rsidP="0069276D">
      <w:pPr>
        <w:shd w:val="clear" w:color="auto" w:fill="F2F2F2" w:themeFill="background1" w:themeFillShade="F2"/>
      </w:pPr>
      <w:proofErr w:type="gramStart"/>
      <w:r>
        <w:t>Scam</w:t>
      </w:r>
      <w:proofErr w:type="gramEnd"/>
      <w:r>
        <w:t xml:space="preserve"> disruption programs operated by the ACCC, South Australian Police, and Western Australian Police in collaboration with the WA Department of Commerce, use financial intelligence to proactively detect Australians sending funds to high risk jurisdictions (see section 4.1). Many of these victims </w:t>
      </w:r>
      <w:proofErr w:type="gramStart"/>
      <w:r>
        <w:t>don’t</w:t>
      </w:r>
      <w:proofErr w:type="gramEnd"/>
      <w:r>
        <w:t xml:space="preserve"> report their loss to the ACCC. A combined estimate of losses to this unreported </w:t>
      </w:r>
      <w:proofErr w:type="gramStart"/>
      <w:r>
        <w:t>scam</w:t>
      </w:r>
      <w:proofErr w:type="gramEnd"/>
      <w:r>
        <w:t xml:space="preserve"> activity is approximately $11.5 million.</w:t>
      </w:r>
    </w:p>
    <w:p w:rsidR="0069276D" w:rsidRDefault="0069276D" w:rsidP="0069276D">
      <w:pPr>
        <w:shd w:val="clear" w:color="auto" w:fill="F2F2F2" w:themeFill="background1" w:themeFillShade="F2"/>
      </w:pPr>
      <w:r>
        <w:t xml:space="preserve">An aggregate of losses reported to </w:t>
      </w:r>
      <w:proofErr w:type="spellStart"/>
      <w:r>
        <w:t>Scamwatch</w:t>
      </w:r>
      <w:proofErr w:type="spellEnd"/>
      <w:r>
        <w:t xml:space="preserve"> and ACORN, together with unreported losses detected through </w:t>
      </w:r>
      <w:proofErr w:type="gramStart"/>
      <w:r>
        <w:t>scam</w:t>
      </w:r>
      <w:proofErr w:type="gramEnd"/>
      <w:r>
        <w:t xml:space="preserve"> disruption programs show approximate overall losses of almost $300 million. This figure specifically excludes reports to ACORN where the person or business identified as having reported to Scamwatch.</w:t>
      </w:r>
      <w:r>
        <w:rPr>
          <w:vertAlign w:val="superscript"/>
        </w:rPr>
        <w:t>7</w:t>
      </w:r>
    </w:p>
    <w:p w:rsidR="0057719D" w:rsidRDefault="0057719D" w:rsidP="0069276D">
      <w:pPr>
        <w:pStyle w:val="Tabletitle"/>
      </w:pPr>
      <w:r w:rsidRPr="0069276D">
        <w:rPr>
          <w:rStyle w:val="01hiddenfootnote"/>
          <w:color w:val="FFFFFF" w:themeColor="background1"/>
        </w:rPr>
        <w:footnoteReference w:id="6"/>
      </w:r>
      <w:r>
        <w:t>Overview of 2016 ACORN data—top five scam categories</w:t>
      </w:r>
    </w:p>
    <w:tbl>
      <w:tblPr>
        <w:tblStyle w:val="LightShading1"/>
        <w:tblW w:w="0" w:type="auto"/>
        <w:tblLayout w:type="fixed"/>
        <w:tblLook w:val="0020" w:firstRow="1" w:lastRow="0" w:firstColumn="0" w:lastColumn="0" w:noHBand="0" w:noVBand="0"/>
      </w:tblPr>
      <w:tblGrid>
        <w:gridCol w:w="4671"/>
        <w:gridCol w:w="1735"/>
        <w:gridCol w:w="930"/>
        <w:gridCol w:w="1406"/>
        <w:gridCol w:w="1463"/>
      </w:tblGrid>
      <w:tr w:rsidR="0057719D" w:rsidTr="0069276D">
        <w:trPr>
          <w:cnfStyle w:val="100000000000" w:firstRow="1" w:lastRow="0" w:firstColumn="0" w:lastColumn="0" w:oddVBand="0" w:evenVBand="0" w:oddHBand="0" w:evenHBand="0" w:firstRowFirstColumn="0" w:firstRowLastColumn="0" w:lastRowFirstColumn="0" w:lastRowLastColumn="0"/>
          <w:trHeight w:val="300"/>
        </w:trPr>
        <w:tc>
          <w:tcPr>
            <w:tcW w:w="4671" w:type="dxa"/>
          </w:tcPr>
          <w:p w:rsidR="0057719D" w:rsidRDefault="0057719D" w:rsidP="0069276D">
            <w:pPr>
              <w:pStyle w:val="Tabletext"/>
            </w:pPr>
            <w:r>
              <w:t>Scam Category</w:t>
            </w:r>
          </w:p>
        </w:tc>
        <w:tc>
          <w:tcPr>
            <w:tcW w:w="1735" w:type="dxa"/>
          </w:tcPr>
          <w:p w:rsidR="0057719D" w:rsidRDefault="0057719D" w:rsidP="0069276D">
            <w:pPr>
              <w:pStyle w:val="Tabletext-right"/>
            </w:pPr>
            <w:r>
              <w:t>Amount reported lost</w:t>
            </w:r>
          </w:p>
        </w:tc>
        <w:tc>
          <w:tcPr>
            <w:tcW w:w="930" w:type="dxa"/>
          </w:tcPr>
          <w:p w:rsidR="0057719D" w:rsidRDefault="0057719D" w:rsidP="0069276D">
            <w:pPr>
              <w:pStyle w:val="Tabletext-right"/>
            </w:pPr>
            <w:r>
              <w:t>Reports</w:t>
            </w:r>
          </w:p>
        </w:tc>
        <w:tc>
          <w:tcPr>
            <w:tcW w:w="1406" w:type="dxa"/>
          </w:tcPr>
          <w:p w:rsidR="0057719D" w:rsidRDefault="0057719D" w:rsidP="0069276D">
            <w:pPr>
              <w:pStyle w:val="Tabletext-right"/>
            </w:pPr>
            <w:r>
              <w:t>Reports with loss</w:t>
            </w:r>
          </w:p>
        </w:tc>
        <w:tc>
          <w:tcPr>
            <w:tcW w:w="1463" w:type="dxa"/>
          </w:tcPr>
          <w:p w:rsidR="0057719D" w:rsidRDefault="0057719D" w:rsidP="0069276D">
            <w:pPr>
              <w:pStyle w:val="Tabletext-right"/>
            </w:pPr>
            <w:r>
              <w:t>Conversion rate</w:t>
            </w:r>
          </w:p>
        </w:tc>
      </w:tr>
      <w:tr w:rsidR="0057719D" w:rsidTr="0069276D">
        <w:trPr>
          <w:trHeight w:val="300"/>
        </w:trPr>
        <w:tc>
          <w:tcPr>
            <w:tcW w:w="4671" w:type="dxa"/>
          </w:tcPr>
          <w:p w:rsidR="0057719D" w:rsidRDefault="0057719D" w:rsidP="0069276D">
            <w:pPr>
              <w:pStyle w:val="Tabletext"/>
            </w:pPr>
            <w:r>
              <w:t>Offered an investment opportunity</w:t>
            </w:r>
          </w:p>
        </w:tc>
        <w:tc>
          <w:tcPr>
            <w:tcW w:w="1735" w:type="dxa"/>
          </w:tcPr>
          <w:p w:rsidR="0057719D" w:rsidRDefault="0057719D" w:rsidP="0069276D">
            <w:pPr>
              <w:pStyle w:val="Tabletext-right"/>
            </w:pPr>
            <w:r>
              <w:t>$35 132 883</w:t>
            </w:r>
          </w:p>
        </w:tc>
        <w:tc>
          <w:tcPr>
            <w:tcW w:w="930" w:type="dxa"/>
          </w:tcPr>
          <w:p w:rsidR="0057719D" w:rsidRDefault="0057719D" w:rsidP="0069276D">
            <w:pPr>
              <w:pStyle w:val="Tabletext-right"/>
            </w:pPr>
            <w:r>
              <w:t>354</w:t>
            </w:r>
          </w:p>
        </w:tc>
        <w:tc>
          <w:tcPr>
            <w:tcW w:w="1406" w:type="dxa"/>
          </w:tcPr>
          <w:p w:rsidR="0057719D" w:rsidRDefault="0057719D" w:rsidP="0069276D">
            <w:pPr>
              <w:pStyle w:val="Tabletext-right"/>
            </w:pPr>
            <w:r>
              <w:t>274</w:t>
            </w:r>
          </w:p>
        </w:tc>
        <w:tc>
          <w:tcPr>
            <w:tcW w:w="1463" w:type="dxa"/>
          </w:tcPr>
          <w:p w:rsidR="0057719D" w:rsidRDefault="0057719D" w:rsidP="0069276D">
            <w:pPr>
              <w:pStyle w:val="Tabletext-right"/>
            </w:pPr>
            <w:r>
              <w:t>77.4%</w:t>
            </w:r>
          </w:p>
        </w:tc>
      </w:tr>
      <w:tr w:rsidR="0057719D" w:rsidTr="0069276D">
        <w:trPr>
          <w:trHeight w:val="300"/>
        </w:trPr>
        <w:tc>
          <w:tcPr>
            <w:tcW w:w="4671" w:type="dxa"/>
          </w:tcPr>
          <w:p w:rsidR="0057719D" w:rsidRDefault="0057719D" w:rsidP="0069276D">
            <w:pPr>
              <w:pStyle w:val="Tabletext"/>
            </w:pPr>
            <w:r>
              <w:t>Online identity theft</w:t>
            </w:r>
          </w:p>
        </w:tc>
        <w:tc>
          <w:tcPr>
            <w:tcW w:w="1735" w:type="dxa"/>
          </w:tcPr>
          <w:p w:rsidR="0057719D" w:rsidRDefault="0057719D" w:rsidP="0069276D">
            <w:pPr>
              <w:pStyle w:val="Tabletext-right"/>
            </w:pPr>
            <w:r>
              <w:t>$23 450 818</w:t>
            </w:r>
          </w:p>
        </w:tc>
        <w:tc>
          <w:tcPr>
            <w:tcW w:w="930" w:type="dxa"/>
          </w:tcPr>
          <w:p w:rsidR="0057719D" w:rsidRDefault="0057719D" w:rsidP="0069276D">
            <w:pPr>
              <w:pStyle w:val="Tabletext-right"/>
            </w:pPr>
            <w:r>
              <w:t>5 443</w:t>
            </w:r>
          </w:p>
        </w:tc>
        <w:tc>
          <w:tcPr>
            <w:tcW w:w="1406" w:type="dxa"/>
          </w:tcPr>
          <w:p w:rsidR="0057719D" w:rsidRDefault="0057719D" w:rsidP="0069276D">
            <w:pPr>
              <w:pStyle w:val="Tabletext-right"/>
            </w:pPr>
            <w:r>
              <w:t>2 441</w:t>
            </w:r>
          </w:p>
        </w:tc>
        <w:tc>
          <w:tcPr>
            <w:tcW w:w="1463" w:type="dxa"/>
          </w:tcPr>
          <w:p w:rsidR="0057719D" w:rsidRDefault="0057719D" w:rsidP="0069276D">
            <w:pPr>
              <w:pStyle w:val="Tabletext-right"/>
            </w:pPr>
            <w:r>
              <w:t>44.8%</w:t>
            </w:r>
          </w:p>
        </w:tc>
      </w:tr>
      <w:tr w:rsidR="0057719D" w:rsidTr="0069276D">
        <w:trPr>
          <w:trHeight w:val="300"/>
        </w:trPr>
        <w:tc>
          <w:tcPr>
            <w:tcW w:w="4671" w:type="dxa"/>
          </w:tcPr>
          <w:p w:rsidR="0057719D" w:rsidRDefault="0057719D" w:rsidP="0069276D">
            <w:pPr>
              <w:pStyle w:val="Tabletext"/>
            </w:pPr>
            <w:r>
              <w:t>An online account has been hacked into</w:t>
            </w:r>
          </w:p>
        </w:tc>
        <w:tc>
          <w:tcPr>
            <w:tcW w:w="1735" w:type="dxa"/>
          </w:tcPr>
          <w:p w:rsidR="0057719D" w:rsidRDefault="0057719D" w:rsidP="0069276D">
            <w:pPr>
              <w:pStyle w:val="Tabletext-right"/>
            </w:pPr>
            <w:r>
              <w:t>$20 794 276</w:t>
            </w:r>
          </w:p>
        </w:tc>
        <w:tc>
          <w:tcPr>
            <w:tcW w:w="930" w:type="dxa"/>
          </w:tcPr>
          <w:p w:rsidR="0057719D" w:rsidRDefault="0057719D" w:rsidP="0069276D">
            <w:pPr>
              <w:pStyle w:val="Tabletext-right"/>
            </w:pPr>
            <w:r>
              <w:t>1 370</w:t>
            </w:r>
          </w:p>
        </w:tc>
        <w:tc>
          <w:tcPr>
            <w:tcW w:w="1406" w:type="dxa"/>
          </w:tcPr>
          <w:p w:rsidR="0057719D" w:rsidRDefault="0057719D" w:rsidP="0069276D">
            <w:pPr>
              <w:pStyle w:val="Tabletext-right"/>
            </w:pPr>
            <w:r>
              <w:t>1 093</w:t>
            </w:r>
          </w:p>
        </w:tc>
        <w:tc>
          <w:tcPr>
            <w:tcW w:w="1463" w:type="dxa"/>
          </w:tcPr>
          <w:p w:rsidR="0057719D" w:rsidRDefault="0057719D" w:rsidP="0069276D">
            <w:pPr>
              <w:pStyle w:val="Tabletext-right"/>
            </w:pPr>
            <w:r>
              <w:t>79.8%</w:t>
            </w:r>
          </w:p>
        </w:tc>
      </w:tr>
      <w:tr w:rsidR="0057719D" w:rsidTr="0069276D">
        <w:trPr>
          <w:trHeight w:val="297"/>
        </w:trPr>
        <w:tc>
          <w:tcPr>
            <w:tcW w:w="4671" w:type="dxa"/>
          </w:tcPr>
          <w:p w:rsidR="0057719D" w:rsidRDefault="0057719D" w:rsidP="0069276D">
            <w:pPr>
              <w:pStyle w:val="Tabletext"/>
            </w:pPr>
            <w:r>
              <w:t>Dating or romance scam</w:t>
            </w:r>
          </w:p>
        </w:tc>
        <w:tc>
          <w:tcPr>
            <w:tcW w:w="1735" w:type="dxa"/>
          </w:tcPr>
          <w:p w:rsidR="0057719D" w:rsidRDefault="0057719D" w:rsidP="0069276D">
            <w:pPr>
              <w:pStyle w:val="Tabletext-right"/>
            </w:pPr>
            <w:r>
              <w:t>$16 394 669</w:t>
            </w:r>
          </w:p>
        </w:tc>
        <w:tc>
          <w:tcPr>
            <w:tcW w:w="930" w:type="dxa"/>
          </w:tcPr>
          <w:p w:rsidR="0057719D" w:rsidRDefault="0057719D" w:rsidP="0069276D">
            <w:pPr>
              <w:pStyle w:val="Tabletext-right"/>
            </w:pPr>
            <w:r>
              <w:t>1 056</w:t>
            </w:r>
          </w:p>
        </w:tc>
        <w:tc>
          <w:tcPr>
            <w:tcW w:w="1406" w:type="dxa"/>
          </w:tcPr>
          <w:p w:rsidR="0057719D" w:rsidRDefault="0057719D" w:rsidP="0069276D">
            <w:pPr>
              <w:pStyle w:val="Tabletext-right"/>
            </w:pPr>
            <w:r>
              <w:t>473</w:t>
            </w:r>
          </w:p>
        </w:tc>
        <w:tc>
          <w:tcPr>
            <w:tcW w:w="1463" w:type="dxa"/>
          </w:tcPr>
          <w:p w:rsidR="0057719D" w:rsidRDefault="0057719D" w:rsidP="0069276D">
            <w:pPr>
              <w:pStyle w:val="Tabletext-right"/>
            </w:pPr>
            <w:r>
              <w:t>68.0%</w:t>
            </w:r>
          </w:p>
        </w:tc>
      </w:tr>
      <w:tr w:rsidR="0057719D" w:rsidTr="0069276D">
        <w:trPr>
          <w:trHeight w:val="326"/>
        </w:trPr>
        <w:tc>
          <w:tcPr>
            <w:tcW w:w="4671" w:type="dxa"/>
          </w:tcPr>
          <w:p w:rsidR="0057719D" w:rsidRDefault="0057719D" w:rsidP="0069276D">
            <w:pPr>
              <w:pStyle w:val="Tabletext"/>
            </w:pPr>
            <w:r>
              <w:t>Asked to pay money upfront or transfer money (‘Nigerian’ scam)</w:t>
            </w:r>
          </w:p>
        </w:tc>
        <w:tc>
          <w:tcPr>
            <w:tcW w:w="1735" w:type="dxa"/>
          </w:tcPr>
          <w:p w:rsidR="0057719D" w:rsidRDefault="0057719D" w:rsidP="004846D7">
            <w:pPr>
              <w:pStyle w:val="Tabletext-right"/>
            </w:pPr>
            <w:r>
              <w:t>$</w:t>
            </w:r>
            <w:r w:rsidR="004846D7">
              <w:t>15 563 301</w:t>
            </w:r>
            <w:bookmarkStart w:id="18" w:name="_GoBack"/>
            <w:bookmarkEnd w:id="18"/>
          </w:p>
        </w:tc>
        <w:tc>
          <w:tcPr>
            <w:tcW w:w="930" w:type="dxa"/>
          </w:tcPr>
          <w:p w:rsidR="0057719D" w:rsidRDefault="004846D7" w:rsidP="0069276D">
            <w:pPr>
              <w:pStyle w:val="Tabletext-right"/>
            </w:pPr>
            <w:r>
              <w:t>2255</w:t>
            </w:r>
          </w:p>
        </w:tc>
        <w:tc>
          <w:tcPr>
            <w:tcW w:w="1406" w:type="dxa"/>
          </w:tcPr>
          <w:p w:rsidR="0057719D" w:rsidRDefault="004846D7" w:rsidP="0069276D">
            <w:pPr>
              <w:pStyle w:val="Tabletext-right"/>
            </w:pPr>
            <w:r>
              <w:t>1120</w:t>
            </w:r>
          </w:p>
        </w:tc>
        <w:tc>
          <w:tcPr>
            <w:tcW w:w="1463" w:type="dxa"/>
          </w:tcPr>
          <w:p w:rsidR="0057719D" w:rsidRDefault="004846D7" w:rsidP="0069276D">
            <w:pPr>
              <w:pStyle w:val="Tabletext-right"/>
            </w:pPr>
            <w:r>
              <w:t>50.0</w:t>
            </w:r>
            <w:r w:rsidR="0057719D">
              <w:t>%</w:t>
            </w:r>
          </w:p>
        </w:tc>
      </w:tr>
    </w:tbl>
    <w:p w:rsidR="0057719D" w:rsidRDefault="0057719D" w:rsidP="0057719D"/>
    <w:p w:rsidR="0057719D" w:rsidRDefault="0057719D" w:rsidP="0057719D">
      <w:r>
        <w:t xml:space="preserve">Table 3 provides an overview of </w:t>
      </w:r>
      <w:proofErr w:type="gramStart"/>
      <w:r>
        <w:t>scam</w:t>
      </w:r>
      <w:proofErr w:type="gramEnd"/>
      <w:r>
        <w:t xml:space="preserve"> categories by financial loss as reported to the ACCC in 2016.</w:t>
      </w:r>
    </w:p>
    <w:p w:rsidR="0057719D" w:rsidRDefault="0057719D" w:rsidP="0057719D">
      <w:r>
        <w:t xml:space="preserve">The top two </w:t>
      </w:r>
      <w:proofErr w:type="gramStart"/>
      <w:r>
        <w:t>scam</w:t>
      </w:r>
      <w:proofErr w:type="gramEnd"/>
      <w:r>
        <w:t xml:space="preserve"> categories in terms of money lost were dating and romance and investment scams. These two categories accounted for 59 per cent of all reported financial losses. Combined ACCC and ACORN reported losses totalled nearly $42 million for dating and romance </w:t>
      </w:r>
      <w:proofErr w:type="gramStart"/>
      <w:r>
        <w:t>scams</w:t>
      </w:r>
      <w:proofErr w:type="gramEnd"/>
      <w:r>
        <w:t xml:space="preserve"> and $</w:t>
      </w:r>
      <w:r w:rsidR="008C75FD">
        <w:t>59</w:t>
      </w:r>
      <w:r>
        <w:t xml:space="preserve"> million for investment scams.</w:t>
      </w:r>
    </w:p>
    <w:p w:rsidR="0057719D" w:rsidRDefault="0057719D" w:rsidP="0069276D">
      <w:pPr>
        <w:pStyle w:val="Tabletitle"/>
      </w:pPr>
      <w:r>
        <w:t xml:space="preserve">Overview of </w:t>
      </w:r>
      <w:proofErr w:type="gramStart"/>
      <w:r>
        <w:t>scam</w:t>
      </w:r>
      <w:proofErr w:type="gramEnd"/>
      <w:r>
        <w:t xml:space="preserve"> categories reported to the ACCC in 2016 by financial loss</w:t>
      </w:r>
    </w:p>
    <w:tbl>
      <w:tblPr>
        <w:tblStyle w:val="LightShading1"/>
        <w:tblW w:w="0" w:type="auto"/>
        <w:tblLayout w:type="fixed"/>
        <w:tblLook w:val="0020" w:firstRow="1" w:lastRow="0" w:firstColumn="0" w:lastColumn="0" w:noHBand="0" w:noVBand="0"/>
      </w:tblPr>
      <w:tblGrid>
        <w:gridCol w:w="2517"/>
        <w:gridCol w:w="1236"/>
        <w:gridCol w:w="782"/>
        <w:gridCol w:w="780"/>
        <w:gridCol w:w="831"/>
        <w:gridCol w:w="805"/>
        <w:gridCol w:w="1224"/>
        <w:gridCol w:w="987"/>
        <w:gridCol w:w="1043"/>
      </w:tblGrid>
      <w:tr w:rsidR="0057719D" w:rsidTr="0069276D">
        <w:trPr>
          <w:cnfStyle w:val="100000000000" w:firstRow="1" w:lastRow="0" w:firstColumn="0" w:lastColumn="0" w:oddVBand="0" w:evenVBand="0" w:oddHBand="0" w:evenHBand="0" w:firstRowFirstColumn="0" w:firstRowLastColumn="0" w:lastRowFirstColumn="0" w:lastRowLastColumn="0"/>
          <w:trHeight w:val="688"/>
        </w:trPr>
        <w:tc>
          <w:tcPr>
            <w:tcW w:w="2517" w:type="dxa"/>
          </w:tcPr>
          <w:p w:rsidR="0057719D" w:rsidRDefault="0057719D" w:rsidP="0069276D">
            <w:pPr>
              <w:pStyle w:val="Tabletext"/>
            </w:pPr>
            <w:r>
              <w:t>Scam category</w:t>
            </w:r>
          </w:p>
        </w:tc>
        <w:tc>
          <w:tcPr>
            <w:tcW w:w="1236" w:type="dxa"/>
          </w:tcPr>
          <w:p w:rsidR="0057719D" w:rsidRDefault="0057719D" w:rsidP="0069276D">
            <w:pPr>
              <w:pStyle w:val="Tabletext-right"/>
            </w:pPr>
            <w:r>
              <w:t>Amount reported lost</w:t>
            </w:r>
          </w:p>
        </w:tc>
        <w:tc>
          <w:tcPr>
            <w:tcW w:w="782" w:type="dxa"/>
          </w:tcPr>
          <w:p w:rsidR="0057719D" w:rsidRDefault="0057719D" w:rsidP="0069276D">
            <w:pPr>
              <w:pStyle w:val="Tabletext-right"/>
            </w:pPr>
            <w:r>
              <w:t>Reports</w:t>
            </w:r>
          </w:p>
        </w:tc>
        <w:tc>
          <w:tcPr>
            <w:tcW w:w="780" w:type="dxa"/>
          </w:tcPr>
          <w:p w:rsidR="0057719D" w:rsidRDefault="0057719D" w:rsidP="0069276D">
            <w:pPr>
              <w:pStyle w:val="Tabletext-right"/>
            </w:pPr>
            <w:r>
              <w:t>Reports with loss</w:t>
            </w:r>
          </w:p>
        </w:tc>
        <w:tc>
          <w:tcPr>
            <w:tcW w:w="831" w:type="dxa"/>
          </w:tcPr>
          <w:p w:rsidR="0057719D" w:rsidRDefault="0057719D" w:rsidP="0069276D">
            <w:pPr>
              <w:pStyle w:val="Tabletext-right"/>
            </w:pPr>
            <w:r>
              <w:t>Reports with no loss</w:t>
            </w:r>
          </w:p>
        </w:tc>
        <w:tc>
          <w:tcPr>
            <w:tcW w:w="805" w:type="dxa"/>
          </w:tcPr>
          <w:p w:rsidR="0057719D" w:rsidRDefault="0057719D" w:rsidP="0069276D">
            <w:pPr>
              <w:pStyle w:val="Tabletext-right"/>
            </w:pPr>
            <w:r>
              <w:t>Less than $10k lost</w:t>
            </w:r>
          </w:p>
        </w:tc>
        <w:tc>
          <w:tcPr>
            <w:tcW w:w="1224" w:type="dxa"/>
          </w:tcPr>
          <w:p w:rsidR="0057719D" w:rsidRDefault="0057719D" w:rsidP="0069276D">
            <w:pPr>
              <w:pStyle w:val="Tabletext-right"/>
            </w:pPr>
            <w:r>
              <w:t>Greater than $10k and less than $100k lost</w:t>
            </w:r>
          </w:p>
        </w:tc>
        <w:tc>
          <w:tcPr>
            <w:tcW w:w="987" w:type="dxa"/>
          </w:tcPr>
          <w:p w:rsidR="0057719D" w:rsidRDefault="0057719D" w:rsidP="0069276D">
            <w:pPr>
              <w:pStyle w:val="Tabletext-right"/>
            </w:pPr>
            <w:r>
              <w:t xml:space="preserve">Greater than </w:t>
            </w:r>
            <w:r w:rsidRPr="00C65E8E">
              <w:t>$100k</w:t>
            </w:r>
            <w:r>
              <w:t xml:space="preserve"> lost</w:t>
            </w:r>
          </w:p>
        </w:tc>
        <w:tc>
          <w:tcPr>
            <w:tcW w:w="1043" w:type="dxa"/>
          </w:tcPr>
          <w:p w:rsidR="0057719D" w:rsidRDefault="0057719D" w:rsidP="0069276D">
            <w:pPr>
              <w:pStyle w:val="Tabletext-right"/>
            </w:pPr>
            <w:r>
              <w:t>Conversion rate</w:t>
            </w:r>
          </w:p>
        </w:tc>
      </w:tr>
      <w:tr w:rsidR="0057719D" w:rsidTr="0069276D">
        <w:trPr>
          <w:trHeight w:val="315"/>
        </w:trPr>
        <w:tc>
          <w:tcPr>
            <w:tcW w:w="2517" w:type="dxa"/>
          </w:tcPr>
          <w:p w:rsidR="0057719D" w:rsidRDefault="0057719D" w:rsidP="0069276D">
            <w:pPr>
              <w:pStyle w:val="Tabletext"/>
            </w:pPr>
            <w:r>
              <w:t>Dating &amp; romance</w:t>
            </w:r>
          </w:p>
        </w:tc>
        <w:tc>
          <w:tcPr>
            <w:tcW w:w="1236" w:type="dxa"/>
          </w:tcPr>
          <w:p w:rsidR="0057719D" w:rsidRDefault="0057719D" w:rsidP="0069276D">
            <w:pPr>
              <w:pStyle w:val="Tabletext-right"/>
            </w:pPr>
            <w:r>
              <w:t>$25 480 351</w:t>
            </w:r>
          </w:p>
        </w:tc>
        <w:tc>
          <w:tcPr>
            <w:tcW w:w="782" w:type="dxa"/>
          </w:tcPr>
          <w:p w:rsidR="0057719D" w:rsidRDefault="0057719D" w:rsidP="0069276D">
            <w:pPr>
              <w:pStyle w:val="Tabletext-right"/>
            </w:pPr>
            <w:r>
              <w:t>4 109</w:t>
            </w:r>
          </w:p>
        </w:tc>
        <w:tc>
          <w:tcPr>
            <w:tcW w:w="780" w:type="dxa"/>
          </w:tcPr>
          <w:p w:rsidR="0057719D" w:rsidRDefault="0057719D" w:rsidP="0069276D">
            <w:pPr>
              <w:pStyle w:val="Tabletext-right"/>
            </w:pPr>
            <w:r>
              <w:t>1 017</w:t>
            </w:r>
          </w:p>
        </w:tc>
        <w:tc>
          <w:tcPr>
            <w:tcW w:w="831" w:type="dxa"/>
          </w:tcPr>
          <w:p w:rsidR="0057719D" w:rsidRDefault="0057719D" w:rsidP="0069276D">
            <w:pPr>
              <w:pStyle w:val="Tabletext-right"/>
            </w:pPr>
            <w:r>
              <w:t>3 092</w:t>
            </w:r>
          </w:p>
        </w:tc>
        <w:tc>
          <w:tcPr>
            <w:tcW w:w="805" w:type="dxa"/>
          </w:tcPr>
          <w:p w:rsidR="0057719D" w:rsidRDefault="0057719D" w:rsidP="0069276D">
            <w:pPr>
              <w:pStyle w:val="Tabletext-right"/>
            </w:pPr>
            <w:r>
              <w:t>685</w:t>
            </w:r>
          </w:p>
        </w:tc>
        <w:tc>
          <w:tcPr>
            <w:tcW w:w="1224" w:type="dxa"/>
          </w:tcPr>
          <w:p w:rsidR="0057719D" w:rsidRDefault="0057719D" w:rsidP="0069276D">
            <w:pPr>
              <w:pStyle w:val="Tabletext-right"/>
            </w:pPr>
            <w:r>
              <w:t>257</w:t>
            </w:r>
          </w:p>
        </w:tc>
        <w:tc>
          <w:tcPr>
            <w:tcW w:w="987" w:type="dxa"/>
          </w:tcPr>
          <w:p w:rsidR="0057719D" w:rsidRDefault="0057719D" w:rsidP="0069276D">
            <w:pPr>
              <w:pStyle w:val="Tabletext-right"/>
            </w:pPr>
            <w:r>
              <w:t>75</w:t>
            </w:r>
          </w:p>
        </w:tc>
        <w:tc>
          <w:tcPr>
            <w:tcW w:w="1043" w:type="dxa"/>
          </w:tcPr>
          <w:p w:rsidR="0057719D" w:rsidRDefault="0057719D" w:rsidP="0069276D">
            <w:pPr>
              <w:pStyle w:val="Tabletext-right"/>
            </w:pPr>
            <w:r>
              <w:t>24.8%</w:t>
            </w:r>
          </w:p>
        </w:tc>
      </w:tr>
      <w:tr w:rsidR="0057719D" w:rsidTr="0069276D">
        <w:trPr>
          <w:trHeight w:val="315"/>
        </w:trPr>
        <w:tc>
          <w:tcPr>
            <w:tcW w:w="2517" w:type="dxa"/>
          </w:tcPr>
          <w:p w:rsidR="0057719D" w:rsidRDefault="0057719D" w:rsidP="0069276D">
            <w:pPr>
              <w:pStyle w:val="Tabletext"/>
            </w:pPr>
            <w:r>
              <w:t>Investment schemes</w:t>
            </w:r>
          </w:p>
        </w:tc>
        <w:tc>
          <w:tcPr>
            <w:tcW w:w="1236" w:type="dxa"/>
          </w:tcPr>
          <w:p w:rsidR="0057719D" w:rsidRDefault="0057719D" w:rsidP="0069276D">
            <w:pPr>
              <w:pStyle w:val="Tabletext-right"/>
            </w:pPr>
            <w:r>
              <w:t>$23 631 338</w:t>
            </w:r>
          </w:p>
        </w:tc>
        <w:tc>
          <w:tcPr>
            <w:tcW w:w="782" w:type="dxa"/>
          </w:tcPr>
          <w:p w:rsidR="0057719D" w:rsidRDefault="0057719D" w:rsidP="0069276D">
            <w:pPr>
              <w:pStyle w:val="Tabletext-right"/>
            </w:pPr>
            <w:r>
              <w:t>1 766</w:t>
            </w:r>
          </w:p>
        </w:tc>
        <w:tc>
          <w:tcPr>
            <w:tcW w:w="780" w:type="dxa"/>
          </w:tcPr>
          <w:p w:rsidR="0057719D" w:rsidRDefault="0057719D" w:rsidP="0069276D">
            <w:pPr>
              <w:pStyle w:val="Tabletext-right"/>
            </w:pPr>
            <w:r>
              <w:t>503</w:t>
            </w:r>
          </w:p>
        </w:tc>
        <w:tc>
          <w:tcPr>
            <w:tcW w:w="831" w:type="dxa"/>
          </w:tcPr>
          <w:p w:rsidR="0057719D" w:rsidRDefault="0057719D" w:rsidP="0069276D">
            <w:pPr>
              <w:pStyle w:val="Tabletext-right"/>
            </w:pPr>
            <w:r>
              <w:t>1 263</w:t>
            </w:r>
          </w:p>
        </w:tc>
        <w:tc>
          <w:tcPr>
            <w:tcW w:w="805" w:type="dxa"/>
          </w:tcPr>
          <w:p w:rsidR="0057719D" w:rsidRDefault="0057719D" w:rsidP="0069276D">
            <w:pPr>
              <w:pStyle w:val="Tabletext-right"/>
            </w:pPr>
            <w:r>
              <w:t>248</w:t>
            </w:r>
          </w:p>
        </w:tc>
        <w:tc>
          <w:tcPr>
            <w:tcW w:w="1224" w:type="dxa"/>
          </w:tcPr>
          <w:p w:rsidR="0057719D" w:rsidRDefault="0057719D" w:rsidP="0069276D">
            <w:pPr>
              <w:pStyle w:val="Tabletext-right"/>
            </w:pPr>
            <w:r>
              <w:t>180</w:t>
            </w:r>
          </w:p>
        </w:tc>
        <w:tc>
          <w:tcPr>
            <w:tcW w:w="987" w:type="dxa"/>
          </w:tcPr>
          <w:p w:rsidR="0057719D" w:rsidRDefault="0057719D" w:rsidP="0069276D">
            <w:pPr>
              <w:pStyle w:val="Tabletext-right"/>
            </w:pPr>
            <w:r>
              <w:t>75</w:t>
            </w:r>
          </w:p>
        </w:tc>
        <w:tc>
          <w:tcPr>
            <w:tcW w:w="1043" w:type="dxa"/>
          </w:tcPr>
          <w:p w:rsidR="0057719D" w:rsidRDefault="0057719D" w:rsidP="0069276D">
            <w:pPr>
              <w:pStyle w:val="Tabletext-right"/>
            </w:pPr>
            <w:r>
              <w:t>28.5%</w:t>
            </w:r>
          </w:p>
        </w:tc>
      </w:tr>
      <w:tr w:rsidR="0057719D" w:rsidTr="0069276D">
        <w:trPr>
          <w:trHeight w:val="315"/>
        </w:trPr>
        <w:tc>
          <w:tcPr>
            <w:tcW w:w="2517" w:type="dxa"/>
          </w:tcPr>
          <w:p w:rsidR="0057719D" w:rsidRDefault="0057719D" w:rsidP="0069276D">
            <w:pPr>
              <w:pStyle w:val="Tabletext"/>
            </w:pPr>
            <w:r>
              <w:t>Other upfront payment &amp; advance fee frauds</w:t>
            </w:r>
          </w:p>
        </w:tc>
        <w:tc>
          <w:tcPr>
            <w:tcW w:w="1236" w:type="dxa"/>
          </w:tcPr>
          <w:p w:rsidR="0057719D" w:rsidRDefault="0057719D" w:rsidP="0069276D">
            <w:pPr>
              <w:pStyle w:val="Tabletext-right"/>
            </w:pPr>
            <w:r>
              <w:t>$6 499 604</w:t>
            </w:r>
          </w:p>
        </w:tc>
        <w:tc>
          <w:tcPr>
            <w:tcW w:w="782" w:type="dxa"/>
          </w:tcPr>
          <w:p w:rsidR="0057719D" w:rsidRDefault="0057719D" w:rsidP="0069276D">
            <w:pPr>
              <w:pStyle w:val="Tabletext-right"/>
            </w:pPr>
            <w:r>
              <w:t>16 830</w:t>
            </w:r>
          </w:p>
        </w:tc>
        <w:tc>
          <w:tcPr>
            <w:tcW w:w="780" w:type="dxa"/>
          </w:tcPr>
          <w:p w:rsidR="0057719D" w:rsidRDefault="0057719D" w:rsidP="0069276D">
            <w:pPr>
              <w:pStyle w:val="Tabletext-right"/>
            </w:pPr>
            <w:r>
              <w:t>957</w:t>
            </w:r>
          </w:p>
        </w:tc>
        <w:tc>
          <w:tcPr>
            <w:tcW w:w="831" w:type="dxa"/>
          </w:tcPr>
          <w:p w:rsidR="0057719D" w:rsidRDefault="0057719D" w:rsidP="0069276D">
            <w:pPr>
              <w:pStyle w:val="Tabletext-right"/>
            </w:pPr>
            <w:r>
              <w:t>15 873</w:t>
            </w:r>
          </w:p>
        </w:tc>
        <w:tc>
          <w:tcPr>
            <w:tcW w:w="805" w:type="dxa"/>
          </w:tcPr>
          <w:p w:rsidR="0057719D" w:rsidRDefault="0057719D" w:rsidP="0069276D">
            <w:pPr>
              <w:pStyle w:val="Tabletext-right"/>
            </w:pPr>
            <w:r>
              <w:t>871</w:t>
            </w:r>
          </w:p>
        </w:tc>
        <w:tc>
          <w:tcPr>
            <w:tcW w:w="1224" w:type="dxa"/>
          </w:tcPr>
          <w:p w:rsidR="0057719D" w:rsidRDefault="0057719D" w:rsidP="0069276D">
            <w:pPr>
              <w:pStyle w:val="Tabletext-right"/>
            </w:pPr>
            <w:r>
              <w:t>84</w:t>
            </w:r>
          </w:p>
        </w:tc>
        <w:tc>
          <w:tcPr>
            <w:tcW w:w="987" w:type="dxa"/>
          </w:tcPr>
          <w:p w:rsidR="0057719D" w:rsidRDefault="0057719D" w:rsidP="0069276D">
            <w:pPr>
              <w:pStyle w:val="Tabletext-right"/>
            </w:pPr>
            <w:r>
              <w:t>2</w:t>
            </w:r>
          </w:p>
        </w:tc>
        <w:tc>
          <w:tcPr>
            <w:tcW w:w="1043" w:type="dxa"/>
          </w:tcPr>
          <w:p w:rsidR="0057719D" w:rsidRDefault="0057719D" w:rsidP="0069276D">
            <w:pPr>
              <w:pStyle w:val="Tabletext-right"/>
            </w:pPr>
            <w:r>
              <w:t>5.7%</w:t>
            </w:r>
          </w:p>
        </w:tc>
      </w:tr>
      <w:tr w:rsidR="0057719D" w:rsidTr="0069276D">
        <w:trPr>
          <w:trHeight w:val="315"/>
        </w:trPr>
        <w:tc>
          <w:tcPr>
            <w:tcW w:w="2517" w:type="dxa"/>
          </w:tcPr>
          <w:p w:rsidR="0057719D" w:rsidRDefault="0057719D" w:rsidP="0069276D">
            <w:pPr>
              <w:pStyle w:val="Tabletext"/>
            </w:pPr>
            <w:r>
              <w:t>Other buying &amp; selling scams</w:t>
            </w:r>
          </w:p>
        </w:tc>
        <w:tc>
          <w:tcPr>
            <w:tcW w:w="1236" w:type="dxa"/>
          </w:tcPr>
          <w:p w:rsidR="0057719D" w:rsidRDefault="0057719D" w:rsidP="0069276D">
            <w:pPr>
              <w:pStyle w:val="Tabletext-right"/>
            </w:pPr>
            <w:r>
              <w:t>$4 128 104</w:t>
            </w:r>
          </w:p>
        </w:tc>
        <w:tc>
          <w:tcPr>
            <w:tcW w:w="782" w:type="dxa"/>
          </w:tcPr>
          <w:p w:rsidR="0057719D" w:rsidRDefault="0057719D" w:rsidP="0069276D">
            <w:pPr>
              <w:pStyle w:val="Tabletext-right"/>
            </w:pPr>
            <w:r>
              <w:t>9 827</w:t>
            </w:r>
          </w:p>
        </w:tc>
        <w:tc>
          <w:tcPr>
            <w:tcW w:w="780" w:type="dxa"/>
          </w:tcPr>
          <w:p w:rsidR="0057719D" w:rsidRDefault="0057719D" w:rsidP="0069276D">
            <w:pPr>
              <w:pStyle w:val="Tabletext-right"/>
            </w:pPr>
            <w:r>
              <w:t>1 873</w:t>
            </w:r>
          </w:p>
        </w:tc>
        <w:tc>
          <w:tcPr>
            <w:tcW w:w="831" w:type="dxa"/>
          </w:tcPr>
          <w:p w:rsidR="0057719D" w:rsidRDefault="0057719D" w:rsidP="0069276D">
            <w:pPr>
              <w:pStyle w:val="Tabletext-right"/>
            </w:pPr>
            <w:r>
              <w:t>7 954</w:t>
            </w:r>
          </w:p>
        </w:tc>
        <w:tc>
          <w:tcPr>
            <w:tcW w:w="805" w:type="dxa"/>
          </w:tcPr>
          <w:p w:rsidR="0057719D" w:rsidRDefault="0057719D" w:rsidP="0069276D">
            <w:pPr>
              <w:pStyle w:val="Tabletext-right"/>
            </w:pPr>
            <w:r>
              <w:t>1 790</w:t>
            </w:r>
          </w:p>
        </w:tc>
        <w:tc>
          <w:tcPr>
            <w:tcW w:w="1224" w:type="dxa"/>
          </w:tcPr>
          <w:p w:rsidR="0057719D" w:rsidRDefault="0057719D" w:rsidP="0069276D">
            <w:pPr>
              <w:pStyle w:val="Tabletext-right"/>
            </w:pPr>
            <w:r>
              <w:t>79</w:t>
            </w:r>
          </w:p>
        </w:tc>
        <w:tc>
          <w:tcPr>
            <w:tcW w:w="987" w:type="dxa"/>
          </w:tcPr>
          <w:p w:rsidR="0057719D" w:rsidRDefault="0057719D" w:rsidP="0069276D">
            <w:pPr>
              <w:pStyle w:val="Tabletext-right"/>
            </w:pPr>
            <w:r>
              <w:t>4</w:t>
            </w:r>
          </w:p>
        </w:tc>
        <w:tc>
          <w:tcPr>
            <w:tcW w:w="1043" w:type="dxa"/>
          </w:tcPr>
          <w:p w:rsidR="0057719D" w:rsidRDefault="0057719D" w:rsidP="0069276D">
            <w:pPr>
              <w:pStyle w:val="Tabletext-right"/>
            </w:pPr>
            <w:r>
              <w:t>19.1%</w:t>
            </w:r>
          </w:p>
        </w:tc>
      </w:tr>
      <w:tr w:rsidR="0057719D" w:rsidTr="0069276D">
        <w:trPr>
          <w:trHeight w:val="315"/>
        </w:trPr>
        <w:tc>
          <w:tcPr>
            <w:tcW w:w="2517" w:type="dxa"/>
          </w:tcPr>
          <w:p w:rsidR="0057719D" w:rsidRDefault="0057719D" w:rsidP="0069276D">
            <w:pPr>
              <w:pStyle w:val="Tabletext"/>
            </w:pPr>
            <w:r>
              <w:t>Inheritance scams</w:t>
            </w:r>
          </w:p>
        </w:tc>
        <w:tc>
          <w:tcPr>
            <w:tcW w:w="1236" w:type="dxa"/>
          </w:tcPr>
          <w:p w:rsidR="0057719D" w:rsidRDefault="0057719D" w:rsidP="0069276D">
            <w:pPr>
              <w:pStyle w:val="Tabletext-right"/>
            </w:pPr>
            <w:r>
              <w:t>$3 512 270</w:t>
            </w:r>
          </w:p>
        </w:tc>
        <w:tc>
          <w:tcPr>
            <w:tcW w:w="782" w:type="dxa"/>
          </w:tcPr>
          <w:p w:rsidR="0057719D" w:rsidRDefault="0057719D" w:rsidP="0069276D">
            <w:pPr>
              <w:pStyle w:val="Tabletext-right"/>
            </w:pPr>
            <w:r>
              <w:t>3 063</w:t>
            </w:r>
          </w:p>
        </w:tc>
        <w:tc>
          <w:tcPr>
            <w:tcW w:w="780" w:type="dxa"/>
          </w:tcPr>
          <w:p w:rsidR="0057719D" w:rsidRDefault="0057719D" w:rsidP="0069276D">
            <w:pPr>
              <w:pStyle w:val="Tabletext-right"/>
            </w:pPr>
            <w:r>
              <w:t>92</w:t>
            </w:r>
          </w:p>
        </w:tc>
        <w:tc>
          <w:tcPr>
            <w:tcW w:w="831" w:type="dxa"/>
          </w:tcPr>
          <w:p w:rsidR="0057719D" w:rsidRDefault="0057719D" w:rsidP="0069276D">
            <w:pPr>
              <w:pStyle w:val="Tabletext-right"/>
            </w:pPr>
            <w:r>
              <w:t>2 971</w:t>
            </w:r>
          </w:p>
        </w:tc>
        <w:tc>
          <w:tcPr>
            <w:tcW w:w="805" w:type="dxa"/>
          </w:tcPr>
          <w:p w:rsidR="0057719D" w:rsidRDefault="0057719D" w:rsidP="0069276D">
            <w:pPr>
              <w:pStyle w:val="Tabletext-right"/>
            </w:pPr>
            <w:r>
              <w:t>61</w:t>
            </w:r>
          </w:p>
        </w:tc>
        <w:tc>
          <w:tcPr>
            <w:tcW w:w="1224" w:type="dxa"/>
          </w:tcPr>
          <w:p w:rsidR="0057719D" w:rsidRDefault="0057719D" w:rsidP="0069276D">
            <w:pPr>
              <w:pStyle w:val="Tabletext-right"/>
            </w:pPr>
            <w:r>
              <w:t>23</w:t>
            </w:r>
          </w:p>
        </w:tc>
        <w:tc>
          <w:tcPr>
            <w:tcW w:w="987" w:type="dxa"/>
          </w:tcPr>
          <w:p w:rsidR="0057719D" w:rsidRDefault="0057719D" w:rsidP="0069276D">
            <w:pPr>
              <w:pStyle w:val="Tabletext-right"/>
            </w:pPr>
            <w:r>
              <w:t>8</w:t>
            </w:r>
          </w:p>
        </w:tc>
        <w:tc>
          <w:tcPr>
            <w:tcW w:w="1043" w:type="dxa"/>
          </w:tcPr>
          <w:p w:rsidR="0057719D" w:rsidRDefault="0057719D" w:rsidP="0069276D">
            <w:pPr>
              <w:pStyle w:val="Tabletext-right"/>
            </w:pPr>
            <w:r>
              <w:t>3.0%</w:t>
            </w:r>
          </w:p>
        </w:tc>
      </w:tr>
      <w:tr w:rsidR="0057719D" w:rsidTr="0069276D">
        <w:trPr>
          <w:trHeight w:val="315"/>
        </w:trPr>
        <w:tc>
          <w:tcPr>
            <w:tcW w:w="2517" w:type="dxa"/>
          </w:tcPr>
          <w:p w:rsidR="0057719D" w:rsidRDefault="0057719D" w:rsidP="0069276D">
            <w:pPr>
              <w:pStyle w:val="Tabletext"/>
            </w:pPr>
            <w:r>
              <w:t>Hacking</w:t>
            </w:r>
          </w:p>
        </w:tc>
        <w:tc>
          <w:tcPr>
            <w:tcW w:w="1236" w:type="dxa"/>
          </w:tcPr>
          <w:p w:rsidR="0057719D" w:rsidRDefault="0057719D" w:rsidP="0069276D">
            <w:pPr>
              <w:pStyle w:val="Tabletext-right"/>
            </w:pPr>
            <w:r>
              <w:t>$2 851 145</w:t>
            </w:r>
          </w:p>
        </w:tc>
        <w:tc>
          <w:tcPr>
            <w:tcW w:w="782" w:type="dxa"/>
          </w:tcPr>
          <w:p w:rsidR="0057719D" w:rsidRDefault="0057719D" w:rsidP="0069276D">
            <w:pPr>
              <w:pStyle w:val="Tabletext-right"/>
            </w:pPr>
            <w:r>
              <w:t>4 050</w:t>
            </w:r>
          </w:p>
        </w:tc>
        <w:tc>
          <w:tcPr>
            <w:tcW w:w="780" w:type="dxa"/>
          </w:tcPr>
          <w:p w:rsidR="0057719D" w:rsidRDefault="0057719D" w:rsidP="0069276D">
            <w:pPr>
              <w:pStyle w:val="Tabletext-right"/>
            </w:pPr>
            <w:r>
              <w:t>216</w:t>
            </w:r>
          </w:p>
        </w:tc>
        <w:tc>
          <w:tcPr>
            <w:tcW w:w="831" w:type="dxa"/>
          </w:tcPr>
          <w:p w:rsidR="0057719D" w:rsidRDefault="0057719D" w:rsidP="0069276D">
            <w:pPr>
              <w:pStyle w:val="Tabletext-right"/>
            </w:pPr>
            <w:r>
              <w:t>3 834</w:t>
            </w:r>
          </w:p>
        </w:tc>
        <w:tc>
          <w:tcPr>
            <w:tcW w:w="805" w:type="dxa"/>
          </w:tcPr>
          <w:p w:rsidR="0057719D" w:rsidRDefault="0057719D" w:rsidP="0069276D">
            <w:pPr>
              <w:pStyle w:val="Tabletext-right"/>
            </w:pPr>
            <w:r>
              <w:t>167</w:t>
            </w:r>
          </w:p>
        </w:tc>
        <w:tc>
          <w:tcPr>
            <w:tcW w:w="1224" w:type="dxa"/>
          </w:tcPr>
          <w:p w:rsidR="0057719D" w:rsidRDefault="0057719D" w:rsidP="0069276D">
            <w:pPr>
              <w:pStyle w:val="Tabletext-right"/>
            </w:pPr>
            <w:r>
              <w:t>42</w:t>
            </w:r>
          </w:p>
        </w:tc>
        <w:tc>
          <w:tcPr>
            <w:tcW w:w="987" w:type="dxa"/>
          </w:tcPr>
          <w:p w:rsidR="0057719D" w:rsidRDefault="0057719D" w:rsidP="0069276D">
            <w:pPr>
              <w:pStyle w:val="Tabletext-right"/>
            </w:pPr>
            <w:r>
              <w:t>7</w:t>
            </w:r>
          </w:p>
        </w:tc>
        <w:tc>
          <w:tcPr>
            <w:tcW w:w="1043" w:type="dxa"/>
          </w:tcPr>
          <w:p w:rsidR="0057719D" w:rsidRDefault="0057719D" w:rsidP="0069276D">
            <w:pPr>
              <w:pStyle w:val="Tabletext-right"/>
            </w:pPr>
            <w:r>
              <w:t>5.3%</w:t>
            </w:r>
          </w:p>
        </w:tc>
      </w:tr>
      <w:tr w:rsidR="0057719D" w:rsidTr="0069276D">
        <w:trPr>
          <w:trHeight w:val="315"/>
        </w:trPr>
        <w:tc>
          <w:tcPr>
            <w:tcW w:w="2517" w:type="dxa"/>
          </w:tcPr>
          <w:p w:rsidR="0057719D" w:rsidRDefault="0057719D" w:rsidP="0069276D">
            <w:pPr>
              <w:pStyle w:val="Tabletext"/>
            </w:pPr>
            <w:r>
              <w:t>Other business  employment &amp; investment scams</w:t>
            </w:r>
          </w:p>
        </w:tc>
        <w:tc>
          <w:tcPr>
            <w:tcW w:w="1236" w:type="dxa"/>
          </w:tcPr>
          <w:p w:rsidR="0057719D" w:rsidRDefault="0057719D" w:rsidP="0069276D">
            <w:pPr>
              <w:pStyle w:val="Tabletext-right"/>
            </w:pPr>
            <w:r>
              <w:t>$2 742 443</w:t>
            </w:r>
          </w:p>
        </w:tc>
        <w:tc>
          <w:tcPr>
            <w:tcW w:w="782" w:type="dxa"/>
          </w:tcPr>
          <w:p w:rsidR="0057719D" w:rsidRDefault="0057719D" w:rsidP="0069276D">
            <w:pPr>
              <w:pStyle w:val="Tabletext-right"/>
            </w:pPr>
            <w:r>
              <w:t>6 500</w:t>
            </w:r>
          </w:p>
        </w:tc>
        <w:tc>
          <w:tcPr>
            <w:tcW w:w="780" w:type="dxa"/>
          </w:tcPr>
          <w:p w:rsidR="0057719D" w:rsidRDefault="0057719D" w:rsidP="0069276D">
            <w:pPr>
              <w:pStyle w:val="Tabletext-right"/>
            </w:pPr>
            <w:r>
              <w:t>380</w:t>
            </w:r>
          </w:p>
        </w:tc>
        <w:tc>
          <w:tcPr>
            <w:tcW w:w="831" w:type="dxa"/>
          </w:tcPr>
          <w:p w:rsidR="0057719D" w:rsidRDefault="0057719D" w:rsidP="0069276D">
            <w:pPr>
              <w:pStyle w:val="Tabletext-right"/>
            </w:pPr>
            <w:r>
              <w:t>6 120</w:t>
            </w:r>
          </w:p>
        </w:tc>
        <w:tc>
          <w:tcPr>
            <w:tcW w:w="805" w:type="dxa"/>
          </w:tcPr>
          <w:p w:rsidR="0057719D" w:rsidRDefault="0057719D" w:rsidP="0069276D">
            <w:pPr>
              <w:pStyle w:val="Tabletext-right"/>
            </w:pPr>
            <w:r>
              <w:t>312</w:t>
            </w:r>
          </w:p>
        </w:tc>
        <w:tc>
          <w:tcPr>
            <w:tcW w:w="1224" w:type="dxa"/>
          </w:tcPr>
          <w:p w:rsidR="0057719D" w:rsidRDefault="0057719D" w:rsidP="0069276D">
            <w:pPr>
              <w:pStyle w:val="Tabletext-right"/>
            </w:pPr>
            <w:r>
              <w:t>65</w:t>
            </w:r>
          </w:p>
        </w:tc>
        <w:tc>
          <w:tcPr>
            <w:tcW w:w="987" w:type="dxa"/>
          </w:tcPr>
          <w:p w:rsidR="0057719D" w:rsidRDefault="0057719D" w:rsidP="0069276D">
            <w:pPr>
              <w:pStyle w:val="Tabletext-right"/>
            </w:pPr>
            <w:r>
              <w:t>3</w:t>
            </w:r>
          </w:p>
        </w:tc>
        <w:tc>
          <w:tcPr>
            <w:tcW w:w="1043" w:type="dxa"/>
          </w:tcPr>
          <w:p w:rsidR="0057719D" w:rsidRDefault="0057719D" w:rsidP="0069276D">
            <w:pPr>
              <w:pStyle w:val="Tabletext-right"/>
            </w:pPr>
            <w:r>
              <w:t>5.8%</w:t>
            </w:r>
          </w:p>
        </w:tc>
      </w:tr>
      <w:tr w:rsidR="0057719D" w:rsidTr="0069276D">
        <w:trPr>
          <w:trHeight w:val="315"/>
        </w:trPr>
        <w:tc>
          <w:tcPr>
            <w:tcW w:w="2517" w:type="dxa"/>
          </w:tcPr>
          <w:p w:rsidR="0057719D" w:rsidRDefault="0057719D" w:rsidP="0069276D">
            <w:pPr>
              <w:pStyle w:val="Tabletext"/>
            </w:pPr>
            <w:r>
              <w:t>Computer prediction software &amp; sports investment schemes</w:t>
            </w:r>
          </w:p>
        </w:tc>
        <w:tc>
          <w:tcPr>
            <w:tcW w:w="1236" w:type="dxa"/>
          </w:tcPr>
          <w:p w:rsidR="0057719D" w:rsidRDefault="0057719D" w:rsidP="0069276D">
            <w:pPr>
              <w:pStyle w:val="Tabletext-right"/>
            </w:pPr>
            <w:r>
              <w:t>$1 784 795</w:t>
            </w:r>
          </w:p>
        </w:tc>
        <w:tc>
          <w:tcPr>
            <w:tcW w:w="782" w:type="dxa"/>
          </w:tcPr>
          <w:p w:rsidR="0057719D" w:rsidRDefault="0057719D" w:rsidP="0069276D">
            <w:pPr>
              <w:pStyle w:val="Tabletext-right"/>
            </w:pPr>
            <w:r>
              <w:t>319</w:t>
            </w:r>
          </w:p>
        </w:tc>
        <w:tc>
          <w:tcPr>
            <w:tcW w:w="780" w:type="dxa"/>
          </w:tcPr>
          <w:p w:rsidR="0057719D" w:rsidRDefault="0057719D" w:rsidP="0069276D">
            <w:pPr>
              <w:pStyle w:val="Tabletext-right"/>
            </w:pPr>
            <w:r>
              <w:t>114</w:t>
            </w:r>
          </w:p>
        </w:tc>
        <w:tc>
          <w:tcPr>
            <w:tcW w:w="831" w:type="dxa"/>
          </w:tcPr>
          <w:p w:rsidR="0057719D" w:rsidRDefault="0057719D" w:rsidP="0069276D">
            <w:pPr>
              <w:pStyle w:val="Tabletext-right"/>
            </w:pPr>
            <w:r>
              <w:t>205</w:t>
            </w:r>
          </w:p>
        </w:tc>
        <w:tc>
          <w:tcPr>
            <w:tcW w:w="805" w:type="dxa"/>
          </w:tcPr>
          <w:p w:rsidR="0057719D" w:rsidRDefault="0057719D" w:rsidP="0069276D">
            <w:pPr>
              <w:pStyle w:val="Tabletext-right"/>
            </w:pPr>
            <w:r>
              <w:t>74</w:t>
            </w:r>
          </w:p>
        </w:tc>
        <w:tc>
          <w:tcPr>
            <w:tcW w:w="1224" w:type="dxa"/>
          </w:tcPr>
          <w:p w:rsidR="0057719D" w:rsidRDefault="0057719D" w:rsidP="0069276D">
            <w:pPr>
              <w:pStyle w:val="Tabletext-right"/>
            </w:pPr>
            <w:r>
              <w:t>37</w:t>
            </w:r>
          </w:p>
        </w:tc>
        <w:tc>
          <w:tcPr>
            <w:tcW w:w="987" w:type="dxa"/>
          </w:tcPr>
          <w:p w:rsidR="0057719D" w:rsidRDefault="0057719D" w:rsidP="0069276D">
            <w:pPr>
              <w:pStyle w:val="Tabletext-right"/>
            </w:pPr>
            <w:r>
              <w:t>3</w:t>
            </w:r>
          </w:p>
        </w:tc>
        <w:tc>
          <w:tcPr>
            <w:tcW w:w="1043" w:type="dxa"/>
          </w:tcPr>
          <w:p w:rsidR="0057719D" w:rsidRDefault="0057719D" w:rsidP="0069276D">
            <w:pPr>
              <w:pStyle w:val="Tabletext-right"/>
            </w:pPr>
            <w:r>
              <w:t>35.7%</w:t>
            </w:r>
          </w:p>
        </w:tc>
      </w:tr>
      <w:tr w:rsidR="0057719D" w:rsidTr="0069276D">
        <w:trPr>
          <w:trHeight w:val="315"/>
        </w:trPr>
        <w:tc>
          <w:tcPr>
            <w:tcW w:w="2517" w:type="dxa"/>
          </w:tcPr>
          <w:p w:rsidR="0057719D" w:rsidRDefault="0057719D" w:rsidP="0069276D">
            <w:pPr>
              <w:pStyle w:val="Tabletext"/>
            </w:pPr>
            <w:r>
              <w:t>Unexpected prize &amp; lottery scams</w:t>
            </w:r>
          </w:p>
        </w:tc>
        <w:tc>
          <w:tcPr>
            <w:tcW w:w="1236" w:type="dxa"/>
          </w:tcPr>
          <w:p w:rsidR="0057719D" w:rsidRDefault="0057719D" w:rsidP="0069276D">
            <w:pPr>
              <w:pStyle w:val="Tabletext-right"/>
            </w:pPr>
            <w:r>
              <w:t>$1 450 803</w:t>
            </w:r>
          </w:p>
        </w:tc>
        <w:tc>
          <w:tcPr>
            <w:tcW w:w="782" w:type="dxa"/>
          </w:tcPr>
          <w:p w:rsidR="0057719D" w:rsidRDefault="0057719D" w:rsidP="0069276D">
            <w:pPr>
              <w:pStyle w:val="Tabletext-right"/>
            </w:pPr>
            <w:r>
              <w:t>6 950</w:t>
            </w:r>
          </w:p>
        </w:tc>
        <w:tc>
          <w:tcPr>
            <w:tcW w:w="780" w:type="dxa"/>
          </w:tcPr>
          <w:p w:rsidR="0057719D" w:rsidRDefault="0057719D" w:rsidP="0069276D">
            <w:pPr>
              <w:pStyle w:val="Tabletext-right"/>
            </w:pPr>
            <w:r>
              <w:t>266</w:t>
            </w:r>
          </w:p>
        </w:tc>
        <w:tc>
          <w:tcPr>
            <w:tcW w:w="831" w:type="dxa"/>
          </w:tcPr>
          <w:p w:rsidR="0057719D" w:rsidRDefault="0057719D" w:rsidP="0069276D">
            <w:pPr>
              <w:pStyle w:val="Tabletext-right"/>
            </w:pPr>
            <w:r>
              <w:t>6 684</w:t>
            </w:r>
          </w:p>
        </w:tc>
        <w:tc>
          <w:tcPr>
            <w:tcW w:w="805" w:type="dxa"/>
          </w:tcPr>
          <w:p w:rsidR="0057719D" w:rsidRDefault="0057719D" w:rsidP="0069276D">
            <w:pPr>
              <w:pStyle w:val="Tabletext-right"/>
            </w:pPr>
            <w:r>
              <w:t>237</w:t>
            </w:r>
          </w:p>
        </w:tc>
        <w:tc>
          <w:tcPr>
            <w:tcW w:w="1224" w:type="dxa"/>
          </w:tcPr>
          <w:p w:rsidR="0057719D" w:rsidRDefault="0057719D" w:rsidP="0069276D">
            <w:pPr>
              <w:pStyle w:val="Tabletext-right"/>
            </w:pPr>
            <w:r>
              <w:t>26</w:t>
            </w:r>
          </w:p>
        </w:tc>
        <w:tc>
          <w:tcPr>
            <w:tcW w:w="987" w:type="dxa"/>
          </w:tcPr>
          <w:p w:rsidR="0057719D" w:rsidRDefault="0057719D" w:rsidP="0069276D">
            <w:pPr>
              <w:pStyle w:val="Tabletext-right"/>
            </w:pPr>
            <w:r>
              <w:t>3</w:t>
            </w:r>
          </w:p>
        </w:tc>
        <w:tc>
          <w:tcPr>
            <w:tcW w:w="1043" w:type="dxa"/>
          </w:tcPr>
          <w:p w:rsidR="0057719D" w:rsidRDefault="0057719D" w:rsidP="0069276D">
            <w:pPr>
              <w:pStyle w:val="Tabletext-right"/>
            </w:pPr>
            <w:r>
              <w:t>3.8%</w:t>
            </w:r>
          </w:p>
        </w:tc>
      </w:tr>
      <w:tr w:rsidR="0057719D" w:rsidTr="0069276D">
        <w:trPr>
          <w:trHeight w:val="315"/>
        </w:trPr>
        <w:tc>
          <w:tcPr>
            <w:tcW w:w="2517" w:type="dxa"/>
          </w:tcPr>
          <w:p w:rsidR="0057719D" w:rsidRDefault="0057719D" w:rsidP="0069276D">
            <w:pPr>
              <w:pStyle w:val="Tabletext"/>
            </w:pPr>
            <w:r>
              <w:t>Remote access scams</w:t>
            </w:r>
          </w:p>
        </w:tc>
        <w:tc>
          <w:tcPr>
            <w:tcW w:w="1236" w:type="dxa"/>
          </w:tcPr>
          <w:p w:rsidR="0057719D" w:rsidRDefault="0057719D" w:rsidP="0069276D">
            <w:pPr>
              <w:pStyle w:val="Tabletext-right"/>
            </w:pPr>
            <w:r>
              <w:t>$1 422 834</w:t>
            </w:r>
          </w:p>
        </w:tc>
        <w:tc>
          <w:tcPr>
            <w:tcW w:w="782" w:type="dxa"/>
          </w:tcPr>
          <w:p w:rsidR="0057719D" w:rsidRDefault="0057719D" w:rsidP="0069276D">
            <w:pPr>
              <w:pStyle w:val="Tabletext-right"/>
            </w:pPr>
            <w:r>
              <w:t>6 369</w:t>
            </w:r>
          </w:p>
        </w:tc>
        <w:tc>
          <w:tcPr>
            <w:tcW w:w="780" w:type="dxa"/>
          </w:tcPr>
          <w:p w:rsidR="0057719D" w:rsidRDefault="0057719D" w:rsidP="0069276D">
            <w:pPr>
              <w:pStyle w:val="Tabletext-right"/>
            </w:pPr>
            <w:r>
              <w:t>475</w:t>
            </w:r>
          </w:p>
        </w:tc>
        <w:tc>
          <w:tcPr>
            <w:tcW w:w="831" w:type="dxa"/>
          </w:tcPr>
          <w:p w:rsidR="0057719D" w:rsidRDefault="0057719D" w:rsidP="0069276D">
            <w:pPr>
              <w:pStyle w:val="Tabletext-right"/>
            </w:pPr>
            <w:r>
              <w:t>5 894</w:t>
            </w:r>
          </w:p>
        </w:tc>
        <w:tc>
          <w:tcPr>
            <w:tcW w:w="805" w:type="dxa"/>
          </w:tcPr>
          <w:p w:rsidR="0057719D" w:rsidRDefault="0057719D" w:rsidP="0069276D">
            <w:pPr>
              <w:pStyle w:val="Tabletext-right"/>
            </w:pPr>
            <w:r>
              <w:t>443</w:t>
            </w:r>
          </w:p>
        </w:tc>
        <w:tc>
          <w:tcPr>
            <w:tcW w:w="1224" w:type="dxa"/>
          </w:tcPr>
          <w:p w:rsidR="0057719D" w:rsidRDefault="0057719D" w:rsidP="0069276D">
            <w:pPr>
              <w:pStyle w:val="Tabletext-right"/>
            </w:pPr>
            <w:r>
              <w:t>32</w:t>
            </w:r>
          </w:p>
        </w:tc>
        <w:tc>
          <w:tcPr>
            <w:tcW w:w="987" w:type="dxa"/>
          </w:tcPr>
          <w:p w:rsidR="0057719D" w:rsidRDefault="0057719D" w:rsidP="0069276D">
            <w:pPr>
              <w:pStyle w:val="Tabletext-right"/>
            </w:pPr>
            <w:r>
              <w:t>0</w:t>
            </w:r>
          </w:p>
        </w:tc>
        <w:tc>
          <w:tcPr>
            <w:tcW w:w="1043" w:type="dxa"/>
          </w:tcPr>
          <w:p w:rsidR="0057719D" w:rsidRDefault="0057719D" w:rsidP="0069276D">
            <w:pPr>
              <w:pStyle w:val="Tabletext-right"/>
            </w:pPr>
            <w:r>
              <w:t>7.5%</w:t>
            </w:r>
          </w:p>
        </w:tc>
      </w:tr>
      <w:tr w:rsidR="0057719D" w:rsidTr="0069276D">
        <w:trPr>
          <w:trHeight w:val="315"/>
        </w:trPr>
        <w:tc>
          <w:tcPr>
            <w:tcW w:w="2517" w:type="dxa"/>
          </w:tcPr>
          <w:p w:rsidR="0057719D" w:rsidRDefault="0057719D" w:rsidP="0069276D">
            <w:pPr>
              <w:pStyle w:val="Tabletext"/>
            </w:pPr>
            <w:r>
              <w:t>Nigerian scams</w:t>
            </w:r>
          </w:p>
        </w:tc>
        <w:tc>
          <w:tcPr>
            <w:tcW w:w="1236" w:type="dxa"/>
          </w:tcPr>
          <w:p w:rsidR="0057719D" w:rsidRDefault="0057719D" w:rsidP="0069276D">
            <w:pPr>
              <w:pStyle w:val="Tabletext-right"/>
            </w:pPr>
            <w:r>
              <w:t>$1 404 108</w:t>
            </w:r>
          </w:p>
        </w:tc>
        <w:tc>
          <w:tcPr>
            <w:tcW w:w="782" w:type="dxa"/>
          </w:tcPr>
          <w:p w:rsidR="0057719D" w:rsidRDefault="0057719D" w:rsidP="0069276D">
            <w:pPr>
              <w:pStyle w:val="Tabletext-right"/>
            </w:pPr>
            <w:r>
              <w:t>1 498</w:t>
            </w:r>
          </w:p>
        </w:tc>
        <w:tc>
          <w:tcPr>
            <w:tcW w:w="780" w:type="dxa"/>
          </w:tcPr>
          <w:p w:rsidR="0057719D" w:rsidRDefault="0057719D" w:rsidP="0069276D">
            <w:pPr>
              <w:pStyle w:val="Tabletext-right"/>
            </w:pPr>
            <w:r>
              <w:t>221</w:t>
            </w:r>
          </w:p>
        </w:tc>
        <w:tc>
          <w:tcPr>
            <w:tcW w:w="831" w:type="dxa"/>
          </w:tcPr>
          <w:p w:rsidR="0057719D" w:rsidRDefault="0057719D" w:rsidP="0069276D">
            <w:pPr>
              <w:pStyle w:val="Tabletext-right"/>
            </w:pPr>
            <w:r>
              <w:t>1 277</w:t>
            </w:r>
          </w:p>
        </w:tc>
        <w:tc>
          <w:tcPr>
            <w:tcW w:w="805" w:type="dxa"/>
          </w:tcPr>
          <w:p w:rsidR="0057719D" w:rsidRDefault="0057719D" w:rsidP="0069276D">
            <w:pPr>
              <w:pStyle w:val="Tabletext-right"/>
            </w:pPr>
            <w:r>
              <w:t>190</w:t>
            </w:r>
          </w:p>
        </w:tc>
        <w:tc>
          <w:tcPr>
            <w:tcW w:w="1224" w:type="dxa"/>
          </w:tcPr>
          <w:p w:rsidR="0057719D" w:rsidRDefault="0057719D" w:rsidP="0069276D">
            <w:pPr>
              <w:pStyle w:val="Tabletext-right"/>
            </w:pPr>
            <w:r>
              <w:t>28</w:t>
            </w:r>
          </w:p>
        </w:tc>
        <w:tc>
          <w:tcPr>
            <w:tcW w:w="987" w:type="dxa"/>
          </w:tcPr>
          <w:p w:rsidR="0057719D" w:rsidRDefault="0057719D" w:rsidP="0069276D">
            <w:pPr>
              <w:pStyle w:val="Tabletext-right"/>
            </w:pPr>
            <w:r>
              <w:t>3</w:t>
            </w:r>
          </w:p>
        </w:tc>
        <w:tc>
          <w:tcPr>
            <w:tcW w:w="1043" w:type="dxa"/>
          </w:tcPr>
          <w:p w:rsidR="0057719D" w:rsidRDefault="0057719D" w:rsidP="0069276D">
            <w:pPr>
              <w:pStyle w:val="Tabletext-right"/>
            </w:pPr>
            <w:r>
              <w:t>14.8%</w:t>
            </w:r>
          </w:p>
        </w:tc>
      </w:tr>
      <w:tr w:rsidR="0057719D" w:rsidTr="0069276D">
        <w:trPr>
          <w:trHeight w:val="315"/>
        </w:trPr>
        <w:tc>
          <w:tcPr>
            <w:tcW w:w="2517" w:type="dxa"/>
          </w:tcPr>
          <w:p w:rsidR="0057719D" w:rsidRDefault="0057719D" w:rsidP="0069276D">
            <w:pPr>
              <w:pStyle w:val="Tabletext"/>
            </w:pPr>
            <w:r>
              <w:t>Fake trader websites</w:t>
            </w:r>
          </w:p>
        </w:tc>
        <w:tc>
          <w:tcPr>
            <w:tcW w:w="1236" w:type="dxa"/>
          </w:tcPr>
          <w:p w:rsidR="0057719D" w:rsidRDefault="0057719D" w:rsidP="0069276D">
            <w:pPr>
              <w:pStyle w:val="Tabletext-right"/>
            </w:pPr>
            <w:r>
              <w:t>$1 278 219</w:t>
            </w:r>
          </w:p>
        </w:tc>
        <w:tc>
          <w:tcPr>
            <w:tcW w:w="782" w:type="dxa"/>
          </w:tcPr>
          <w:p w:rsidR="0057719D" w:rsidRDefault="0057719D" w:rsidP="0069276D">
            <w:pPr>
              <w:pStyle w:val="Tabletext-right"/>
            </w:pPr>
            <w:r>
              <w:t>4 603</w:t>
            </w:r>
          </w:p>
        </w:tc>
        <w:tc>
          <w:tcPr>
            <w:tcW w:w="780" w:type="dxa"/>
          </w:tcPr>
          <w:p w:rsidR="0057719D" w:rsidRDefault="0057719D" w:rsidP="0069276D">
            <w:pPr>
              <w:pStyle w:val="Tabletext-right"/>
            </w:pPr>
            <w:r>
              <w:t>2 010</w:t>
            </w:r>
          </w:p>
        </w:tc>
        <w:tc>
          <w:tcPr>
            <w:tcW w:w="831" w:type="dxa"/>
          </w:tcPr>
          <w:p w:rsidR="0057719D" w:rsidRDefault="0057719D" w:rsidP="0069276D">
            <w:pPr>
              <w:pStyle w:val="Tabletext-right"/>
            </w:pPr>
            <w:r>
              <w:t>2 593</w:t>
            </w:r>
          </w:p>
        </w:tc>
        <w:tc>
          <w:tcPr>
            <w:tcW w:w="805" w:type="dxa"/>
          </w:tcPr>
          <w:p w:rsidR="0057719D" w:rsidRDefault="0057719D" w:rsidP="0069276D">
            <w:pPr>
              <w:pStyle w:val="Tabletext-right"/>
            </w:pPr>
            <w:r>
              <w:t>1 991</w:t>
            </w:r>
          </w:p>
        </w:tc>
        <w:tc>
          <w:tcPr>
            <w:tcW w:w="1224" w:type="dxa"/>
          </w:tcPr>
          <w:p w:rsidR="0057719D" w:rsidRDefault="0057719D" w:rsidP="0069276D">
            <w:pPr>
              <w:pStyle w:val="Tabletext-right"/>
            </w:pPr>
            <w:r>
              <w:t>19</w:t>
            </w:r>
          </w:p>
        </w:tc>
        <w:tc>
          <w:tcPr>
            <w:tcW w:w="987" w:type="dxa"/>
          </w:tcPr>
          <w:p w:rsidR="0057719D" w:rsidRDefault="0057719D" w:rsidP="0069276D">
            <w:pPr>
              <w:pStyle w:val="Tabletext-right"/>
            </w:pPr>
            <w:r>
              <w:t>0</w:t>
            </w:r>
          </w:p>
        </w:tc>
        <w:tc>
          <w:tcPr>
            <w:tcW w:w="1043" w:type="dxa"/>
          </w:tcPr>
          <w:p w:rsidR="0057719D" w:rsidRDefault="0057719D" w:rsidP="0069276D">
            <w:pPr>
              <w:pStyle w:val="Tabletext-right"/>
            </w:pPr>
            <w:r>
              <w:t>43.7%</w:t>
            </w:r>
          </w:p>
        </w:tc>
      </w:tr>
      <w:tr w:rsidR="0057719D" w:rsidTr="0069276D">
        <w:trPr>
          <w:trHeight w:val="315"/>
        </w:trPr>
        <w:tc>
          <w:tcPr>
            <w:tcW w:w="2517" w:type="dxa"/>
          </w:tcPr>
          <w:p w:rsidR="0057719D" w:rsidRDefault="0057719D" w:rsidP="0069276D">
            <w:pPr>
              <w:pStyle w:val="Tabletext"/>
            </w:pPr>
            <w:r>
              <w:t>Reclaim scams</w:t>
            </w:r>
          </w:p>
        </w:tc>
        <w:tc>
          <w:tcPr>
            <w:tcW w:w="1236" w:type="dxa"/>
          </w:tcPr>
          <w:p w:rsidR="0057719D" w:rsidRDefault="0057719D" w:rsidP="0069276D">
            <w:pPr>
              <w:pStyle w:val="Tabletext-right"/>
            </w:pPr>
            <w:r>
              <w:t>$1 168 222</w:t>
            </w:r>
          </w:p>
        </w:tc>
        <w:tc>
          <w:tcPr>
            <w:tcW w:w="782" w:type="dxa"/>
          </w:tcPr>
          <w:p w:rsidR="0057719D" w:rsidRDefault="0057719D" w:rsidP="0069276D">
            <w:pPr>
              <w:pStyle w:val="Tabletext-right"/>
            </w:pPr>
            <w:r>
              <w:t>13 366</w:t>
            </w:r>
          </w:p>
        </w:tc>
        <w:tc>
          <w:tcPr>
            <w:tcW w:w="780" w:type="dxa"/>
          </w:tcPr>
          <w:p w:rsidR="0057719D" w:rsidRDefault="0057719D" w:rsidP="0069276D">
            <w:pPr>
              <w:pStyle w:val="Tabletext-right"/>
            </w:pPr>
            <w:r>
              <w:t>219</w:t>
            </w:r>
          </w:p>
        </w:tc>
        <w:tc>
          <w:tcPr>
            <w:tcW w:w="831" w:type="dxa"/>
          </w:tcPr>
          <w:p w:rsidR="0057719D" w:rsidRDefault="0057719D" w:rsidP="0069276D">
            <w:pPr>
              <w:pStyle w:val="Tabletext-right"/>
            </w:pPr>
            <w:r>
              <w:t>13 147</w:t>
            </w:r>
          </w:p>
        </w:tc>
        <w:tc>
          <w:tcPr>
            <w:tcW w:w="805" w:type="dxa"/>
          </w:tcPr>
          <w:p w:rsidR="0057719D" w:rsidRDefault="0057719D" w:rsidP="0069276D">
            <w:pPr>
              <w:pStyle w:val="Tabletext-right"/>
            </w:pPr>
            <w:r>
              <w:t>196</w:t>
            </w:r>
          </w:p>
        </w:tc>
        <w:tc>
          <w:tcPr>
            <w:tcW w:w="1224" w:type="dxa"/>
          </w:tcPr>
          <w:p w:rsidR="0057719D" w:rsidRDefault="0057719D" w:rsidP="0069276D">
            <w:pPr>
              <w:pStyle w:val="Tabletext-right"/>
            </w:pPr>
            <w:r>
              <w:t>20</w:t>
            </w:r>
          </w:p>
        </w:tc>
        <w:tc>
          <w:tcPr>
            <w:tcW w:w="987" w:type="dxa"/>
          </w:tcPr>
          <w:p w:rsidR="0057719D" w:rsidRDefault="0057719D" w:rsidP="0069276D">
            <w:pPr>
              <w:pStyle w:val="Tabletext-right"/>
            </w:pPr>
            <w:r>
              <w:t>3</w:t>
            </w:r>
          </w:p>
        </w:tc>
        <w:tc>
          <w:tcPr>
            <w:tcW w:w="1043" w:type="dxa"/>
          </w:tcPr>
          <w:p w:rsidR="0057719D" w:rsidRDefault="0057719D" w:rsidP="0069276D">
            <w:pPr>
              <w:pStyle w:val="Tabletext-right"/>
            </w:pPr>
            <w:r>
              <w:t>1.6%</w:t>
            </w:r>
          </w:p>
        </w:tc>
      </w:tr>
      <w:tr w:rsidR="0057719D" w:rsidTr="0069276D">
        <w:trPr>
          <w:trHeight w:val="315"/>
        </w:trPr>
        <w:tc>
          <w:tcPr>
            <w:tcW w:w="2517" w:type="dxa"/>
          </w:tcPr>
          <w:p w:rsidR="0057719D" w:rsidRDefault="0057719D" w:rsidP="0069276D">
            <w:pPr>
              <w:pStyle w:val="Tabletext"/>
            </w:pPr>
            <w:r>
              <w:t>Job &amp; employment</w:t>
            </w:r>
          </w:p>
        </w:tc>
        <w:tc>
          <w:tcPr>
            <w:tcW w:w="1236" w:type="dxa"/>
          </w:tcPr>
          <w:p w:rsidR="0057719D" w:rsidRDefault="0057719D" w:rsidP="0069276D">
            <w:pPr>
              <w:pStyle w:val="Tabletext-right"/>
            </w:pPr>
            <w:r>
              <w:t>$1 127 011</w:t>
            </w:r>
          </w:p>
        </w:tc>
        <w:tc>
          <w:tcPr>
            <w:tcW w:w="782" w:type="dxa"/>
          </w:tcPr>
          <w:p w:rsidR="0057719D" w:rsidRDefault="0057719D" w:rsidP="0069276D">
            <w:pPr>
              <w:pStyle w:val="Tabletext-right"/>
            </w:pPr>
            <w:r>
              <w:t>2 855</w:t>
            </w:r>
          </w:p>
        </w:tc>
        <w:tc>
          <w:tcPr>
            <w:tcW w:w="780" w:type="dxa"/>
          </w:tcPr>
          <w:p w:rsidR="0057719D" w:rsidRDefault="0057719D" w:rsidP="0069276D">
            <w:pPr>
              <w:pStyle w:val="Tabletext-right"/>
            </w:pPr>
            <w:r>
              <w:t>221</w:t>
            </w:r>
          </w:p>
        </w:tc>
        <w:tc>
          <w:tcPr>
            <w:tcW w:w="831" w:type="dxa"/>
          </w:tcPr>
          <w:p w:rsidR="0057719D" w:rsidRDefault="0057719D" w:rsidP="0069276D">
            <w:pPr>
              <w:pStyle w:val="Tabletext-right"/>
            </w:pPr>
            <w:r>
              <w:t>2 634</w:t>
            </w:r>
          </w:p>
        </w:tc>
        <w:tc>
          <w:tcPr>
            <w:tcW w:w="805" w:type="dxa"/>
          </w:tcPr>
          <w:p w:rsidR="0057719D" w:rsidRDefault="0057719D" w:rsidP="0069276D">
            <w:pPr>
              <w:pStyle w:val="Tabletext-right"/>
            </w:pPr>
            <w:r>
              <w:t>199</w:t>
            </w:r>
          </w:p>
        </w:tc>
        <w:tc>
          <w:tcPr>
            <w:tcW w:w="1224" w:type="dxa"/>
          </w:tcPr>
          <w:p w:rsidR="0057719D" w:rsidRDefault="0057719D" w:rsidP="0069276D">
            <w:pPr>
              <w:pStyle w:val="Tabletext-right"/>
            </w:pPr>
            <w:r>
              <w:t>20</w:t>
            </w:r>
          </w:p>
        </w:tc>
        <w:tc>
          <w:tcPr>
            <w:tcW w:w="987" w:type="dxa"/>
          </w:tcPr>
          <w:p w:rsidR="0057719D" w:rsidRDefault="0057719D" w:rsidP="0069276D">
            <w:pPr>
              <w:pStyle w:val="Tabletext-right"/>
            </w:pPr>
            <w:r>
              <w:t>2</w:t>
            </w:r>
          </w:p>
        </w:tc>
        <w:tc>
          <w:tcPr>
            <w:tcW w:w="1043" w:type="dxa"/>
          </w:tcPr>
          <w:p w:rsidR="0057719D" w:rsidRDefault="0057719D" w:rsidP="0069276D">
            <w:pPr>
              <w:pStyle w:val="Tabletext-right"/>
            </w:pPr>
            <w:r>
              <w:t>7.7%</w:t>
            </w:r>
          </w:p>
        </w:tc>
      </w:tr>
      <w:tr w:rsidR="0057719D" w:rsidTr="0069276D">
        <w:trPr>
          <w:trHeight w:val="315"/>
        </w:trPr>
        <w:tc>
          <w:tcPr>
            <w:tcW w:w="2517" w:type="dxa"/>
          </w:tcPr>
          <w:p w:rsidR="0057719D" w:rsidRDefault="0057719D" w:rsidP="0069276D">
            <w:pPr>
              <w:pStyle w:val="Tabletext"/>
            </w:pPr>
            <w:r>
              <w:t>Classified scams</w:t>
            </w:r>
          </w:p>
        </w:tc>
        <w:tc>
          <w:tcPr>
            <w:tcW w:w="1236" w:type="dxa"/>
          </w:tcPr>
          <w:p w:rsidR="0057719D" w:rsidRDefault="0057719D" w:rsidP="0069276D">
            <w:pPr>
              <w:pStyle w:val="Tabletext-right"/>
            </w:pPr>
            <w:r>
              <w:t>$923 798</w:t>
            </w:r>
          </w:p>
        </w:tc>
        <w:tc>
          <w:tcPr>
            <w:tcW w:w="782" w:type="dxa"/>
          </w:tcPr>
          <w:p w:rsidR="0057719D" w:rsidRDefault="0057719D" w:rsidP="0069276D">
            <w:pPr>
              <w:pStyle w:val="Tabletext-right"/>
            </w:pPr>
            <w:r>
              <w:t>3 125</w:t>
            </w:r>
          </w:p>
        </w:tc>
        <w:tc>
          <w:tcPr>
            <w:tcW w:w="780" w:type="dxa"/>
          </w:tcPr>
          <w:p w:rsidR="0057719D" w:rsidRDefault="0057719D" w:rsidP="0069276D">
            <w:pPr>
              <w:pStyle w:val="Tabletext-right"/>
            </w:pPr>
            <w:r>
              <w:t>444</w:t>
            </w:r>
          </w:p>
        </w:tc>
        <w:tc>
          <w:tcPr>
            <w:tcW w:w="831" w:type="dxa"/>
          </w:tcPr>
          <w:p w:rsidR="0057719D" w:rsidRDefault="0057719D" w:rsidP="0069276D">
            <w:pPr>
              <w:pStyle w:val="Tabletext-right"/>
            </w:pPr>
            <w:r>
              <w:t>2 681</w:t>
            </w:r>
          </w:p>
        </w:tc>
        <w:tc>
          <w:tcPr>
            <w:tcW w:w="805" w:type="dxa"/>
          </w:tcPr>
          <w:p w:rsidR="0057719D" w:rsidRDefault="0057719D" w:rsidP="0069276D">
            <w:pPr>
              <w:pStyle w:val="Tabletext-right"/>
            </w:pPr>
            <w:r>
              <w:t>425</w:t>
            </w:r>
          </w:p>
        </w:tc>
        <w:tc>
          <w:tcPr>
            <w:tcW w:w="1224" w:type="dxa"/>
          </w:tcPr>
          <w:p w:rsidR="0057719D" w:rsidRDefault="0057719D" w:rsidP="0069276D">
            <w:pPr>
              <w:pStyle w:val="Tabletext-right"/>
            </w:pPr>
            <w:r>
              <w:t>19</w:t>
            </w:r>
          </w:p>
        </w:tc>
        <w:tc>
          <w:tcPr>
            <w:tcW w:w="987" w:type="dxa"/>
          </w:tcPr>
          <w:p w:rsidR="0057719D" w:rsidRDefault="0057719D" w:rsidP="0069276D">
            <w:pPr>
              <w:pStyle w:val="Tabletext-right"/>
            </w:pPr>
            <w:r>
              <w:t>0</w:t>
            </w:r>
          </w:p>
        </w:tc>
        <w:tc>
          <w:tcPr>
            <w:tcW w:w="1043" w:type="dxa"/>
          </w:tcPr>
          <w:p w:rsidR="0057719D" w:rsidRDefault="0057719D" w:rsidP="0069276D">
            <w:pPr>
              <w:pStyle w:val="Tabletext-right"/>
            </w:pPr>
            <w:r>
              <w:t>14.2%</w:t>
            </w:r>
          </w:p>
        </w:tc>
      </w:tr>
      <w:tr w:rsidR="0057719D" w:rsidTr="0069276D">
        <w:trPr>
          <w:trHeight w:val="315"/>
        </w:trPr>
        <w:tc>
          <w:tcPr>
            <w:tcW w:w="2517" w:type="dxa"/>
          </w:tcPr>
          <w:p w:rsidR="0057719D" w:rsidRDefault="0057719D" w:rsidP="0069276D">
            <w:pPr>
              <w:pStyle w:val="Tabletext"/>
            </w:pPr>
            <w:proofErr w:type="spellStart"/>
            <w:r>
              <w:lastRenderedPageBreak/>
              <w:t>Scratchie</w:t>
            </w:r>
            <w:proofErr w:type="spellEnd"/>
            <w:r>
              <w:t xml:space="preserve"> scams</w:t>
            </w:r>
          </w:p>
        </w:tc>
        <w:tc>
          <w:tcPr>
            <w:tcW w:w="1236" w:type="dxa"/>
          </w:tcPr>
          <w:p w:rsidR="0057719D" w:rsidRDefault="0057719D" w:rsidP="0069276D">
            <w:pPr>
              <w:pStyle w:val="Tabletext-right"/>
            </w:pPr>
            <w:r>
              <w:t>$769 835</w:t>
            </w:r>
          </w:p>
        </w:tc>
        <w:tc>
          <w:tcPr>
            <w:tcW w:w="782" w:type="dxa"/>
          </w:tcPr>
          <w:p w:rsidR="0057719D" w:rsidRDefault="0057719D" w:rsidP="0069276D">
            <w:pPr>
              <w:pStyle w:val="Tabletext-right"/>
            </w:pPr>
            <w:r>
              <w:t>1 339</w:t>
            </w:r>
          </w:p>
        </w:tc>
        <w:tc>
          <w:tcPr>
            <w:tcW w:w="780" w:type="dxa"/>
          </w:tcPr>
          <w:p w:rsidR="0057719D" w:rsidRDefault="0057719D" w:rsidP="0069276D">
            <w:pPr>
              <w:pStyle w:val="Tabletext-right"/>
            </w:pPr>
            <w:r>
              <w:t>50</w:t>
            </w:r>
          </w:p>
        </w:tc>
        <w:tc>
          <w:tcPr>
            <w:tcW w:w="831" w:type="dxa"/>
          </w:tcPr>
          <w:p w:rsidR="0057719D" w:rsidRDefault="0057719D" w:rsidP="0069276D">
            <w:pPr>
              <w:pStyle w:val="Tabletext-right"/>
            </w:pPr>
            <w:r>
              <w:t>1 289</w:t>
            </w:r>
          </w:p>
        </w:tc>
        <w:tc>
          <w:tcPr>
            <w:tcW w:w="805" w:type="dxa"/>
          </w:tcPr>
          <w:p w:rsidR="0057719D" w:rsidRDefault="0057719D" w:rsidP="0069276D">
            <w:pPr>
              <w:pStyle w:val="Tabletext-right"/>
            </w:pPr>
            <w:r>
              <w:t>28</w:t>
            </w:r>
          </w:p>
        </w:tc>
        <w:tc>
          <w:tcPr>
            <w:tcW w:w="1224" w:type="dxa"/>
          </w:tcPr>
          <w:p w:rsidR="0057719D" w:rsidRDefault="0057719D" w:rsidP="0069276D">
            <w:pPr>
              <w:pStyle w:val="Tabletext-right"/>
            </w:pPr>
            <w:r>
              <w:t>22</w:t>
            </w:r>
          </w:p>
        </w:tc>
        <w:tc>
          <w:tcPr>
            <w:tcW w:w="987" w:type="dxa"/>
          </w:tcPr>
          <w:p w:rsidR="0057719D" w:rsidRDefault="0057719D" w:rsidP="0069276D">
            <w:pPr>
              <w:pStyle w:val="Tabletext-right"/>
            </w:pPr>
            <w:r>
              <w:t>0</w:t>
            </w:r>
          </w:p>
        </w:tc>
        <w:tc>
          <w:tcPr>
            <w:tcW w:w="1043" w:type="dxa"/>
          </w:tcPr>
          <w:p w:rsidR="0057719D" w:rsidRDefault="0057719D" w:rsidP="0069276D">
            <w:pPr>
              <w:pStyle w:val="Tabletext-right"/>
            </w:pPr>
            <w:r>
              <w:t>3.7%</w:t>
            </w:r>
          </w:p>
        </w:tc>
      </w:tr>
      <w:tr w:rsidR="0057719D" w:rsidTr="0069276D">
        <w:trPr>
          <w:trHeight w:val="315"/>
        </w:trPr>
        <w:tc>
          <w:tcPr>
            <w:tcW w:w="2517" w:type="dxa"/>
          </w:tcPr>
          <w:p w:rsidR="0057719D" w:rsidRDefault="0057719D" w:rsidP="0069276D">
            <w:pPr>
              <w:pStyle w:val="Tabletext"/>
            </w:pPr>
            <w:r>
              <w:t>ID theft involving spam or phishing</w:t>
            </w:r>
          </w:p>
        </w:tc>
        <w:tc>
          <w:tcPr>
            <w:tcW w:w="1236" w:type="dxa"/>
          </w:tcPr>
          <w:p w:rsidR="0057719D" w:rsidRDefault="0057719D" w:rsidP="0069276D">
            <w:pPr>
              <w:pStyle w:val="Tabletext-right"/>
            </w:pPr>
            <w:r>
              <w:t>$715 896</w:t>
            </w:r>
          </w:p>
        </w:tc>
        <w:tc>
          <w:tcPr>
            <w:tcW w:w="782" w:type="dxa"/>
          </w:tcPr>
          <w:p w:rsidR="0057719D" w:rsidRDefault="0057719D" w:rsidP="0069276D">
            <w:pPr>
              <w:pStyle w:val="Tabletext-right"/>
            </w:pPr>
            <w:r>
              <w:t>12 731</w:t>
            </w:r>
          </w:p>
        </w:tc>
        <w:tc>
          <w:tcPr>
            <w:tcW w:w="780" w:type="dxa"/>
          </w:tcPr>
          <w:p w:rsidR="0057719D" w:rsidRDefault="0057719D" w:rsidP="0069276D">
            <w:pPr>
              <w:pStyle w:val="Tabletext-right"/>
            </w:pPr>
            <w:r>
              <w:t>206</w:t>
            </w:r>
          </w:p>
        </w:tc>
        <w:tc>
          <w:tcPr>
            <w:tcW w:w="831" w:type="dxa"/>
          </w:tcPr>
          <w:p w:rsidR="0057719D" w:rsidRDefault="0057719D" w:rsidP="0069276D">
            <w:pPr>
              <w:pStyle w:val="Tabletext-right"/>
            </w:pPr>
            <w:r>
              <w:t>12 525</w:t>
            </w:r>
          </w:p>
        </w:tc>
        <w:tc>
          <w:tcPr>
            <w:tcW w:w="805" w:type="dxa"/>
          </w:tcPr>
          <w:p w:rsidR="0057719D" w:rsidRDefault="0057719D" w:rsidP="0069276D">
            <w:pPr>
              <w:pStyle w:val="Tabletext-right"/>
            </w:pPr>
            <w:r>
              <w:t>188</w:t>
            </w:r>
          </w:p>
        </w:tc>
        <w:tc>
          <w:tcPr>
            <w:tcW w:w="1224" w:type="dxa"/>
          </w:tcPr>
          <w:p w:rsidR="0057719D" w:rsidRDefault="0057719D" w:rsidP="0069276D">
            <w:pPr>
              <w:pStyle w:val="Tabletext-right"/>
            </w:pPr>
            <w:r>
              <w:t>18</w:t>
            </w:r>
          </w:p>
        </w:tc>
        <w:tc>
          <w:tcPr>
            <w:tcW w:w="987" w:type="dxa"/>
          </w:tcPr>
          <w:p w:rsidR="0057719D" w:rsidRDefault="0057719D" w:rsidP="0069276D">
            <w:pPr>
              <w:pStyle w:val="Tabletext-right"/>
            </w:pPr>
            <w:r>
              <w:t>0</w:t>
            </w:r>
          </w:p>
        </w:tc>
        <w:tc>
          <w:tcPr>
            <w:tcW w:w="1043" w:type="dxa"/>
          </w:tcPr>
          <w:p w:rsidR="0057719D" w:rsidRDefault="0057719D" w:rsidP="0069276D">
            <w:pPr>
              <w:pStyle w:val="Tabletext-right"/>
            </w:pPr>
            <w:r>
              <w:t>1.6%</w:t>
            </w:r>
          </w:p>
        </w:tc>
      </w:tr>
      <w:tr w:rsidR="0057719D" w:rsidTr="0069276D">
        <w:trPr>
          <w:trHeight w:val="315"/>
        </w:trPr>
        <w:tc>
          <w:tcPr>
            <w:tcW w:w="2517" w:type="dxa"/>
          </w:tcPr>
          <w:p w:rsidR="0057719D" w:rsidRDefault="0057719D" w:rsidP="0069276D">
            <w:pPr>
              <w:pStyle w:val="Tabletext"/>
            </w:pPr>
            <w:r>
              <w:t>False billing</w:t>
            </w:r>
          </w:p>
        </w:tc>
        <w:tc>
          <w:tcPr>
            <w:tcW w:w="1236" w:type="dxa"/>
          </w:tcPr>
          <w:p w:rsidR="0057719D" w:rsidRDefault="0057719D" w:rsidP="0069276D">
            <w:pPr>
              <w:pStyle w:val="Tabletext-right"/>
            </w:pPr>
            <w:r>
              <w:t>$659 835</w:t>
            </w:r>
          </w:p>
        </w:tc>
        <w:tc>
          <w:tcPr>
            <w:tcW w:w="782" w:type="dxa"/>
          </w:tcPr>
          <w:p w:rsidR="0057719D" w:rsidRDefault="0057719D" w:rsidP="0069276D">
            <w:pPr>
              <w:pStyle w:val="Tabletext-right"/>
            </w:pPr>
            <w:r>
              <w:t>14 634</w:t>
            </w:r>
          </w:p>
        </w:tc>
        <w:tc>
          <w:tcPr>
            <w:tcW w:w="780" w:type="dxa"/>
          </w:tcPr>
          <w:p w:rsidR="0057719D" w:rsidRDefault="0057719D" w:rsidP="0069276D">
            <w:pPr>
              <w:pStyle w:val="Tabletext-right"/>
            </w:pPr>
            <w:r>
              <w:t>565</w:t>
            </w:r>
          </w:p>
        </w:tc>
        <w:tc>
          <w:tcPr>
            <w:tcW w:w="831" w:type="dxa"/>
          </w:tcPr>
          <w:p w:rsidR="0057719D" w:rsidRDefault="0057719D" w:rsidP="0069276D">
            <w:pPr>
              <w:pStyle w:val="Tabletext-right"/>
            </w:pPr>
            <w:r>
              <w:t>14 069</w:t>
            </w:r>
          </w:p>
        </w:tc>
        <w:tc>
          <w:tcPr>
            <w:tcW w:w="805" w:type="dxa"/>
          </w:tcPr>
          <w:p w:rsidR="0057719D" w:rsidRDefault="0057719D" w:rsidP="0069276D">
            <w:pPr>
              <w:pStyle w:val="Tabletext-right"/>
            </w:pPr>
            <w:r>
              <w:t>552</w:t>
            </w:r>
          </w:p>
        </w:tc>
        <w:tc>
          <w:tcPr>
            <w:tcW w:w="1224" w:type="dxa"/>
          </w:tcPr>
          <w:p w:rsidR="0057719D" w:rsidRDefault="0057719D" w:rsidP="0069276D">
            <w:pPr>
              <w:pStyle w:val="Tabletext-right"/>
            </w:pPr>
            <w:r>
              <w:t>13</w:t>
            </w:r>
          </w:p>
        </w:tc>
        <w:tc>
          <w:tcPr>
            <w:tcW w:w="987" w:type="dxa"/>
          </w:tcPr>
          <w:p w:rsidR="0057719D" w:rsidRDefault="0057719D" w:rsidP="0069276D">
            <w:pPr>
              <w:pStyle w:val="Tabletext-right"/>
            </w:pPr>
            <w:r>
              <w:t>0</w:t>
            </w:r>
          </w:p>
        </w:tc>
        <w:tc>
          <w:tcPr>
            <w:tcW w:w="1043" w:type="dxa"/>
          </w:tcPr>
          <w:p w:rsidR="0057719D" w:rsidRDefault="0057719D" w:rsidP="0069276D">
            <w:pPr>
              <w:pStyle w:val="Tabletext-right"/>
            </w:pPr>
            <w:r>
              <w:t>3.9%</w:t>
            </w:r>
          </w:p>
        </w:tc>
      </w:tr>
      <w:tr w:rsidR="0057719D" w:rsidTr="0069276D">
        <w:trPr>
          <w:trHeight w:val="315"/>
        </w:trPr>
        <w:tc>
          <w:tcPr>
            <w:tcW w:w="2517" w:type="dxa"/>
          </w:tcPr>
          <w:p w:rsidR="0057719D" w:rsidRDefault="0057719D" w:rsidP="0069276D">
            <w:pPr>
              <w:pStyle w:val="Tabletext"/>
            </w:pPr>
            <w:r>
              <w:t>Psychic &amp; clairvoyant</w:t>
            </w:r>
          </w:p>
        </w:tc>
        <w:tc>
          <w:tcPr>
            <w:tcW w:w="1236" w:type="dxa"/>
          </w:tcPr>
          <w:p w:rsidR="0057719D" w:rsidRDefault="0057719D" w:rsidP="0069276D">
            <w:pPr>
              <w:pStyle w:val="Tabletext-right"/>
            </w:pPr>
            <w:r>
              <w:t>$382 459</w:t>
            </w:r>
          </w:p>
        </w:tc>
        <w:tc>
          <w:tcPr>
            <w:tcW w:w="782" w:type="dxa"/>
          </w:tcPr>
          <w:p w:rsidR="0057719D" w:rsidRDefault="0057719D" w:rsidP="0069276D">
            <w:pPr>
              <w:pStyle w:val="Tabletext-right"/>
            </w:pPr>
            <w:r>
              <w:t>173</w:t>
            </w:r>
          </w:p>
        </w:tc>
        <w:tc>
          <w:tcPr>
            <w:tcW w:w="780" w:type="dxa"/>
          </w:tcPr>
          <w:p w:rsidR="0057719D" w:rsidRDefault="0057719D" w:rsidP="0069276D">
            <w:pPr>
              <w:pStyle w:val="Tabletext-right"/>
            </w:pPr>
            <w:r>
              <w:t>29</w:t>
            </w:r>
          </w:p>
        </w:tc>
        <w:tc>
          <w:tcPr>
            <w:tcW w:w="831" w:type="dxa"/>
          </w:tcPr>
          <w:p w:rsidR="0057719D" w:rsidRDefault="0057719D" w:rsidP="0069276D">
            <w:pPr>
              <w:pStyle w:val="Tabletext-right"/>
            </w:pPr>
            <w:r>
              <w:t>144</w:t>
            </w:r>
          </w:p>
        </w:tc>
        <w:tc>
          <w:tcPr>
            <w:tcW w:w="805" w:type="dxa"/>
          </w:tcPr>
          <w:p w:rsidR="0057719D" w:rsidRDefault="0057719D" w:rsidP="0069276D">
            <w:pPr>
              <w:pStyle w:val="Tabletext-right"/>
            </w:pPr>
            <w:r>
              <w:t>24</w:t>
            </w:r>
          </w:p>
        </w:tc>
        <w:tc>
          <w:tcPr>
            <w:tcW w:w="1224" w:type="dxa"/>
          </w:tcPr>
          <w:p w:rsidR="0057719D" w:rsidRDefault="0057719D" w:rsidP="0069276D">
            <w:pPr>
              <w:pStyle w:val="Tabletext-right"/>
            </w:pPr>
            <w:r>
              <w:t>4</w:t>
            </w:r>
          </w:p>
        </w:tc>
        <w:tc>
          <w:tcPr>
            <w:tcW w:w="987" w:type="dxa"/>
          </w:tcPr>
          <w:p w:rsidR="0057719D" w:rsidRDefault="0057719D" w:rsidP="0069276D">
            <w:pPr>
              <w:pStyle w:val="Tabletext-right"/>
            </w:pPr>
            <w:r>
              <w:t>1</w:t>
            </w:r>
          </w:p>
        </w:tc>
        <w:tc>
          <w:tcPr>
            <w:tcW w:w="1043" w:type="dxa"/>
          </w:tcPr>
          <w:p w:rsidR="0057719D" w:rsidRDefault="0057719D" w:rsidP="0069276D">
            <w:pPr>
              <w:pStyle w:val="Tabletext-right"/>
            </w:pPr>
            <w:r>
              <w:t>16.8%</w:t>
            </w:r>
          </w:p>
        </w:tc>
      </w:tr>
      <w:tr w:rsidR="0057719D" w:rsidTr="0069276D">
        <w:trPr>
          <w:trHeight w:val="315"/>
        </w:trPr>
        <w:tc>
          <w:tcPr>
            <w:tcW w:w="2517" w:type="dxa"/>
          </w:tcPr>
          <w:p w:rsidR="0057719D" w:rsidRDefault="0057719D" w:rsidP="0069276D">
            <w:pPr>
              <w:pStyle w:val="Tabletext"/>
            </w:pPr>
            <w:r>
              <w:t>Phishing</w:t>
            </w:r>
          </w:p>
        </w:tc>
        <w:tc>
          <w:tcPr>
            <w:tcW w:w="1236" w:type="dxa"/>
          </w:tcPr>
          <w:p w:rsidR="0057719D" w:rsidRDefault="0057719D" w:rsidP="0069276D">
            <w:pPr>
              <w:pStyle w:val="Tabletext-right"/>
            </w:pPr>
            <w:r>
              <w:t>$373 860</w:t>
            </w:r>
          </w:p>
        </w:tc>
        <w:tc>
          <w:tcPr>
            <w:tcW w:w="782" w:type="dxa"/>
          </w:tcPr>
          <w:p w:rsidR="0057719D" w:rsidRDefault="0057719D" w:rsidP="0069276D">
            <w:pPr>
              <w:pStyle w:val="Tabletext-right"/>
            </w:pPr>
            <w:r>
              <w:t>24 925</w:t>
            </w:r>
          </w:p>
        </w:tc>
        <w:tc>
          <w:tcPr>
            <w:tcW w:w="780" w:type="dxa"/>
          </w:tcPr>
          <w:p w:rsidR="0057719D" w:rsidRDefault="0057719D" w:rsidP="0069276D">
            <w:pPr>
              <w:pStyle w:val="Tabletext-right"/>
            </w:pPr>
            <w:r>
              <w:t>194</w:t>
            </w:r>
          </w:p>
        </w:tc>
        <w:tc>
          <w:tcPr>
            <w:tcW w:w="831" w:type="dxa"/>
          </w:tcPr>
          <w:p w:rsidR="0057719D" w:rsidRDefault="0057719D" w:rsidP="0069276D">
            <w:pPr>
              <w:pStyle w:val="Tabletext-right"/>
            </w:pPr>
            <w:r>
              <w:t>24 731</w:t>
            </w:r>
          </w:p>
        </w:tc>
        <w:tc>
          <w:tcPr>
            <w:tcW w:w="805" w:type="dxa"/>
          </w:tcPr>
          <w:p w:rsidR="0057719D" w:rsidRDefault="0057719D" w:rsidP="0069276D">
            <w:pPr>
              <w:pStyle w:val="Tabletext-right"/>
            </w:pPr>
            <w:r>
              <w:t>187</w:t>
            </w:r>
          </w:p>
        </w:tc>
        <w:tc>
          <w:tcPr>
            <w:tcW w:w="1224" w:type="dxa"/>
          </w:tcPr>
          <w:p w:rsidR="0057719D" w:rsidRDefault="0057719D" w:rsidP="0069276D">
            <w:pPr>
              <w:pStyle w:val="Tabletext-right"/>
            </w:pPr>
            <w:r>
              <w:t>7</w:t>
            </w:r>
          </w:p>
        </w:tc>
        <w:tc>
          <w:tcPr>
            <w:tcW w:w="987" w:type="dxa"/>
          </w:tcPr>
          <w:p w:rsidR="0057719D" w:rsidRDefault="0057719D" w:rsidP="0069276D">
            <w:pPr>
              <w:pStyle w:val="Tabletext-right"/>
            </w:pPr>
            <w:r>
              <w:t>0</w:t>
            </w:r>
          </w:p>
        </w:tc>
        <w:tc>
          <w:tcPr>
            <w:tcW w:w="1043" w:type="dxa"/>
          </w:tcPr>
          <w:p w:rsidR="0057719D" w:rsidRDefault="0057719D" w:rsidP="0069276D">
            <w:pPr>
              <w:pStyle w:val="Tabletext-right"/>
            </w:pPr>
            <w:r>
              <w:t>0.8%</w:t>
            </w:r>
          </w:p>
        </w:tc>
      </w:tr>
      <w:tr w:rsidR="0057719D" w:rsidTr="0069276D">
        <w:trPr>
          <w:trHeight w:val="315"/>
        </w:trPr>
        <w:tc>
          <w:tcPr>
            <w:tcW w:w="2517" w:type="dxa"/>
          </w:tcPr>
          <w:p w:rsidR="0057719D" w:rsidRDefault="0057719D" w:rsidP="0069276D">
            <w:pPr>
              <w:pStyle w:val="Tabletext"/>
            </w:pPr>
            <w:r>
              <w:t>Overpayment scams</w:t>
            </w:r>
          </w:p>
        </w:tc>
        <w:tc>
          <w:tcPr>
            <w:tcW w:w="1236" w:type="dxa"/>
          </w:tcPr>
          <w:p w:rsidR="0057719D" w:rsidRDefault="0057719D" w:rsidP="0069276D">
            <w:pPr>
              <w:pStyle w:val="Tabletext-right"/>
            </w:pPr>
            <w:r>
              <w:t>$256 580</w:t>
            </w:r>
          </w:p>
        </w:tc>
        <w:tc>
          <w:tcPr>
            <w:tcW w:w="782" w:type="dxa"/>
          </w:tcPr>
          <w:p w:rsidR="0057719D" w:rsidRDefault="0057719D" w:rsidP="0069276D">
            <w:pPr>
              <w:pStyle w:val="Tabletext-right"/>
            </w:pPr>
            <w:r>
              <w:t>2 804</w:t>
            </w:r>
          </w:p>
        </w:tc>
        <w:tc>
          <w:tcPr>
            <w:tcW w:w="780" w:type="dxa"/>
          </w:tcPr>
          <w:p w:rsidR="0057719D" w:rsidRDefault="0057719D" w:rsidP="0069276D">
            <w:pPr>
              <w:pStyle w:val="Tabletext-right"/>
            </w:pPr>
            <w:r>
              <w:t>161</w:t>
            </w:r>
          </w:p>
        </w:tc>
        <w:tc>
          <w:tcPr>
            <w:tcW w:w="831" w:type="dxa"/>
          </w:tcPr>
          <w:p w:rsidR="0057719D" w:rsidRDefault="0057719D" w:rsidP="0069276D">
            <w:pPr>
              <w:pStyle w:val="Tabletext-right"/>
            </w:pPr>
            <w:r>
              <w:t>2 643</w:t>
            </w:r>
          </w:p>
        </w:tc>
        <w:tc>
          <w:tcPr>
            <w:tcW w:w="805" w:type="dxa"/>
          </w:tcPr>
          <w:p w:rsidR="0057719D" w:rsidRDefault="0057719D" w:rsidP="0069276D">
            <w:pPr>
              <w:pStyle w:val="Tabletext-right"/>
            </w:pPr>
            <w:r>
              <w:t>157</w:t>
            </w:r>
          </w:p>
        </w:tc>
        <w:tc>
          <w:tcPr>
            <w:tcW w:w="1224" w:type="dxa"/>
          </w:tcPr>
          <w:p w:rsidR="0057719D" w:rsidRDefault="0057719D" w:rsidP="0069276D">
            <w:pPr>
              <w:pStyle w:val="Tabletext-right"/>
            </w:pPr>
            <w:r>
              <w:t>4</w:t>
            </w:r>
          </w:p>
        </w:tc>
        <w:tc>
          <w:tcPr>
            <w:tcW w:w="987" w:type="dxa"/>
          </w:tcPr>
          <w:p w:rsidR="0057719D" w:rsidRDefault="0057719D" w:rsidP="0069276D">
            <w:pPr>
              <w:pStyle w:val="Tabletext-right"/>
            </w:pPr>
            <w:r>
              <w:t>0</w:t>
            </w:r>
          </w:p>
        </w:tc>
        <w:tc>
          <w:tcPr>
            <w:tcW w:w="1043" w:type="dxa"/>
          </w:tcPr>
          <w:p w:rsidR="0057719D" w:rsidRDefault="0057719D" w:rsidP="0069276D">
            <w:pPr>
              <w:pStyle w:val="Tabletext-right"/>
            </w:pPr>
            <w:r>
              <w:t>5.7%</w:t>
            </w:r>
          </w:p>
        </w:tc>
      </w:tr>
      <w:tr w:rsidR="0057719D" w:rsidTr="0069276D">
        <w:trPr>
          <w:trHeight w:val="315"/>
        </w:trPr>
        <w:tc>
          <w:tcPr>
            <w:tcW w:w="2517" w:type="dxa"/>
          </w:tcPr>
          <w:p w:rsidR="0057719D" w:rsidRDefault="0057719D" w:rsidP="0069276D">
            <w:pPr>
              <w:pStyle w:val="Tabletext"/>
            </w:pPr>
            <w:r>
              <w:t>Pyramid schemes</w:t>
            </w:r>
          </w:p>
        </w:tc>
        <w:tc>
          <w:tcPr>
            <w:tcW w:w="1236" w:type="dxa"/>
          </w:tcPr>
          <w:p w:rsidR="0057719D" w:rsidRDefault="0057719D" w:rsidP="0069276D">
            <w:pPr>
              <w:pStyle w:val="Tabletext-right"/>
            </w:pPr>
            <w:r>
              <w:t>$250 439</w:t>
            </w:r>
          </w:p>
        </w:tc>
        <w:tc>
          <w:tcPr>
            <w:tcW w:w="782" w:type="dxa"/>
          </w:tcPr>
          <w:p w:rsidR="0057719D" w:rsidRDefault="0057719D" w:rsidP="0069276D">
            <w:pPr>
              <w:pStyle w:val="Tabletext-right"/>
            </w:pPr>
            <w:r>
              <w:t>393</w:t>
            </w:r>
          </w:p>
        </w:tc>
        <w:tc>
          <w:tcPr>
            <w:tcW w:w="780" w:type="dxa"/>
          </w:tcPr>
          <w:p w:rsidR="0057719D" w:rsidRDefault="0057719D" w:rsidP="0069276D">
            <w:pPr>
              <w:pStyle w:val="Tabletext-right"/>
            </w:pPr>
            <w:r>
              <w:t>41</w:t>
            </w:r>
          </w:p>
        </w:tc>
        <w:tc>
          <w:tcPr>
            <w:tcW w:w="831" w:type="dxa"/>
          </w:tcPr>
          <w:p w:rsidR="0057719D" w:rsidRDefault="0057719D" w:rsidP="0069276D">
            <w:pPr>
              <w:pStyle w:val="Tabletext-right"/>
            </w:pPr>
            <w:r>
              <w:t>352</w:t>
            </w:r>
          </w:p>
        </w:tc>
        <w:tc>
          <w:tcPr>
            <w:tcW w:w="805" w:type="dxa"/>
          </w:tcPr>
          <w:p w:rsidR="0057719D" w:rsidRDefault="0057719D" w:rsidP="0069276D">
            <w:pPr>
              <w:pStyle w:val="Tabletext-right"/>
            </w:pPr>
            <w:r>
              <w:t>36</w:t>
            </w:r>
          </w:p>
        </w:tc>
        <w:tc>
          <w:tcPr>
            <w:tcW w:w="1224" w:type="dxa"/>
          </w:tcPr>
          <w:p w:rsidR="0057719D" w:rsidRDefault="0057719D" w:rsidP="0069276D">
            <w:pPr>
              <w:pStyle w:val="Tabletext-right"/>
            </w:pPr>
            <w:r>
              <w:t>5</w:t>
            </w:r>
          </w:p>
        </w:tc>
        <w:tc>
          <w:tcPr>
            <w:tcW w:w="987" w:type="dxa"/>
          </w:tcPr>
          <w:p w:rsidR="0057719D" w:rsidRDefault="0057719D" w:rsidP="0069276D">
            <w:pPr>
              <w:pStyle w:val="Tabletext-right"/>
            </w:pPr>
            <w:r>
              <w:t>0</w:t>
            </w:r>
          </w:p>
        </w:tc>
        <w:tc>
          <w:tcPr>
            <w:tcW w:w="1043" w:type="dxa"/>
          </w:tcPr>
          <w:p w:rsidR="0057719D" w:rsidRDefault="0057719D" w:rsidP="0069276D">
            <w:pPr>
              <w:pStyle w:val="Tabletext-right"/>
            </w:pPr>
            <w:r>
              <w:t>10.4%</w:t>
            </w:r>
          </w:p>
        </w:tc>
      </w:tr>
      <w:tr w:rsidR="0057719D" w:rsidTr="0069276D">
        <w:trPr>
          <w:trHeight w:val="315"/>
        </w:trPr>
        <w:tc>
          <w:tcPr>
            <w:tcW w:w="2517" w:type="dxa"/>
          </w:tcPr>
          <w:p w:rsidR="0057719D" w:rsidRDefault="0057719D" w:rsidP="0069276D">
            <w:pPr>
              <w:pStyle w:val="Tabletext"/>
            </w:pPr>
            <w:proofErr w:type="spellStart"/>
            <w:r>
              <w:t>Ransomware</w:t>
            </w:r>
            <w:proofErr w:type="spellEnd"/>
            <w:r>
              <w:t xml:space="preserve"> &amp; malware</w:t>
            </w:r>
          </w:p>
        </w:tc>
        <w:tc>
          <w:tcPr>
            <w:tcW w:w="1236" w:type="dxa"/>
          </w:tcPr>
          <w:p w:rsidR="0057719D" w:rsidRDefault="0057719D" w:rsidP="0069276D">
            <w:pPr>
              <w:pStyle w:val="Tabletext-right"/>
            </w:pPr>
            <w:r>
              <w:t>$241 881</w:t>
            </w:r>
          </w:p>
        </w:tc>
        <w:tc>
          <w:tcPr>
            <w:tcW w:w="782" w:type="dxa"/>
          </w:tcPr>
          <w:p w:rsidR="0057719D" w:rsidRDefault="0057719D" w:rsidP="0069276D">
            <w:pPr>
              <w:pStyle w:val="Tabletext-right"/>
            </w:pPr>
            <w:r>
              <w:t>6 210</w:t>
            </w:r>
          </w:p>
        </w:tc>
        <w:tc>
          <w:tcPr>
            <w:tcW w:w="780" w:type="dxa"/>
          </w:tcPr>
          <w:p w:rsidR="0057719D" w:rsidRDefault="0057719D" w:rsidP="0069276D">
            <w:pPr>
              <w:pStyle w:val="Tabletext-right"/>
            </w:pPr>
            <w:r>
              <w:t>227</w:t>
            </w:r>
          </w:p>
        </w:tc>
        <w:tc>
          <w:tcPr>
            <w:tcW w:w="831" w:type="dxa"/>
          </w:tcPr>
          <w:p w:rsidR="0057719D" w:rsidRDefault="0057719D" w:rsidP="0069276D">
            <w:pPr>
              <w:pStyle w:val="Tabletext-right"/>
            </w:pPr>
            <w:r>
              <w:t>5 983</w:t>
            </w:r>
          </w:p>
        </w:tc>
        <w:tc>
          <w:tcPr>
            <w:tcW w:w="805" w:type="dxa"/>
          </w:tcPr>
          <w:p w:rsidR="0057719D" w:rsidRDefault="0057719D" w:rsidP="0069276D">
            <w:pPr>
              <w:pStyle w:val="Tabletext-right"/>
            </w:pPr>
            <w:r>
              <w:t>224</w:t>
            </w:r>
          </w:p>
        </w:tc>
        <w:tc>
          <w:tcPr>
            <w:tcW w:w="1224" w:type="dxa"/>
          </w:tcPr>
          <w:p w:rsidR="0057719D" w:rsidRDefault="0057719D" w:rsidP="0069276D">
            <w:pPr>
              <w:pStyle w:val="Tabletext-right"/>
            </w:pPr>
            <w:r>
              <w:t>3</w:t>
            </w:r>
          </w:p>
        </w:tc>
        <w:tc>
          <w:tcPr>
            <w:tcW w:w="987" w:type="dxa"/>
          </w:tcPr>
          <w:p w:rsidR="0057719D" w:rsidRDefault="0057719D" w:rsidP="0069276D">
            <w:pPr>
              <w:pStyle w:val="Tabletext-right"/>
            </w:pPr>
            <w:r>
              <w:t>0</w:t>
            </w:r>
          </w:p>
        </w:tc>
        <w:tc>
          <w:tcPr>
            <w:tcW w:w="1043" w:type="dxa"/>
          </w:tcPr>
          <w:p w:rsidR="0057719D" w:rsidRDefault="0057719D" w:rsidP="0069276D">
            <w:pPr>
              <w:pStyle w:val="Tabletext-right"/>
            </w:pPr>
            <w:r>
              <w:t>3.7%</w:t>
            </w:r>
          </w:p>
        </w:tc>
      </w:tr>
      <w:tr w:rsidR="0057719D" w:rsidTr="0069276D">
        <w:trPr>
          <w:trHeight w:val="315"/>
        </w:trPr>
        <w:tc>
          <w:tcPr>
            <w:tcW w:w="2517" w:type="dxa"/>
          </w:tcPr>
          <w:p w:rsidR="0057719D" w:rsidRDefault="0057719D" w:rsidP="0069276D">
            <w:pPr>
              <w:pStyle w:val="Tabletext"/>
            </w:pPr>
            <w:r>
              <w:t>Travel prize scams</w:t>
            </w:r>
          </w:p>
        </w:tc>
        <w:tc>
          <w:tcPr>
            <w:tcW w:w="1236" w:type="dxa"/>
          </w:tcPr>
          <w:p w:rsidR="0057719D" w:rsidRDefault="0057719D" w:rsidP="0069276D">
            <w:pPr>
              <w:pStyle w:val="Tabletext-right"/>
            </w:pPr>
            <w:r>
              <w:t>$150 936</w:t>
            </w:r>
          </w:p>
        </w:tc>
        <w:tc>
          <w:tcPr>
            <w:tcW w:w="782" w:type="dxa"/>
          </w:tcPr>
          <w:p w:rsidR="0057719D" w:rsidRDefault="0057719D" w:rsidP="0069276D">
            <w:pPr>
              <w:pStyle w:val="Tabletext-right"/>
            </w:pPr>
            <w:r>
              <w:t>1 016</w:t>
            </w:r>
          </w:p>
        </w:tc>
        <w:tc>
          <w:tcPr>
            <w:tcW w:w="780" w:type="dxa"/>
          </w:tcPr>
          <w:p w:rsidR="0057719D" w:rsidRDefault="0057719D" w:rsidP="0069276D">
            <w:pPr>
              <w:pStyle w:val="Tabletext-right"/>
            </w:pPr>
            <w:r>
              <w:t>82</w:t>
            </w:r>
          </w:p>
        </w:tc>
        <w:tc>
          <w:tcPr>
            <w:tcW w:w="831" w:type="dxa"/>
          </w:tcPr>
          <w:p w:rsidR="0057719D" w:rsidRDefault="0057719D" w:rsidP="0069276D">
            <w:pPr>
              <w:pStyle w:val="Tabletext-right"/>
            </w:pPr>
            <w:r>
              <w:t>934</w:t>
            </w:r>
          </w:p>
        </w:tc>
        <w:tc>
          <w:tcPr>
            <w:tcW w:w="805" w:type="dxa"/>
          </w:tcPr>
          <w:p w:rsidR="0057719D" w:rsidRDefault="0057719D" w:rsidP="0069276D">
            <w:pPr>
              <w:pStyle w:val="Tabletext-right"/>
            </w:pPr>
            <w:r>
              <w:t>79</w:t>
            </w:r>
          </w:p>
        </w:tc>
        <w:tc>
          <w:tcPr>
            <w:tcW w:w="1224" w:type="dxa"/>
          </w:tcPr>
          <w:p w:rsidR="0057719D" w:rsidRDefault="0057719D" w:rsidP="0069276D">
            <w:pPr>
              <w:pStyle w:val="Tabletext-right"/>
            </w:pPr>
            <w:r>
              <w:t>3</w:t>
            </w:r>
          </w:p>
        </w:tc>
        <w:tc>
          <w:tcPr>
            <w:tcW w:w="987" w:type="dxa"/>
          </w:tcPr>
          <w:p w:rsidR="0057719D" w:rsidRDefault="0057719D" w:rsidP="0069276D">
            <w:pPr>
              <w:pStyle w:val="Tabletext-right"/>
            </w:pPr>
            <w:r>
              <w:t>0</w:t>
            </w:r>
          </w:p>
        </w:tc>
        <w:tc>
          <w:tcPr>
            <w:tcW w:w="1043" w:type="dxa"/>
          </w:tcPr>
          <w:p w:rsidR="0057719D" w:rsidRDefault="0057719D" w:rsidP="0069276D">
            <w:pPr>
              <w:pStyle w:val="Tabletext-right"/>
            </w:pPr>
            <w:r>
              <w:t>8.1%</w:t>
            </w:r>
          </w:p>
        </w:tc>
      </w:tr>
      <w:tr w:rsidR="0057719D" w:rsidTr="0069276D">
        <w:trPr>
          <w:trHeight w:val="315"/>
        </w:trPr>
        <w:tc>
          <w:tcPr>
            <w:tcW w:w="2517" w:type="dxa"/>
          </w:tcPr>
          <w:p w:rsidR="0057719D" w:rsidRDefault="0057719D" w:rsidP="0069276D">
            <w:pPr>
              <w:pStyle w:val="Tabletext"/>
            </w:pPr>
            <w:proofErr w:type="spellStart"/>
            <w:r>
              <w:t>Hitman</w:t>
            </w:r>
            <w:proofErr w:type="spellEnd"/>
            <w:r>
              <w:t xml:space="preserve"> scams</w:t>
            </w:r>
          </w:p>
        </w:tc>
        <w:tc>
          <w:tcPr>
            <w:tcW w:w="1236" w:type="dxa"/>
          </w:tcPr>
          <w:p w:rsidR="0057719D" w:rsidRDefault="0057719D" w:rsidP="0069276D">
            <w:pPr>
              <w:pStyle w:val="Tabletext-right"/>
            </w:pPr>
            <w:r>
              <w:t>$124 780</w:t>
            </w:r>
          </w:p>
        </w:tc>
        <w:tc>
          <w:tcPr>
            <w:tcW w:w="782" w:type="dxa"/>
          </w:tcPr>
          <w:p w:rsidR="0057719D" w:rsidRDefault="0057719D" w:rsidP="0069276D">
            <w:pPr>
              <w:pStyle w:val="Tabletext-right"/>
            </w:pPr>
            <w:r>
              <w:t>1 283</w:t>
            </w:r>
          </w:p>
        </w:tc>
        <w:tc>
          <w:tcPr>
            <w:tcW w:w="780" w:type="dxa"/>
          </w:tcPr>
          <w:p w:rsidR="0057719D" w:rsidRDefault="0057719D" w:rsidP="0069276D">
            <w:pPr>
              <w:pStyle w:val="Tabletext-right"/>
            </w:pPr>
            <w:r>
              <w:t>27</w:t>
            </w:r>
          </w:p>
        </w:tc>
        <w:tc>
          <w:tcPr>
            <w:tcW w:w="831" w:type="dxa"/>
          </w:tcPr>
          <w:p w:rsidR="0057719D" w:rsidRDefault="0057719D" w:rsidP="0069276D">
            <w:pPr>
              <w:pStyle w:val="Tabletext-right"/>
            </w:pPr>
            <w:r>
              <w:t>1 256</w:t>
            </w:r>
          </w:p>
        </w:tc>
        <w:tc>
          <w:tcPr>
            <w:tcW w:w="805" w:type="dxa"/>
          </w:tcPr>
          <w:p w:rsidR="0057719D" w:rsidRDefault="0057719D" w:rsidP="0069276D">
            <w:pPr>
              <w:pStyle w:val="Tabletext-right"/>
            </w:pPr>
            <w:r>
              <w:t>23</w:t>
            </w:r>
          </w:p>
        </w:tc>
        <w:tc>
          <w:tcPr>
            <w:tcW w:w="1224" w:type="dxa"/>
          </w:tcPr>
          <w:p w:rsidR="0057719D" w:rsidRDefault="0057719D" w:rsidP="0069276D">
            <w:pPr>
              <w:pStyle w:val="Tabletext-right"/>
            </w:pPr>
            <w:r>
              <w:t>4</w:t>
            </w:r>
          </w:p>
        </w:tc>
        <w:tc>
          <w:tcPr>
            <w:tcW w:w="987" w:type="dxa"/>
          </w:tcPr>
          <w:p w:rsidR="0057719D" w:rsidRDefault="0057719D" w:rsidP="0069276D">
            <w:pPr>
              <w:pStyle w:val="Tabletext-right"/>
            </w:pPr>
            <w:r>
              <w:t>0</w:t>
            </w:r>
          </w:p>
        </w:tc>
        <w:tc>
          <w:tcPr>
            <w:tcW w:w="1043" w:type="dxa"/>
          </w:tcPr>
          <w:p w:rsidR="0057719D" w:rsidRDefault="0057719D" w:rsidP="0069276D">
            <w:pPr>
              <w:pStyle w:val="Tabletext-right"/>
            </w:pPr>
            <w:r>
              <w:t>2.1%</w:t>
            </w:r>
          </w:p>
        </w:tc>
      </w:tr>
      <w:tr w:rsidR="0057719D" w:rsidTr="0069276D">
        <w:trPr>
          <w:trHeight w:val="315"/>
        </w:trPr>
        <w:tc>
          <w:tcPr>
            <w:tcW w:w="2517" w:type="dxa"/>
          </w:tcPr>
          <w:p w:rsidR="0057719D" w:rsidRDefault="0057719D" w:rsidP="0069276D">
            <w:pPr>
              <w:pStyle w:val="Tabletext"/>
            </w:pPr>
            <w:r>
              <w:t>Fake charity scams</w:t>
            </w:r>
          </w:p>
        </w:tc>
        <w:tc>
          <w:tcPr>
            <w:tcW w:w="1236" w:type="dxa"/>
          </w:tcPr>
          <w:p w:rsidR="0057719D" w:rsidRDefault="0057719D" w:rsidP="0069276D">
            <w:pPr>
              <w:pStyle w:val="Tabletext-right"/>
            </w:pPr>
            <w:r>
              <w:t>$110 008</w:t>
            </w:r>
          </w:p>
        </w:tc>
        <w:tc>
          <w:tcPr>
            <w:tcW w:w="782" w:type="dxa"/>
          </w:tcPr>
          <w:p w:rsidR="0057719D" w:rsidRDefault="0057719D" w:rsidP="0069276D">
            <w:pPr>
              <w:pStyle w:val="Tabletext-right"/>
            </w:pPr>
            <w:r>
              <w:t>1 172</w:t>
            </w:r>
          </w:p>
        </w:tc>
        <w:tc>
          <w:tcPr>
            <w:tcW w:w="780" w:type="dxa"/>
          </w:tcPr>
          <w:p w:rsidR="0057719D" w:rsidRDefault="0057719D" w:rsidP="0069276D">
            <w:pPr>
              <w:pStyle w:val="Tabletext-right"/>
            </w:pPr>
            <w:r>
              <w:t>84</w:t>
            </w:r>
          </w:p>
        </w:tc>
        <w:tc>
          <w:tcPr>
            <w:tcW w:w="831" w:type="dxa"/>
          </w:tcPr>
          <w:p w:rsidR="0057719D" w:rsidRDefault="0057719D" w:rsidP="0069276D">
            <w:pPr>
              <w:pStyle w:val="Tabletext-right"/>
            </w:pPr>
            <w:r>
              <w:t>1 088</w:t>
            </w:r>
          </w:p>
        </w:tc>
        <w:tc>
          <w:tcPr>
            <w:tcW w:w="805" w:type="dxa"/>
          </w:tcPr>
          <w:p w:rsidR="0057719D" w:rsidRDefault="0057719D" w:rsidP="0069276D">
            <w:pPr>
              <w:pStyle w:val="Tabletext-right"/>
            </w:pPr>
            <w:r>
              <w:t>80</w:t>
            </w:r>
          </w:p>
        </w:tc>
        <w:tc>
          <w:tcPr>
            <w:tcW w:w="1224" w:type="dxa"/>
          </w:tcPr>
          <w:p w:rsidR="0057719D" w:rsidRDefault="0057719D" w:rsidP="0069276D">
            <w:pPr>
              <w:pStyle w:val="Tabletext-right"/>
            </w:pPr>
            <w:r>
              <w:t>4</w:t>
            </w:r>
          </w:p>
        </w:tc>
        <w:tc>
          <w:tcPr>
            <w:tcW w:w="987" w:type="dxa"/>
          </w:tcPr>
          <w:p w:rsidR="0057719D" w:rsidRDefault="0057719D" w:rsidP="0069276D">
            <w:pPr>
              <w:pStyle w:val="Tabletext-right"/>
            </w:pPr>
            <w:r>
              <w:t>0</w:t>
            </w:r>
          </w:p>
        </w:tc>
        <w:tc>
          <w:tcPr>
            <w:tcW w:w="1043" w:type="dxa"/>
          </w:tcPr>
          <w:p w:rsidR="0057719D" w:rsidRDefault="0057719D" w:rsidP="0069276D">
            <w:pPr>
              <w:pStyle w:val="Tabletext-right"/>
            </w:pPr>
            <w:r>
              <w:t>7.2%</w:t>
            </w:r>
          </w:p>
        </w:tc>
      </w:tr>
      <w:tr w:rsidR="0057719D" w:rsidTr="0069276D">
        <w:trPr>
          <w:trHeight w:val="315"/>
        </w:trPr>
        <w:tc>
          <w:tcPr>
            <w:tcW w:w="2517" w:type="dxa"/>
          </w:tcPr>
          <w:p w:rsidR="0057719D" w:rsidRDefault="0057719D" w:rsidP="0069276D">
            <w:pPr>
              <w:pStyle w:val="Tabletext"/>
            </w:pPr>
            <w:r>
              <w:t>Health &amp; medical products</w:t>
            </w:r>
          </w:p>
        </w:tc>
        <w:tc>
          <w:tcPr>
            <w:tcW w:w="1236" w:type="dxa"/>
          </w:tcPr>
          <w:p w:rsidR="0057719D" w:rsidRDefault="0057719D" w:rsidP="0069276D">
            <w:pPr>
              <w:pStyle w:val="Tabletext-right"/>
            </w:pPr>
            <w:r>
              <w:t>$81 691</w:t>
            </w:r>
          </w:p>
        </w:tc>
        <w:tc>
          <w:tcPr>
            <w:tcW w:w="782" w:type="dxa"/>
          </w:tcPr>
          <w:p w:rsidR="0057719D" w:rsidRDefault="0057719D" w:rsidP="0069276D">
            <w:pPr>
              <w:pStyle w:val="Tabletext-right"/>
            </w:pPr>
            <w:r>
              <w:t>734</w:t>
            </w:r>
          </w:p>
        </w:tc>
        <w:tc>
          <w:tcPr>
            <w:tcW w:w="780" w:type="dxa"/>
          </w:tcPr>
          <w:p w:rsidR="0057719D" w:rsidRDefault="0057719D" w:rsidP="0069276D">
            <w:pPr>
              <w:pStyle w:val="Tabletext-right"/>
            </w:pPr>
            <w:r>
              <w:t>148</w:t>
            </w:r>
          </w:p>
        </w:tc>
        <w:tc>
          <w:tcPr>
            <w:tcW w:w="831" w:type="dxa"/>
          </w:tcPr>
          <w:p w:rsidR="0057719D" w:rsidRDefault="0057719D" w:rsidP="0069276D">
            <w:pPr>
              <w:pStyle w:val="Tabletext-right"/>
            </w:pPr>
            <w:r>
              <w:t>586</w:t>
            </w:r>
          </w:p>
        </w:tc>
        <w:tc>
          <w:tcPr>
            <w:tcW w:w="805" w:type="dxa"/>
          </w:tcPr>
          <w:p w:rsidR="0057719D" w:rsidRDefault="0057719D" w:rsidP="0069276D">
            <w:pPr>
              <w:pStyle w:val="Tabletext-right"/>
            </w:pPr>
            <w:r>
              <w:t>148</w:t>
            </w:r>
          </w:p>
        </w:tc>
        <w:tc>
          <w:tcPr>
            <w:tcW w:w="1224" w:type="dxa"/>
          </w:tcPr>
          <w:p w:rsidR="0057719D" w:rsidRDefault="0057719D" w:rsidP="0069276D">
            <w:pPr>
              <w:pStyle w:val="Tabletext-right"/>
            </w:pPr>
            <w:r>
              <w:t>0</w:t>
            </w:r>
          </w:p>
        </w:tc>
        <w:tc>
          <w:tcPr>
            <w:tcW w:w="987" w:type="dxa"/>
          </w:tcPr>
          <w:p w:rsidR="0057719D" w:rsidRDefault="0057719D" w:rsidP="0069276D">
            <w:pPr>
              <w:pStyle w:val="Tabletext-right"/>
            </w:pPr>
            <w:r>
              <w:t>0</w:t>
            </w:r>
          </w:p>
        </w:tc>
        <w:tc>
          <w:tcPr>
            <w:tcW w:w="1043" w:type="dxa"/>
          </w:tcPr>
          <w:p w:rsidR="0057719D" w:rsidRDefault="0057719D" w:rsidP="0069276D">
            <w:pPr>
              <w:pStyle w:val="Tabletext-right"/>
            </w:pPr>
            <w:r>
              <w:t>20.2%</w:t>
            </w:r>
          </w:p>
        </w:tc>
      </w:tr>
      <w:tr w:rsidR="0057719D" w:rsidTr="0069276D">
        <w:trPr>
          <w:trHeight w:val="315"/>
        </w:trPr>
        <w:tc>
          <w:tcPr>
            <w:tcW w:w="2517" w:type="dxa"/>
          </w:tcPr>
          <w:p w:rsidR="0057719D" w:rsidRDefault="0057719D" w:rsidP="0069276D">
            <w:pPr>
              <w:pStyle w:val="Tabletext"/>
            </w:pPr>
            <w:r>
              <w:t>Mobile premium services</w:t>
            </w:r>
          </w:p>
        </w:tc>
        <w:tc>
          <w:tcPr>
            <w:tcW w:w="1236" w:type="dxa"/>
          </w:tcPr>
          <w:p w:rsidR="0057719D" w:rsidRDefault="0057719D" w:rsidP="0069276D">
            <w:pPr>
              <w:pStyle w:val="Tabletext-right"/>
            </w:pPr>
            <w:r>
              <w:t>$40 354</w:t>
            </w:r>
          </w:p>
        </w:tc>
        <w:tc>
          <w:tcPr>
            <w:tcW w:w="782" w:type="dxa"/>
          </w:tcPr>
          <w:p w:rsidR="0057719D" w:rsidRDefault="0057719D" w:rsidP="0069276D">
            <w:pPr>
              <w:pStyle w:val="Tabletext-right"/>
            </w:pPr>
            <w:r>
              <w:t>2 030</w:t>
            </w:r>
          </w:p>
        </w:tc>
        <w:tc>
          <w:tcPr>
            <w:tcW w:w="780" w:type="dxa"/>
          </w:tcPr>
          <w:p w:rsidR="0057719D" w:rsidRDefault="0057719D" w:rsidP="0069276D">
            <w:pPr>
              <w:pStyle w:val="Tabletext-right"/>
            </w:pPr>
            <w:r>
              <w:t>742</w:t>
            </w:r>
          </w:p>
        </w:tc>
        <w:tc>
          <w:tcPr>
            <w:tcW w:w="831" w:type="dxa"/>
          </w:tcPr>
          <w:p w:rsidR="0057719D" w:rsidRDefault="0057719D" w:rsidP="0069276D">
            <w:pPr>
              <w:pStyle w:val="Tabletext-right"/>
            </w:pPr>
            <w:r>
              <w:t>1 288</w:t>
            </w:r>
          </w:p>
        </w:tc>
        <w:tc>
          <w:tcPr>
            <w:tcW w:w="805" w:type="dxa"/>
          </w:tcPr>
          <w:p w:rsidR="0057719D" w:rsidRDefault="0057719D" w:rsidP="0069276D">
            <w:pPr>
              <w:pStyle w:val="Tabletext-right"/>
            </w:pPr>
            <w:r>
              <w:t>742</w:t>
            </w:r>
          </w:p>
        </w:tc>
        <w:tc>
          <w:tcPr>
            <w:tcW w:w="1224" w:type="dxa"/>
          </w:tcPr>
          <w:p w:rsidR="0057719D" w:rsidRDefault="0057719D" w:rsidP="0069276D">
            <w:pPr>
              <w:pStyle w:val="Tabletext-right"/>
            </w:pPr>
            <w:r>
              <w:t>0</w:t>
            </w:r>
          </w:p>
        </w:tc>
        <w:tc>
          <w:tcPr>
            <w:tcW w:w="987" w:type="dxa"/>
          </w:tcPr>
          <w:p w:rsidR="0057719D" w:rsidRDefault="0057719D" w:rsidP="0069276D">
            <w:pPr>
              <w:pStyle w:val="Tabletext-right"/>
            </w:pPr>
            <w:r>
              <w:t>0</w:t>
            </w:r>
          </w:p>
        </w:tc>
        <w:tc>
          <w:tcPr>
            <w:tcW w:w="1043" w:type="dxa"/>
          </w:tcPr>
          <w:p w:rsidR="0057719D" w:rsidRDefault="0057719D" w:rsidP="0069276D">
            <w:pPr>
              <w:pStyle w:val="Tabletext-right"/>
            </w:pPr>
            <w:r>
              <w:t>36.6%</w:t>
            </w:r>
          </w:p>
        </w:tc>
      </w:tr>
      <w:tr w:rsidR="0057719D" w:rsidTr="0069276D">
        <w:trPr>
          <w:trHeight w:val="315"/>
        </w:trPr>
        <w:tc>
          <w:tcPr>
            <w:tcW w:w="2517" w:type="dxa"/>
          </w:tcPr>
          <w:p w:rsidR="0057719D" w:rsidRDefault="0057719D" w:rsidP="0069276D">
            <w:pPr>
              <w:pStyle w:val="Tabletext"/>
            </w:pPr>
            <w:r>
              <w:t>Insufficient data provided</w:t>
            </w:r>
          </w:p>
        </w:tc>
        <w:tc>
          <w:tcPr>
            <w:tcW w:w="1236" w:type="dxa"/>
          </w:tcPr>
          <w:p w:rsidR="0057719D" w:rsidRDefault="0057719D" w:rsidP="0069276D">
            <w:pPr>
              <w:pStyle w:val="Tabletext-right"/>
            </w:pPr>
            <w:r>
              <w:t>$0</w:t>
            </w:r>
          </w:p>
        </w:tc>
        <w:tc>
          <w:tcPr>
            <w:tcW w:w="782" w:type="dxa"/>
          </w:tcPr>
          <w:p w:rsidR="0057719D" w:rsidRDefault="0057719D" w:rsidP="0069276D">
            <w:pPr>
              <w:pStyle w:val="Tabletext-right"/>
            </w:pPr>
            <w:r>
              <w:t>361</w:t>
            </w:r>
          </w:p>
        </w:tc>
        <w:tc>
          <w:tcPr>
            <w:tcW w:w="780" w:type="dxa"/>
          </w:tcPr>
          <w:p w:rsidR="0057719D" w:rsidRDefault="0057719D" w:rsidP="0069276D">
            <w:pPr>
              <w:pStyle w:val="Tabletext-right"/>
            </w:pPr>
            <w:r>
              <w:t>0</w:t>
            </w:r>
          </w:p>
        </w:tc>
        <w:tc>
          <w:tcPr>
            <w:tcW w:w="831" w:type="dxa"/>
          </w:tcPr>
          <w:p w:rsidR="0057719D" w:rsidRDefault="0057719D" w:rsidP="0069276D">
            <w:pPr>
              <w:pStyle w:val="Tabletext-right"/>
            </w:pPr>
            <w:r>
              <w:t>361</w:t>
            </w:r>
          </w:p>
        </w:tc>
        <w:tc>
          <w:tcPr>
            <w:tcW w:w="805" w:type="dxa"/>
          </w:tcPr>
          <w:p w:rsidR="0057719D" w:rsidRDefault="0057719D" w:rsidP="0069276D">
            <w:pPr>
              <w:pStyle w:val="Tabletext-right"/>
            </w:pPr>
            <w:r>
              <w:t>0</w:t>
            </w:r>
          </w:p>
        </w:tc>
        <w:tc>
          <w:tcPr>
            <w:tcW w:w="1224" w:type="dxa"/>
          </w:tcPr>
          <w:p w:rsidR="0057719D" w:rsidRDefault="0057719D" w:rsidP="0069276D">
            <w:pPr>
              <w:pStyle w:val="Tabletext-right"/>
            </w:pPr>
            <w:r>
              <w:t>0</w:t>
            </w:r>
          </w:p>
        </w:tc>
        <w:tc>
          <w:tcPr>
            <w:tcW w:w="987" w:type="dxa"/>
          </w:tcPr>
          <w:p w:rsidR="0057719D" w:rsidRDefault="0057719D" w:rsidP="0069276D">
            <w:pPr>
              <w:pStyle w:val="Tabletext-right"/>
            </w:pPr>
            <w:r>
              <w:t>0</w:t>
            </w:r>
          </w:p>
        </w:tc>
        <w:tc>
          <w:tcPr>
            <w:tcW w:w="1043" w:type="dxa"/>
          </w:tcPr>
          <w:p w:rsidR="0057719D" w:rsidRDefault="0057719D" w:rsidP="0069276D">
            <w:pPr>
              <w:pStyle w:val="Tabletext-right"/>
            </w:pPr>
            <w:r>
              <w:t>0.0%</w:t>
            </w:r>
          </w:p>
        </w:tc>
      </w:tr>
      <w:tr w:rsidR="0057719D" w:rsidTr="0069276D">
        <w:trPr>
          <w:trHeight w:val="315"/>
        </w:trPr>
        <w:tc>
          <w:tcPr>
            <w:tcW w:w="2517" w:type="dxa"/>
          </w:tcPr>
          <w:p w:rsidR="0057719D" w:rsidRPr="0057719D" w:rsidRDefault="0057719D" w:rsidP="0069276D">
            <w:pPr>
              <w:pStyle w:val="Tabletext"/>
              <w:rPr>
                <w:rStyle w:val="Strong"/>
              </w:rPr>
            </w:pPr>
            <w:r w:rsidRPr="0057719D">
              <w:rPr>
                <w:rStyle w:val="Strong"/>
              </w:rPr>
              <w:t>Grand total</w:t>
            </w:r>
          </w:p>
        </w:tc>
        <w:tc>
          <w:tcPr>
            <w:tcW w:w="1236" w:type="dxa"/>
          </w:tcPr>
          <w:p w:rsidR="0057719D" w:rsidRPr="0057719D" w:rsidRDefault="0057719D" w:rsidP="0069276D">
            <w:pPr>
              <w:pStyle w:val="Tabletext-right"/>
              <w:rPr>
                <w:rStyle w:val="Strong"/>
              </w:rPr>
            </w:pPr>
            <w:r w:rsidRPr="0057719D">
              <w:rPr>
                <w:rStyle w:val="Strong"/>
              </w:rPr>
              <w:t>$83 563 599</w:t>
            </w:r>
          </w:p>
        </w:tc>
        <w:tc>
          <w:tcPr>
            <w:tcW w:w="782" w:type="dxa"/>
          </w:tcPr>
          <w:p w:rsidR="0057719D" w:rsidRPr="0057719D" w:rsidRDefault="0057719D" w:rsidP="0069276D">
            <w:pPr>
              <w:pStyle w:val="Tabletext-right"/>
              <w:rPr>
                <w:rStyle w:val="Strong"/>
              </w:rPr>
            </w:pPr>
            <w:r w:rsidRPr="0057719D">
              <w:rPr>
                <w:rStyle w:val="Strong"/>
              </w:rPr>
              <w:t>155 035</w:t>
            </w:r>
          </w:p>
        </w:tc>
        <w:tc>
          <w:tcPr>
            <w:tcW w:w="780" w:type="dxa"/>
          </w:tcPr>
          <w:p w:rsidR="0057719D" w:rsidRPr="0057719D" w:rsidRDefault="0057719D" w:rsidP="0069276D">
            <w:pPr>
              <w:pStyle w:val="Tabletext-right"/>
              <w:rPr>
                <w:rStyle w:val="Strong"/>
              </w:rPr>
            </w:pPr>
            <w:r w:rsidRPr="0057719D">
              <w:rPr>
                <w:rStyle w:val="Strong"/>
              </w:rPr>
              <w:t>11 564</w:t>
            </w:r>
          </w:p>
        </w:tc>
        <w:tc>
          <w:tcPr>
            <w:tcW w:w="831" w:type="dxa"/>
          </w:tcPr>
          <w:p w:rsidR="0057719D" w:rsidRPr="0057719D" w:rsidRDefault="0057719D" w:rsidP="0069276D">
            <w:pPr>
              <w:pStyle w:val="Tabletext-right"/>
              <w:rPr>
                <w:rStyle w:val="Strong"/>
              </w:rPr>
            </w:pPr>
            <w:r w:rsidRPr="0057719D">
              <w:rPr>
                <w:rStyle w:val="Strong"/>
              </w:rPr>
              <w:t>143 471</w:t>
            </w:r>
          </w:p>
        </w:tc>
        <w:tc>
          <w:tcPr>
            <w:tcW w:w="805" w:type="dxa"/>
          </w:tcPr>
          <w:p w:rsidR="0057719D" w:rsidRPr="0057719D" w:rsidRDefault="0057719D" w:rsidP="0069276D">
            <w:pPr>
              <w:pStyle w:val="Tabletext-right"/>
              <w:rPr>
                <w:rStyle w:val="Strong"/>
              </w:rPr>
            </w:pPr>
            <w:r w:rsidRPr="0057719D">
              <w:rPr>
                <w:rStyle w:val="Strong"/>
              </w:rPr>
              <w:t>10 357</w:t>
            </w:r>
          </w:p>
        </w:tc>
        <w:tc>
          <w:tcPr>
            <w:tcW w:w="1224" w:type="dxa"/>
          </w:tcPr>
          <w:p w:rsidR="0057719D" w:rsidRPr="0057719D" w:rsidRDefault="0057719D" w:rsidP="0069276D">
            <w:pPr>
              <w:pStyle w:val="Tabletext-right"/>
              <w:rPr>
                <w:rStyle w:val="Strong"/>
              </w:rPr>
            </w:pPr>
            <w:r w:rsidRPr="0057719D">
              <w:rPr>
                <w:rStyle w:val="Strong"/>
              </w:rPr>
              <w:t>1 018</w:t>
            </w:r>
          </w:p>
        </w:tc>
        <w:tc>
          <w:tcPr>
            <w:tcW w:w="987" w:type="dxa"/>
          </w:tcPr>
          <w:p w:rsidR="0057719D" w:rsidRPr="0057719D" w:rsidRDefault="0057719D" w:rsidP="0069276D">
            <w:pPr>
              <w:pStyle w:val="Tabletext-right"/>
              <w:rPr>
                <w:rStyle w:val="Strong"/>
              </w:rPr>
            </w:pPr>
            <w:r w:rsidRPr="0057719D">
              <w:rPr>
                <w:rStyle w:val="Strong"/>
              </w:rPr>
              <w:t>189</w:t>
            </w:r>
          </w:p>
        </w:tc>
        <w:tc>
          <w:tcPr>
            <w:tcW w:w="1043" w:type="dxa"/>
          </w:tcPr>
          <w:p w:rsidR="0057719D" w:rsidRPr="0057719D" w:rsidRDefault="0057719D" w:rsidP="0069276D">
            <w:pPr>
              <w:pStyle w:val="Tabletext-right"/>
              <w:rPr>
                <w:rStyle w:val="Strong"/>
              </w:rPr>
            </w:pPr>
            <w:r w:rsidRPr="0057719D">
              <w:rPr>
                <w:rStyle w:val="Strong"/>
              </w:rPr>
              <w:t>7.5%</w:t>
            </w:r>
          </w:p>
        </w:tc>
      </w:tr>
    </w:tbl>
    <w:p w:rsidR="0057719D" w:rsidRDefault="0057719D" w:rsidP="0057719D">
      <w:r>
        <w:t xml:space="preserve">Dating and romance and investment </w:t>
      </w:r>
      <w:proofErr w:type="gramStart"/>
      <w:r>
        <w:t>scams</w:t>
      </w:r>
      <w:proofErr w:type="gramEnd"/>
      <w:r>
        <w:t xml:space="preserve"> are extremely damaging scam types as they generally result in high financial losses. Reports to the ACCC indicate that dating and romance </w:t>
      </w:r>
      <w:proofErr w:type="gramStart"/>
      <w:r>
        <w:t>scams</w:t>
      </w:r>
      <w:proofErr w:type="gramEnd"/>
      <w:r>
        <w:t xml:space="preserve"> in particular are more targeted, involve personalised approaches and often include long-term grooming of victims. Fake documents and social media profiles also assist in making the </w:t>
      </w:r>
      <w:proofErr w:type="gramStart"/>
      <w:r>
        <w:t>scam</w:t>
      </w:r>
      <w:proofErr w:type="gramEnd"/>
      <w:r>
        <w:t xml:space="preserve"> appear legitimate. Ultimately, this targeted approach builds trust and lulls victims into feeling more secure, setting them up to lose large sums of money.</w:t>
      </w:r>
    </w:p>
    <w:p w:rsidR="0057719D" w:rsidRDefault="0057719D" w:rsidP="0057719D">
      <w:r>
        <w:t xml:space="preserve">Provision of age data is not a mandatory reporting requirement and therefore it may be difficult to draw definitive conclusions about the age groups most affected by these </w:t>
      </w:r>
      <w:proofErr w:type="gramStart"/>
      <w:r>
        <w:t>scams</w:t>
      </w:r>
      <w:proofErr w:type="gramEnd"/>
      <w:r>
        <w:t xml:space="preserve">.  However, where age was reported, </w:t>
      </w:r>
      <w:proofErr w:type="spellStart"/>
      <w:r>
        <w:t>Scamwatch</w:t>
      </w:r>
      <w:proofErr w:type="spellEnd"/>
      <w:r>
        <w:t xml:space="preserve"> reports indicate that Australians aged between 55–64 were most affected by dating and romance </w:t>
      </w:r>
      <w:proofErr w:type="gramStart"/>
      <w:r>
        <w:t>scams</w:t>
      </w:r>
      <w:proofErr w:type="gramEnd"/>
      <w:r>
        <w:t xml:space="preserve">, while those aged 45–54 were most affected by investment scams. </w:t>
      </w:r>
    </w:p>
    <w:p w:rsidR="0057719D" w:rsidRDefault="0057719D" w:rsidP="0057719D">
      <w:pPr>
        <w:pStyle w:val="Bulletpoint"/>
      </w:pPr>
      <w:r>
        <w:t xml:space="preserve">Dating and romance </w:t>
      </w:r>
      <w:proofErr w:type="gramStart"/>
      <w:r>
        <w:t>scams—</w:t>
      </w:r>
      <w:proofErr w:type="gramEnd"/>
      <w:r>
        <w:t xml:space="preserve">the 55–64 group reported losing $4.7 million and the over 65s lost $4.2 million. Where gender </w:t>
      </w:r>
      <w:proofErr w:type="gramStart"/>
      <w:r>
        <w:t>was reported</w:t>
      </w:r>
      <w:proofErr w:type="gramEnd"/>
      <w:r>
        <w:t xml:space="preserve">, females reporting losing almost $12 million, 70 per cent more than males ($7 million). </w:t>
      </w:r>
    </w:p>
    <w:p w:rsidR="0057719D" w:rsidRDefault="0057719D" w:rsidP="0057719D">
      <w:pPr>
        <w:pStyle w:val="Bulletpoint"/>
      </w:pPr>
      <w:r>
        <w:t xml:space="preserve">Investment </w:t>
      </w:r>
      <w:proofErr w:type="gramStart"/>
      <w:r>
        <w:t>scams—</w:t>
      </w:r>
      <w:proofErr w:type="gramEnd"/>
      <w:r>
        <w:t xml:space="preserve">the 45–54 group reported losing nearly $4.8 million. Where gender </w:t>
      </w:r>
      <w:proofErr w:type="gramStart"/>
      <w:r>
        <w:t>was reported</w:t>
      </w:r>
      <w:proofErr w:type="gramEnd"/>
      <w:r>
        <w:t>, males lost almost triple the amount of money reported by female victims, $13.2 million and $4.9 million respectively.</w:t>
      </w:r>
    </w:p>
    <w:p w:rsidR="0057719D" w:rsidRDefault="0057719D" w:rsidP="0069276D">
      <w:pPr>
        <w:pStyle w:val="Tabletitle"/>
      </w:pPr>
      <w:r>
        <w:lastRenderedPageBreak/>
        <w:t>Comparison of scam-related monetary losses reported to the ACCC in 2016 and 2015</w:t>
      </w:r>
    </w:p>
    <w:p w:rsidR="0057719D" w:rsidRDefault="0057719D" w:rsidP="0057719D"/>
    <w:tbl>
      <w:tblPr>
        <w:tblStyle w:val="LightShading1"/>
        <w:tblW w:w="0" w:type="auto"/>
        <w:tblLayout w:type="fixed"/>
        <w:tblLook w:val="0020" w:firstRow="1" w:lastRow="0" w:firstColumn="0" w:lastColumn="0" w:noHBand="0" w:noVBand="0"/>
      </w:tblPr>
      <w:tblGrid>
        <w:gridCol w:w="2037"/>
        <w:gridCol w:w="2037"/>
        <w:gridCol w:w="2037"/>
        <w:gridCol w:w="2037"/>
        <w:gridCol w:w="2037"/>
      </w:tblGrid>
      <w:tr w:rsidR="0057719D" w:rsidTr="0069276D">
        <w:trPr>
          <w:cnfStyle w:val="100000000000" w:firstRow="1" w:lastRow="0" w:firstColumn="0" w:lastColumn="0" w:oddVBand="0" w:evenVBand="0" w:oddHBand="0" w:evenHBand="0" w:firstRowFirstColumn="0" w:firstRowLastColumn="0" w:lastRowFirstColumn="0" w:lastRowLastColumn="0"/>
          <w:trHeight w:val="300"/>
        </w:trPr>
        <w:tc>
          <w:tcPr>
            <w:tcW w:w="2037" w:type="dxa"/>
          </w:tcPr>
          <w:p w:rsidR="0057719D" w:rsidRDefault="0057719D" w:rsidP="0069276D">
            <w:pPr>
              <w:pStyle w:val="Tabletext"/>
            </w:pPr>
            <w:r>
              <w:t>Loss categories $</w:t>
            </w:r>
          </w:p>
        </w:tc>
        <w:tc>
          <w:tcPr>
            <w:tcW w:w="2037" w:type="dxa"/>
          </w:tcPr>
          <w:p w:rsidR="0057719D" w:rsidRDefault="0057719D" w:rsidP="0069276D">
            <w:pPr>
              <w:pStyle w:val="Tabletext-right"/>
            </w:pPr>
            <w:r>
              <w:t>2016</w:t>
            </w:r>
          </w:p>
        </w:tc>
        <w:tc>
          <w:tcPr>
            <w:tcW w:w="2037" w:type="dxa"/>
          </w:tcPr>
          <w:p w:rsidR="0057719D" w:rsidRDefault="0057719D" w:rsidP="0069276D">
            <w:pPr>
              <w:pStyle w:val="Tabletext-right"/>
            </w:pPr>
            <w:r>
              <w:t>Percentage 2016</w:t>
            </w:r>
          </w:p>
        </w:tc>
        <w:tc>
          <w:tcPr>
            <w:tcW w:w="2037" w:type="dxa"/>
          </w:tcPr>
          <w:p w:rsidR="0057719D" w:rsidRDefault="0057719D" w:rsidP="0069276D">
            <w:pPr>
              <w:pStyle w:val="Tabletext-right"/>
            </w:pPr>
            <w:r>
              <w:t>2015</w:t>
            </w:r>
          </w:p>
        </w:tc>
        <w:tc>
          <w:tcPr>
            <w:tcW w:w="2037" w:type="dxa"/>
          </w:tcPr>
          <w:p w:rsidR="0057719D" w:rsidRDefault="0057719D" w:rsidP="0069276D">
            <w:pPr>
              <w:pStyle w:val="Tabletext-right"/>
            </w:pPr>
            <w:r>
              <w:t>Percentage 2015</w:t>
            </w:r>
          </w:p>
        </w:tc>
      </w:tr>
      <w:tr w:rsidR="0057719D" w:rsidTr="0069276D">
        <w:trPr>
          <w:trHeight w:val="300"/>
        </w:trPr>
        <w:tc>
          <w:tcPr>
            <w:tcW w:w="2037" w:type="dxa"/>
          </w:tcPr>
          <w:p w:rsidR="0057719D" w:rsidRDefault="0057719D" w:rsidP="0069276D">
            <w:pPr>
              <w:pStyle w:val="Tabletext"/>
            </w:pPr>
            <w:r>
              <w:t>1–99</w:t>
            </w:r>
          </w:p>
        </w:tc>
        <w:tc>
          <w:tcPr>
            <w:tcW w:w="2037" w:type="dxa"/>
          </w:tcPr>
          <w:p w:rsidR="0057719D" w:rsidRDefault="0057719D" w:rsidP="0069276D">
            <w:pPr>
              <w:pStyle w:val="Tabletext-right"/>
            </w:pPr>
            <w:r>
              <w:t>2 541</w:t>
            </w:r>
          </w:p>
        </w:tc>
        <w:tc>
          <w:tcPr>
            <w:tcW w:w="2037" w:type="dxa"/>
          </w:tcPr>
          <w:p w:rsidR="0057719D" w:rsidRDefault="0057719D" w:rsidP="0069276D">
            <w:pPr>
              <w:pStyle w:val="Tabletext-right"/>
            </w:pPr>
            <w:r>
              <w:t>22.0%</w:t>
            </w:r>
          </w:p>
        </w:tc>
        <w:tc>
          <w:tcPr>
            <w:tcW w:w="2037" w:type="dxa"/>
          </w:tcPr>
          <w:p w:rsidR="0057719D" w:rsidRDefault="0057719D" w:rsidP="0069276D">
            <w:pPr>
              <w:pStyle w:val="Tabletext-right"/>
            </w:pPr>
            <w:r>
              <w:t>1 982</w:t>
            </w:r>
          </w:p>
        </w:tc>
        <w:tc>
          <w:tcPr>
            <w:tcW w:w="2037" w:type="dxa"/>
          </w:tcPr>
          <w:p w:rsidR="0057719D" w:rsidRDefault="0057719D" w:rsidP="0069276D">
            <w:pPr>
              <w:pStyle w:val="Tabletext-right"/>
            </w:pPr>
            <w:r>
              <w:t>19.3%</w:t>
            </w:r>
          </w:p>
        </w:tc>
      </w:tr>
      <w:tr w:rsidR="0057719D" w:rsidTr="0069276D">
        <w:trPr>
          <w:trHeight w:val="300"/>
        </w:trPr>
        <w:tc>
          <w:tcPr>
            <w:tcW w:w="2037" w:type="dxa"/>
          </w:tcPr>
          <w:p w:rsidR="0057719D" w:rsidRDefault="0057719D" w:rsidP="0069276D">
            <w:pPr>
              <w:pStyle w:val="Tabletext"/>
            </w:pPr>
            <w:r>
              <w:t>100–499</w:t>
            </w:r>
          </w:p>
        </w:tc>
        <w:tc>
          <w:tcPr>
            <w:tcW w:w="2037" w:type="dxa"/>
          </w:tcPr>
          <w:p w:rsidR="0057719D" w:rsidRDefault="0057719D" w:rsidP="0069276D">
            <w:pPr>
              <w:pStyle w:val="Tabletext-right"/>
            </w:pPr>
            <w:r>
              <w:t>3 546</w:t>
            </w:r>
          </w:p>
        </w:tc>
        <w:tc>
          <w:tcPr>
            <w:tcW w:w="2037" w:type="dxa"/>
          </w:tcPr>
          <w:p w:rsidR="0057719D" w:rsidRDefault="0057719D" w:rsidP="0069276D">
            <w:pPr>
              <w:pStyle w:val="Tabletext-right"/>
            </w:pPr>
            <w:r>
              <w:t>30.7%</w:t>
            </w:r>
          </w:p>
        </w:tc>
        <w:tc>
          <w:tcPr>
            <w:tcW w:w="2037" w:type="dxa"/>
          </w:tcPr>
          <w:p w:rsidR="0057719D" w:rsidRDefault="0057719D" w:rsidP="0069276D">
            <w:pPr>
              <w:pStyle w:val="Tabletext-right"/>
            </w:pPr>
            <w:r>
              <w:t>3 387</w:t>
            </w:r>
          </w:p>
        </w:tc>
        <w:tc>
          <w:tcPr>
            <w:tcW w:w="2037" w:type="dxa"/>
          </w:tcPr>
          <w:p w:rsidR="0057719D" w:rsidRDefault="0057719D" w:rsidP="0069276D">
            <w:pPr>
              <w:pStyle w:val="Tabletext-right"/>
            </w:pPr>
            <w:r>
              <w:t>33.0%</w:t>
            </w:r>
          </w:p>
        </w:tc>
      </w:tr>
      <w:tr w:rsidR="0057719D" w:rsidTr="0069276D">
        <w:trPr>
          <w:trHeight w:val="300"/>
        </w:trPr>
        <w:tc>
          <w:tcPr>
            <w:tcW w:w="2037" w:type="dxa"/>
          </w:tcPr>
          <w:p w:rsidR="0057719D" w:rsidRDefault="0057719D" w:rsidP="0069276D">
            <w:pPr>
              <w:pStyle w:val="Tabletext"/>
            </w:pPr>
            <w:r>
              <w:t>500–999</w:t>
            </w:r>
          </w:p>
        </w:tc>
        <w:tc>
          <w:tcPr>
            <w:tcW w:w="2037" w:type="dxa"/>
          </w:tcPr>
          <w:p w:rsidR="0057719D" w:rsidRDefault="0057719D" w:rsidP="0069276D">
            <w:pPr>
              <w:pStyle w:val="Tabletext-right"/>
            </w:pPr>
            <w:r>
              <w:t>1 402</w:t>
            </w:r>
          </w:p>
        </w:tc>
        <w:tc>
          <w:tcPr>
            <w:tcW w:w="2037" w:type="dxa"/>
          </w:tcPr>
          <w:p w:rsidR="0057719D" w:rsidRDefault="0057719D" w:rsidP="0069276D">
            <w:pPr>
              <w:pStyle w:val="Tabletext-right"/>
            </w:pPr>
            <w:r>
              <w:t>12.1%</w:t>
            </w:r>
          </w:p>
        </w:tc>
        <w:tc>
          <w:tcPr>
            <w:tcW w:w="2037" w:type="dxa"/>
          </w:tcPr>
          <w:p w:rsidR="0057719D" w:rsidRDefault="0057719D" w:rsidP="0069276D">
            <w:pPr>
              <w:pStyle w:val="Tabletext-right"/>
            </w:pPr>
            <w:r>
              <w:t>1 192</w:t>
            </w:r>
          </w:p>
        </w:tc>
        <w:tc>
          <w:tcPr>
            <w:tcW w:w="2037" w:type="dxa"/>
          </w:tcPr>
          <w:p w:rsidR="0057719D" w:rsidRDefault="0057719D" w:rsidP="0069276D">
            <w:pPr>
              <w:pStyle w:val="Tabletext-right"/>
            </w:pPr>
            <w:r>
              <w:t>11.6%</w:t>
            </w:r>
          </w:p>
        </w:tc>
      </w:tr>
      <w:tr w:rsidR="0057719D" w:rsidTr="0069276D">
        <w:trPr>
          <w:trHeight w:val="300"/>
        </w:trPr>
        <w:tc>
          <w:tcPr>
            <w:tcW w:w="2037" w:type="dxa"/>
          </w:tcPr>
          <w:p w:rsidR="0057719D" w:rsidRDefault="0057719D" w:rsidP="0069276D">
            <w:pPr>
              <w:pStyle w:val="Tabletext"/>
            </w:pPr>
            <w:r>
              <w:t>1000–9999</w:t>
            </w:r>
          </w:p>
        </w:tc>
        <w:tc>
          <w:tcPr>
            <w:tcW w:w="2037" w:type="dxa"/>
          </w:tcPr>
          <w:p w:rsidR="0057719D" w:rsidRDefault="0057719D" w:rsidP="0069276D">
            <w:pPr>
              <w:pStyle w:val="Tabletext-right"/>
            </w:pPr>
            <w:r>
              <w:t>2 868</w:t>
            </w:r>
          </w:p>
        </w:tc>
        <w:tc>
          <w:tcPr>
            <w:tcW w:w="2037" w:type="dxa"/>
          </w:tcPr>
          <w:p w:rsidR="0057719D" w:rsidRDefault="0057719D" w:rsidP="0069276D">
            <w:pPr>
              <w:pStyle w:val="Tabletext-right"/>
            </w:pPr>
            <w:r>
              <w:t>24.8%</w:t>
            </w:r>
          </w:p>
        </w:tc>
        <w:tc>
          <w:tcPr>
            <w:tcW w:w="2037" w:type="dxa"/>
          </w:tcPr>
          <w:p w:rsidR="0057719D" w:rsidRDefault="0057719D" w:rsidP="0069276D">
            <w:pPr>
              <w:pStyle w:val="Tabletext-right"/>
            </w:pPr>
            <w:r>
              <w:t>2 433</w:t>
            </w:r>
          </w:p>
        </w:tc>
        <w:tc>
          <w:tcPr>
            <w:tcW w:w="2037" w:type="dxa"/>
          </w:tcPr>
          <w:p w:rsidR="0057719D" w:rsidRDefault="0057719D" w:rsidP="0069276D">
            <w:pPr>
              <w:pStyle w:val="Tabletext-right"/>
            </w:pPr>
            <w:r>
              <w:t>23.7%</w:t>
            </w:r>
          </w:p>
        </w:tc>
      </w:tr>
      <w:tr w:rsidR="0057719D" w:rsidTr="0069276D">
        <w:trPr>
          <w:trHeight w:val="300"/>
        </w:trPr>
        <w:tc>
          <w:tcPr>
            <w:tcW w:w="2037" w:type="dxa"/>
          </w:tcPr>
          <w:p w:rsidR="0057719D" w:rsidRDefault="0057719D" w:rsidP="0069276D">
            <w:pPr>
              <w:pStyle w:val="Tabletext"/>
            </w:pPr>
            <w:r>
              <w:t>10 000–49 999</w:t>
            </w:r>
          </w:p>
        </w:tc>
        <w:tc>
          <w:tcPr>
            <w:tcW w:w="2037" w:type="dxa"/>
          </w:tcPr>
          <w:p w:rsidR="0057719D" w:rsidRDefault="0057719D" w:rsidP="0069276D">
            <w:pPr>
              <w:pStyle w:val="Tabletext-right"/>
            </w:pPr>
            <w:r>
              <w:t>852</w:t>
            </w:r>
          </w:p>
        </w:tc>
        <w:tc>
          <w:tcPr>
            <w:tcW w:w="2037" w:type="dxa"/>
          </w:tcPr>
          <w:p w:rsidR="0057719D" w:rsidRDefault="0057719D" w:rsidP="0069276D">
            <w:pPr>
              <w:pStyle w:val="Tabletext-right"/>
            </w:pPr>
            <w:r>
              <w:t>7.4%</w:t>
            </w:r>
          </w:p>
        </w:tc>
        <w:tc>
          <w:tcPr>
            <w:tcW w:w="2037" w:type="dxa"/>
          </w:tcPr>
          <w:p w:rsidR="0057719D" w:rsidRDefault="0057719D" w:rsidP="0069276D">
            <w:pPr>
              <w:pStyle w:val="Tabletext-right"/>
            </w:pPr>
            <w:r>
              <w:t>959</w:t>
            </w:r>
          </w:p>
        </w:tc>
        <w:tc>
          <w:tcPr>
            <w:tcW w:w="2037" w:type="dxa"/>
          </w:tcPr>
          <w:p w:rsidR="0057719D" w:rsidRDefault="0057719D" w:rsidP="0069276D">
            <w:pPr>
              <w:pStyle w:val="Tabletext-right"/>
            </w:pPr>
            <w:r>
              <w:t>9.3%</w:t>
            </w:r>
          </w:p>
        </w:tc>
      </w:tr>
      <w:tr w:rsidR="0057719D" w:rsidTr="0069276D">
        <w:trPr>
          <w:trHeight w:val="300"/>
        </w:trPr>
        <w:tc>
          <w:tcPr>
            <w:tcW w:w="2037" w:type="dxa"/>
          </w:tcPr>
          <w:p w:rsidR="0057719D" w:rsidRDefault="0057719D" w:rsidP="0069276D">
            <w:pPr>
              <w:pStyle w:val="Tabletext"/>
            </w:pPr>
            <w:r>
              <w:t>50 000–499 999</w:t>
            </w:r>
          </w:p>
        </w:tc>
        <w:tc>
          <w:tcPr>
            <w:tcW w:w="2037" w:type="dxa"/>
          </w:tcPr>
          <w:p w:rsidR="0057719D" w:rsidRDefault="0057719D" w:rsidP="0069276D">
            <w:pPr>
              <w:pStyle w:val="Tabletext-right"/>
            </w:pPr>
            <w:r>
              <w:t>343</w:t>
            </w:r>
          </w:p>
        </w:tc>
        <w:tc>
          <w:tcPr>
            <w:tcW w:w="2037" w:type="dxa"/>
          </w:tcPr>
          <w:p w:rsidR="0057719D" w:rsidRDefault="0057719D" w:rsidP="0069276D">
            <w:pPr>
              <w:pStyle w:val="Tabletext-right"/>
            </w:pPr>
            <w:r>
              <w:t>3.0%</w:t>
            </w:r>
          </w:p>
        </w:tc>
        <w:tc>
          <w:tcPr>
            <w:tcW w:w="2037" w:type="dxa"/>
          </w:tcPr>
          <w:p w:rsidR="0057719D" w:rsidRDefault="0057719D" w:rsidP="0069276D">
            <w:pPr>
              <w:pStyle w:val="Tabletext-right"/>
            </w:pPr>
            <w:r>
              <w:t>296</w:t>
            </w:r>
          </w:p>
        </w:tc>
        <w:tc>
          <w:tcPr>
            <w:tcW w:w="2037" w:type="dxa"/>
          </w:tcPr>
          <w:p w:rsidR="0057719D" w:rsidRDefault="0057719D" w:rsidP="0069276D">
            <w:pPr>
              <w:pStyle w:val="Tabletext-right"/>
            </w:pPr>
            <w:r>
              <w:t>2.9%</w:t>
            </w:r>
          </w:p>
        </w:tc>
      </w:tr>
      <w:tr w:rsidR="0057719D" w:rsidTr="0069276D">
        <w:trPr>
          <w:trHeight w:val="300"/>
        </w:trPr>
        <w:tc>
          <w:tcPr>
            <w:tcW w:w="2037" w:type="dxa"/>
          </w:tcPr>
          <w:p w:rsidR="0057719D" w:rsidRDefault="0057719D" w:rsidP="0069276D">
            <w:pPr>
              <w:pStyle w:val="Tabletext"/>
            </w:pPr>
            <w:r>
              <w:t>500 000–999 999</w:t>
            </w:r>
          </w:p>
        </w:tc>
        <w:tc>
          <w:tcPr>
            <w:tcW w:w="2037" w:type="dxa"/>
          </w:tcPr>
          <w:p w:rsidR="0057719D" w:rsidRDefault="0057719D" w:rsidP="0069276D">
            <w:pPr>
              <w:pStyle w:val="Tabletext-right"/>
            </w:pPr>
            <w:r>
              <w:t>10</w:t>
            </w:r>
          </w:p>
        </w:tc>
        <w:tc>
          <w:tcPr>
            <w:tcW w:w="2037" w:type="dxa"/>
          </w:tcPr>
          <w:p w:rsidR="0057719D" w:rsidRDefault="0057719D" w:rsidP="0069276D">
            <w:pPr>
              <w:pStyle w:val="Tabletext-right"/>
            </w:pPr>
            <w:r>
              <w:t>0.1%</w:t>
            </w:r>
          </w:p>
        </w:tc>
        <w:tc>
          <w:tcPr>
            <w:tcW w:w="2037" w:type="dxa"/>
          </w:tcPr>
          <w:p w:rsidR="0057719D" w:rsidRDefault="0057719D" w:rsidP="0069276D">
            <w:pPr>
              <w:pStyle w:val="Tabletext-right"/>
            </w:pPr>
            <w:r>
              <w:t>15</w:t>
            </w:r>
          </w:p>
        </w:tc>
        <w:tc>
          <w:tcPr>
            <w:tcW w:w="2037" w:type="dxa"/>
          </w:tcPr>
          <w:p w:rsidR="0057719D" w:rsidRDefault="0057719D" w:rsidP="0069276D">
            <w:pPr>
              <w:pStyle w:val="Tabletext-right"/>
            </w:pPr>
            <w:r>
              <w:t>0.1%</w:t>
            </w:r>
          </w:p>
        </w:tc>
      </w:tr>
      <w:tr w:rsidR="0057719D" w:rsidTr="0069276D">
        <w:trPr>
          <w:trHeight w:val="300"/>
        </w:trPr>
        <w:tc>
          <w:tcPr>
            <w:tcW w:w="2037" w:type="dxa"/>
          </w:tcPr>
          <w:p w:rsidR="0057719D" w:rsidRDefault="0057719D" w:rsidP="0069276D">
            <w:pPr>
              <w:pStyle w:val="Tabletext"/>
            </w:pPr>
            <w:r>
              <w:t>1 million–10 million</w:t>
            </w:r>
          </w:p>
        </w:tc>
        <w:tc>
          <w:tcPr>
            <w:tcW w:w="2037" w:type="dxa"/>
          </w:tcPr>
          <w:p w:rsidR="0057719D" w:rsidRDefault="0057719D" w:rsidP="0069276D">
            <w:pPr>
              <w:pStyle w:val="Tabletext-right"/>
            </w:pPr>
            <w:r>
              <w:t>2</w:t>
            </w:r>
            <w:r>
              <w:rPr>
                <w:rStyle w:val="FootnoteReference"/>
              </w:rPr>
              <w:t>8</w:t>
            </w:r>
          </w:p>
        </w:tc>
        <w:tc>
          <w:tcPr>
            <w:tcW w:w="2037" w:type="dxa"/>
          </w:tcPr>
          <w:p w:rsidR="0057719D" w:rsidRDefault="0057719D" w:rsidP="0069276D">
            <w:pPr>
              <w:pStyle w:val="Tabletext-right"/>
            </w:pPr>
            <w:r>
              <w:t>0.02%</w:t>
            </w:r>
          </w:p>
        </w:tc>
        <w:tc>
          <w:tcPr>
            <w:tcW w:w="2037" w:type="dxa"/>
          </w:tcPr>
          <w:p w:rsidR="0057719D" w:rsidRDefault="0057719D" w:rsidP="0069276D">
            <w:pPr>
              <w:pStyle w:val="Tabletext-right"/>
            </w:pPr>
            <w:r>
              <w:t>8</w:t>
            </w:r>
          </w:p>
        </w:tc>
        <w:tc>
          <w:tcPr>
            <w:tcW w:w="2037" w:type="dxa"/>
          </w:tcPr>
          <w:p w:rsidR="0057719D" w:rsidRDefault="0057719D" w:rsidP="0069276D">
            <w:pPr>
              <w:pStyle w:val="Tabletext-right"/>
            </w:pPr>
            <w:r>
              <w:t>0.1%</w:t>
            </w:r>
          </w:p>
        </w:tc>
      </w:tr>
      <w:tr w:rsidR="0057719D" w:rsidTr="0069276D">
        <w:trPr>
          <w:trHeight w:val="300"/>
        </w:trPr>
        <w:tc>
          <w:tcPr>
            <w:tcW w:w="2037" w:type="dxa"/>
          </w:tcPr>
          <w:p w:rsidR="0057719D" w:rsidRPr="0057719D" w:rsidRDefault="0057719D" w:rsidP="0069276D">
            <w:pPr>
              <w:pStyle w:val="Tabletext"/>
              <w:rPr>
                <w:rStyle w:val="Strong"/>
              </w:rPr>
            </w:pPr>
            <w:r w:rsidRPr="0057719D">
              <w:rPr>
                <w:rStyle w:val="Strong"/>
              </w:rPr>
              <w:t>Grand total</w:t>
            </w:r>
          </w:p>
        </w:tc>
        <w:tc>
          <w:tcPr>
            <w:tcW w:w="2037" w:type="dxa"/>
          </w:tcPr>
          <w:p w:rsidR="0057719D" w:rsidRPr="0057719D" w:rsidRDefault="0057719D" w:rsidP="0069276D">
            <w:pPr>
              <w:pStyle w:val="Tabletext-right"/>
              <w:rPr>
                <w:rStyle w:val="Strong"/>
              </w:rPr>
            </w:pPr>
            <w:r w:rsidRPr="0057719D">
              <w:rPr>
                <w:rStyle w:val="Strong"/>
              </w:rPr>
              <w:t>11 564</w:t>
            </w:r>
          </w:p>
        </w:tc>
        <w:tc>
          <w:tcPr>
            <w:tcW w:w="2037" w:type="dxa"/>
          </w:tcPr>
          <w:p w:rsidR="0057719D" w:rsidRPr="0057719D" w:rsidRDefault="0057719D" w:rsidP="0069276D">
            <w:pPr>
              <w:pStyle w:val="Tabletext-right"/>
              <w:rPr>
                <w:rStyle w:val="Strong"/>
              </w:rPr>
            </w:pPr>
            <w:r w:rsidRPr="0057719D">
              <w:rPr>
                <w:rStyle w:val="Strong"/>
              </w:rPr>
              <w:t>100%</w:t>
            </w:r>
          </w:p>
        </w:tc>
        <w:tc>
          <w:tcPr>
            <w:tcW w:w="2037" w:type="dxa"/>
          </w:tcPr>
          <w:p w:rsidR="0057719D" w:rsidRPr="0057719D" w:rsidRDefault="0057719D" w:rsidP="0069276D">
            <w:pPr>
              <w:pStyle w:val="Tabletext-right"/>
              <w:rPr>
                <w:rStyle w:val="Strong"/>
              </w:rPr>
            </w:pPr>
            <w:r w:rsidRPr="0057719D">
              <w:rPr>
                <w:rStyle w:val="Strong"/>
              </w:rPr>
              <w:t>11 086</w:t>
            </w:r>
          </w:p>
        </w:tc>
        <w:tc>
          <w:tcPr>
            <w:tcW w:w="2037" w:type="dxa"/>
          </w:tcPr>
          <w:p w:rsidR="0057719D" w:rsidRPr="0057719D" w:rsidRDefault="0057719D" w:rsidP="0069276D">
            <w:pPr>
              <w:pStyle w:val="Tabletext-right"/>
              <w:rPr>
                <w:rStyle w:val="Strong"/>
              </w:rPr>
            </w:pPr>
            <w:r w:rsidRPr="0057719D">
              <w:rPr>
                <w:rStyle w:val="Strong"/>
              </w:rPr>
              <w:t>100%</w:t>
            </w:r>
          </w:p>
        </w:tc>
      </w:tr>
    </w:tbl>
    <w:p w:rsidR="0057719D" w:rsidRDefault="0057719D" w:rsidP="0057719D">
      <w:r>
        <w:t xml:space="preserve">In 2016, a large loss of $1.6 million to an online investment </w:t>
      </w:r>
      <w:proofErr w:type="gramStart"/>
      <w:r>
        <w:t>scam</w:t>
      </w:r>
      <w:proofErr w:type="gramEnd"/>
      <w:r>
        <w:t xml:space="preserve"> was reported to the ACCC. Fraudsters use the internet to make investment </w:t>
      </w:r>
      <w:proofErr w:type="gramStart"/>
      <w:r>
        <w:t>scams</w:t>
      </w:r>
      <w:proofErr w:type="gramEnd"/>
      <w:r>
        <w:t xml:space="preserve"> appear legitimate. Glossy brochures, sophisticated websites and online press releases are common techniques used by investment scammers to create an illusion of authenticity. </w:t>
      </w:r>
      <w:r w:rsidRPr="0069276D">
        <w:rPr>
          <w:rStyle w:val="01hiddenfootnote"/>
          <w:color w:val="FFFFFF" w:themeColor="background1"/>
        </w:rPr>
        <w:footnoteReference w:id="7"/>
      </w:r>
    </w:p>
    <w:p w:rsidR="0069276D" w:rsidRPr="0069276D" w:rsidRDefault="0069276D" w:rsidP="0069276D">
      <w:pPr>
        <w:shd w:val="clear" w:color="auto" w:fill="F2F2F2" w:themeFill="background1" w:themeFillShade="F2"/>
        <w:rPr>
          <w:rStyle w:val="Strong"/>
        </w:rPr>
      </w:pPr>
      <w:r w:rsidRPr="0069276D">
        <w:rPr>
          <w:rStyle w:val="Strong"/>
        </w:rPr>
        <w:t>Victim’s story: Chris’ confidence in his cousin leads to a questionable investment</w:t>
      </w:r>
    </w:p>
    <w:p w:rsidR="0069276D" w:rsidRDefault="0069276D" w:rsidP="0069276D">
      <w:pPr>
        <w:shd w:val="clear" w:color="auto" w:fill="F2F2F2" w:themeFill="background1" w:themeFillShade="F2"/>
      </w:pPr>
      <w:r>
        <w:t xml:space="preserve">Chris received a private Facebook message from a person he believed to be his cousin, Anthony. The scammer, using Anthony’s profile picture sent Chris a </w:t>
      </w:r>
      <w:proofErr w:type="gramStart"/>
      <w:r>
        <w:t>link which</w:t>
      </w:r>
      <w:proofErr w:type="gramEnd"/>
      <w:r>
        <w:t xml:space="preserve"> said that Chris could receive a million dollars in only a few days by investing through an online trading platform. Chris, believing the scammer to be his cousin, invested $450 000 immediately and the online trading platform allocated him a number of shares. The scammer then contacted Chris stating that he needed to pay fees and taxes before he could claim his $1 million. Chris, transferred $7000 at first, then $20 000 and finally $40 000. Alarmed by the number of transfers, Chris’ bank manager knew something was wrong and advised him to stop paying the scammer immediately. However, it was too late. Chris had lost over $500 000, based on the recommendation of someone he thought he could trust.</w:t>
      </w:r>
    </w:p>
    <w:p w:rsidR="0057719D" w:rsidRPr="0057719D" w:rsidRDefault="0057719D" w:rsidP="0069276D">
      <w:pPr>
        <w:pStyle w:val="Note"/>
        <w:rPr>
          <w:rStyle w:val="Emphasis"/>
        </w:rPr>
      </w:pPr>
      <w:r w:rsidRPr="0057719D">
        <w:rPr>
          <w:rStyle w:val="Emphasis"/>
        </w:rPr>
        <w:t xml:space="preserve">Note: The story above is based on one or more real </w:t>
      </w:r>
      <w:proofErr w:type="gramStart"/>
      <w:r w:rsidRPr="0057719D">
        <w:rPr>
          <w:rStyle w:val="Emphasis"/>
        </w:rPr>
        <w:t>scam</w:t>
      </w:r>
      <w:proofErr w:type="gramEnd"/>
      <w:r w:rsidRPr="0057719D">
        <w:rPr>
          <w:rStyle w:val="Emphasis"/>
        </w:rPr>
        <w:t xml:space="preserve"> reports received by the ACCC. For privacy </w:t>
      </w:r>
      <w:proofErr w:type="gramStart"/>
      <w:r w:rsidRPr="0057719D">
        <w:rPr>
          <w:rStyle w:val="Emphasis"/>
        </w:rPr>
        <w:t>purposes</w:t>
      </w:r>
      <w:proofErr w:type="gramEnd"/>
      <w:r w:rsidRPr="0057719D">
        <w:rPr>
          <w:rStyle w:val="Emphasis"/>
        </w:rPr>
        <w:t xml:space="preserve"> the names of the victims have been changed.</w:t>
      </w:r>
    </w:p>
    <w:p w:rsidR="0057719D" w:rsidRDefault="0057719D" w:rsidP="0057719D">
      <w:pPr>
        <w:pStyle w:val="Numbered11"/>
      </w:pPr>
      <w:bookmarkStart w:id="19" w:name="_Toc482365550"/>
      <w:r>
        <w:t>Scam contact methods</w:t>
      </w:r>
      <w:bookmarkEnd w:id="19"/>
    </w:p>
    <w:p w:rsidR="0057719D" w:rsidRDefault="0057719D" w:rsidP="0057719D">
      <w:r>
        <w:t>According to ACCC reports, phone and email were the most dominant contact methods used by scammers in 2016. While phones have historically been the single most popular contact method of scammers, the increasing online presence of businesses and consumers means that emails are now almost as common.</w:t>
      </w:r>
    </w:p>
    <w:p w:rsidR="0057719D" w:rsidRDefault="0057719D" w:rsidP="0057719D">
      <w:r>
        <w:lastRenderedPageBreak/>
        <w:t xml:space="preserve">Table 5 provides a comparison of all </w:t>
      </w:r>
      <w:proofErr w:type="gramStart"/>
      <w:r>
        <w:t>scam</w:t>
      </w:r>
      <w:proofErr w:type="gramEnd"/>
      <w:r>
        <w:t xml:space="preserve"> contact methods reported to the ACCC in 2016 and 2015. Scammers are quickly adapting to technology in their communication methods. Contact by email, internet, social media and mobile applications (collectively ‘online scams’) have become the most commonly used technology, as well as the most effective.</w:t>
      </w:r>
    </w:p>
    <w:p w:rsidR="0057719D" w:rsidRDefault="0057719D" w:rsidP="0069276D">
      <w:pPr>
        <w:pStyle w:val="Tabletitle"/>
      </w:pPr>
      <w:proofErr w:type="gramStart"/>
      <w:r>
        <w:t>Scam</w:t>
      </w:r>
      <w:proofErr w:type="gramEnd"/>
      <w:r>
        <w:t xml:space="preserve"> contact methods during 2016 and 2015 based on reports to the ACCC</w:t>
      </w:r>
    </w:p>
    <w:tbl>
      <w:tblPr>
        <w:tblStyle w:val="LightShading1"/>
        <w:tblW w:w="0" w:type="auto"/>
        <w:tblLayout w:type="fixed"/>
        <w:tblLook w:val="0020" w:firstRow="1" w:lastRow="0" w:firstColumn="0" w:lastColumn="0" w:noHBand="0" w:noVBand="0"/>
      </w:tblPr>
      <w:tblGrid>
        <w:gridCol w:w="2709"/>
        <w:gridCol w:w="1869"/>
        <w:gridCol w:w="1869"/>
        <w:gridCol w:w="1869"/>
        <w:gridCol w:w="1869"/>
      </w:tblGrid>
      <w:tr w:rsidR="0057719D" w:rsidTr="00AC2D50">
        <w:trPr>
          <w:cnfStyle w:val="100000000000" w:firstRow="1" w:lastRow="0" w:firstColumn="0" w:lastColumn="0" w:oddVBand="0" w:evenVBand="0" w:oddHBand="0" w:evenHBand="0" w:firstRowFirstColumn="0" w:firstRowLastColumn="0" w:lastRowFirstColumn="0" w:lastRowLastColumn="0"/>
          <w:trHeight w:val="319"/>
        </w:trPr>
        <w:tc>
          <w:tcPr>
            <w:tcW w:w="2709" w:type="dxa"/>
          </w:tcPr>
          <w:p w:rsidR="0057719D" w:rsidRDefault="0057719D" w:rsidP="00AC2D50">
            <w:pPr>
              <w:pStyle w:val="Tabletext"/>
            </w:pPr>
            <w:r>
              <w:t>Scammer contact mode</w:t>
            </w:r>
          </w:p>
        </w:tc>
        <w:tc>
          <w:tcPr>
            <w:tcW w:w="1869" w:type="dxa"/>
          </w:tcPr>
          <w:p w:rsidR="0057719D" w:rsidRDefault="0057719D" w:rsidP="00AC2D50">
            <w:pPr>
              <w:pStyle w:val="Tabletext-right"/>
            </w:pPr>
            <w:r>
              <w:t>2016 reports</w:t>
            </w:r>
          </w:p>
        </w:tc>
        <w:tc>
          <w:tcPr>
            <w:tcW w:w="1869" w:type="dxa"/>
          </w:tcPr>
          <w:p w:rsidR="0057719D" w:rsidRDefault="0057719D" w:rsidP="00AC2D50">
            <w:pPr>
              <w:pStyle w:val="Tabletext-right"/>
            </w:pPr>
            <w:r>
              <w:t>Percentage 2016</w:t>
            </w:r>
          </w:p>
        </w:tc>
        <w:tc>
          <w:tcPr>
            <w:tcW w:w="1869" w:type="dxa"/>
          </w:tcPr>
          <w:p w:rsidR="0057719D" w:rsidRDefault="0057719D" w:rsidP="00AC2D50">
            <w:pPr>
              <w:pStyle w:val="Tabletext-right"/>
            </w:pPr>
            <w:r>
              <w:t>2015 reports</w:t>
            </w:r>
          </w:p>
        </w:tc>
        <w:tc>
          <w:tcPr>
            <w:tcW w:w="1869" w:type="dxa"/>
          </w:tcPr>
          <w:p w:rsidR="0057719D" w:rsidRDefault="0057719D" w:rsidP="00AC2D50">
            <w:pPr>
              <w:pStyle w:val="Tabletext-right"/>
            </w:pPr>
            <w:r>
              <w:t>Percentage 2015</w:t>
            </w:r>
          </w:p>
        </w:tc>
      </w:tr>
      <w:tr w:rsidR="0057719D" w:rsidTr="00AC2D50">
        <w:trPr>
          <w:trHeight w:val="226"/>
        </w:trPr>
        <w:tc>
          <w:tcPr>
            <w:tcW w:w="2709" w:type="dxa"/>
          </w:tcPr>
          <w:p w:rsidR="0057719D" w:rsidRDefault="0057719D" w:rsidP="00AC2D50">
            <w:pPr>
              <w:pStyle w:val="Tabletext"/>
            </w:pPr>
            <w:r>
              <w:t>Phone</w:t>
            </w:r>
          </w:p>
        </w:tc>
        <w:tc>
          <w:tcPr>
            <w:tcW w:w="1869" w:type="dxa"/>
          </w:tcPr>
          <w:p w:rsidR="0057719D" w:rsidRDefault="0057719D" w:rsidP="00AC2D50">
            <w:pPr>
              <w:pStyle w:val="Tabletext-right"/>
            </w:pPr>
            <w:r>
              <w:t>59 930</w:t>
            </w:r>
          </w:p>
        </w:tc>
        <w:tc>
          <w:tcPr>
            <w:tcW w:w="1869" w:type="dxa"/>
          </w:tcPr>
          <w:p w:rsidR="0057719D" w:rsidRDefault="0057719D" w:rsidP="00AC2D50">
            <w:pPr>
              <w:pStyle w:val="Tabletext-right"/>
            </w:pPr>
            <w:r>
              <w:t>39%</w:t>
            </w:r>
          </w:p>
        </w:tc>
        <w:tc>
          <w:tcPr>
            <w:tcW w:w="1869" w:type="dxa"/>
          </w:tcPr>
          <w:p w:rsidR="0057719D" w:rsidRDefault="0057719D" w:rsidP="00AC2D50">
            <w:pPr>
              <w:pStyle w:val="Tabletext-right"/>
            </w:pPr>
            <w:r>
              <w:t>43 070</w:t>
            </w:r>
          </w:p>
        </w:tc>
        <w:tc>
          <w:tcPr>
            <w:tcW w:w="1869" w:type="dxa"/>
          </w:tcPr>
          <w:p w:rsidR="0057719D" w:rsidRDefault="0057719D" w:rsidP="00AC2D50">
            <w:pPr>
              <w:pStyle w:val="Tabletext-right"/>
            </w:pPr>
            <w:r>
              <w:t>41%</w:t>
            </w:r>
          </w:p>
        </w:tc>
      </w:tr>
      <w:tr w:rsidR="0057719D" w:rsidTr="00AC2D50">
        <w:trPr>
          <w:trHeight w:val="226"/>
        </w:trPr>
        <w:tc>
          <w:tcPr>
            <w:tcW w:w="2709" w:type="dxa"/>
          </w:tcPr>
          <w:p w:rsidR="0057719D" w:rsidRDefault="0057719D" w:rsidP="00AC2D50">
            <w:pPr>
              <w:pStyle w:val="Tabletext"/>
            </w:pPr>
            <w:r>
              <w:t>Email</w:t>
            </w:r>
          </w:p>
        </w:tc>
        <w:tc>
          <w:tcPr>
            <w:tcW w:w="1869" w:type="dxa"/>
          </w:tcPr>
          <w:p w:rsidR="0057719D" w:rsidRDefault="0057719D" w:rsidP="00AC2D50">
            <w:pPr>
              <w:pStyle w:val="Tabletext-right"/>
            </w:pPr>
            <w:r>
              <w:t>54 068</w:t>
            </w:r>
          </w:p>
        </w:tc>
        <w:tc>
          <w:tcPr>
            <w:tcW w:w="1869" w:type="dxa"/>
          </w:tcPr>
          <w:p w:rsidR="0057719D" w:rsidRDefault="0057719D" w:rsidP="00AC2D50">
            <w:pPr>
              <w:pStyle w:val="Tabletext-right"/>
            </w:pPr>
            <w:r>
              <w:t>35%</w:t>
            </w:r>
          </w:p>
        </w:tc>
        <w:tc>
          <w:tcPr>
            <w:tcW w:w="1869" w:type="dxa"/>
          </w:tcPr>
          <w:p w:rsidR="0057719D" w:rsidRDefault="0057719D" w:rsidP="00AC2D50">
            <w:pPr>
              <w:pStyle w:val="Tabletext-right"/>
            </w:pPr>
            <w:r>
              <w:t>29 151</w:t>
            </w:r>
          </w:p>
        </w:tc>
        <w:tc>
          <w:tcPr>
            <w:tcW w:w="1869" w:type="dxa"/>
          </w:tcPr>
          <w:p w:rsidR="0057719D" w:rsidRDefault="0057719D" w:rsidP="00AC2D50">
            <w:pPr>
              <w:pStyle w:val="Tabletext-right"/>
            </w:pPr>
            <w:r>
              <w:t>28%</w:t>
            </w:r>
          </w:p>
        </w:tc>
      </w:tr>
      <w:tr w:rsidR="0057719D" w:rsidTr="00AC2D50">
        <w:trPr>
          <w:trHeight w:val="226"/>
        </w:trPr>
        <w:tc>
          <w:tcPr>
            <w:tcW w:w="2709" w:type="dxa"/>
          </w:tcPr>
          <w:p w:rsidR="0057719D" w:rsidRDefault="0057719D" w:rsidP="00AC2D50">
            <w:pPr>
              <w:pStyle w:val="Tabletext"/>
            </w:pPr>
            <w:r>
              <w:t>Internet</w:t>
            </w:r>
          </w:p>
        </w:tc>
        <w:tc>
          <w:tcPr>
            <w:tcW w:w="1869" w:type="dxa"/>
          </w:tcPr>
          <w:p w:rsidR="0057719D" w:rsidRDefault="0057719D" w:rsidP="00AC2D50">
            <w:pPr>
              <w:pStyle w:val="Tabletext-right"/>
            </w:pPr>
            <w:r>
              <w:t>12 088</w:t>
            </w:r>
          </w:p>
        </w:tc>
        <w:tc>
          <w:tcPr>
            <w:tcW w:w="1869" w:type="dxa"/>
          </w:tcPr>
          <w:p w:rsidR="0057719D" w:rsidRDefault="0057719D" w:rsidP="00AC2D50">
            <w:pPr>
              <w:pStyle w:val="Tabletext-right"/>
            </w:pPr>
            <w:r>
              <w:t>8%</w:t>
            </w:r>
          </w:p>
        </w:tc>
        <w:tc>
          <w:tcPr>
            <w:tcW w:w="1869" w:type="dxa"/>
          </w:tcPr>
          <w:p w:rsidR="0057719D" w:rsidRDefault="0057719D" w:rsidP="00AC2D50">
            <w:pPr>
              <w:pStyle w:val="Tabletext-right"/>
            </w:pPr>
            <w:r>
              <w:t>8 394</w:t>
            </w:r>
          </w:p>
        </w:tc>
        <w:tc>
          <w:tcPr>
            <w:tcW w:w="1869" w:type="dxa"/>
          </w:tcPr>
          <w:p w:rsidR="0057719D" w:rsidRDefault="0057719D" w:rsidP="00AC2D50">
            <w:pPr>
              <w:pStyle w:val="Tabletext-right"/>
            </w:pPr>
            <w:r>
              <w:t>8%</w:t>
            </w:r>
          </w:p>
        </w:tc>
      </w:tr>
      <w:tr w:rsidR="0057719D" w:rsidTr="00AC2D50">
        <w:trPr>
          <w:trHeight w:val="226"/>
        </w:trPr>
        <w:tc>
          <w:tcPr>
            <w:tcW w:w="2709" w:type="dxa"/>
          </w:tcPr>
          <w:p w:rsidR="0057719D" w:rsidRDefault="0057719D" w:rsidP="00AC2D50">
            <w:pPr>
              <w:pStyle w:val="Tabletext"/>
            </w:pPr>
            <w:r>
              <w:t>Text message</w:t>
            </w:r>
          </w:p>
        </w:tc>
        <w:tc>
          <w:tcPr>
            <w:tcW w:w="1869" w:type="dxa"/>
          </w:tcPr>
          <w:p w:rsidR="0057719D" w:rsidRDefault="0057719D" w:rsidP="00AC2D50">
            <w:pPr>
              <w:pStyle w:val="Tabletext-right"/>
            </w:pPr>
            <w:r>
              <w:t>9 537</w:t>
            </w:r>
          </w:p>
        </w:tc>
        <w:tc>
          <w:tcPr>
            <w:tcW w:w="1869" w:type="dxa"/>
          </w:tcPr>
          <w:p w:rsidR="0057719D" w:rsidRDefault="0057719D" w:rsidP="00AC2D50">
            <w:pPr>
              <w:pStyle w:val="Tabletext-right"/>
            </w:pPr>
            <w:r>
              <w:t>6%</w:t>
            </w:r>
          </w:p>
        </w:tc>
        <w:tc>
          <w:tcPr>
            <w:tcW w:w="1869" w:type="dxa"/>
          </w:tcPr>
          <w:p w:rsidR="0057719D" w:rsidRDefault="0057719D" w:rsidP="00AC2D50">
            <w:pPr>
              <w:pStyle w:val="Tabletext-right"/>
            </w:pPr>
            <w:r>
              <w:t>3 985</w:t>
            </w:r>
          </w:p>
        </w:tc>
        <w:tc>
          <w:tcPr>
            <w:tcW w:w="1869" w:type="dxa"/>
          </w:tcPr>
          <w:p w:rsidR="0057719D" w:rsidRDefault="0057719D" w:rsidP="00AC2D50">
            <w:pPr>
              <w:pStyle w:val="Tabletext-right"/>
            </w:pPr>
            <w:r>
              <w:t>4%</w:t>
            </w:r>
          </w:p>
        </w:tc>
      </w:tr>
      <w:tr w:rsidR="0057719D" w:rsidTr="00AC2D50">
        <w:trPr>
          <w:trHeight w:val="226"/>
        </w:trPr>
        <w:tc>
          <w:tcPr>
            <w:tcW w:w="2709" w:type="dxa"/>
          </w:tcPr>
          <w:p w:rsidR="0057719D" w:rsidRDefault="0057719D" w:rsidP="00AC2D50">
            <w:pPr>
              <w:pStyle w:val="Tabletext"/>
            </w:pPr>
            <w:r>
              <w:t>Mail</w:t>
            </w:r>
          </w:p>
        </w:tc>
        <w:tc>
          <w:tcPr>
            <w:tcW w:w="1869" w:type="dxa"/>
          </w:tcPr>
          <w:p w:rsidR="0057719D" w:rsidRDefault="0057719D" w:rsidP="00AC2D50">
            <w:pPr>
              <w:pStyle w:val="Tabletext-right"/>
            </w:pPr>
            <w:r>
              <w:t>6 433</w:t>
            </w:r>
          </w:p>
        </w:tc>
        <w:tc>
          <w:tcPr>
            <w:tcW w:w="1869" w:type="dxa"/>
          </w:tcPr>
          <w:p w:rsidR="0057719D" w:rsidRDefault="0057719D" w:rsidP="00AC2D50">
            <w:pPr>
              <w:pStyle w:val="Tabletext-right"/>
            </w:pPr>
            <w:r>
              <w:t>4%</w:t>
            </w:r>
          </w:p>
        </w:tc>
        <w:tc>
          <w:tcPr>
            <w:tcW w:w="1869" w:type="dxa"/>
          </w:tcPr>
          <w:p w:rsidR="0057719D" w:rsidRDefault="0057719D" w:rsidP="00AC2D50">
            <w:pPr>
              <w:pStyle w:val="Tabletext-right"/>
            </w:pPr>
            <w:r>
              <w:t>5 059</w:t>
            </w:r>
          </w:p>
        </w:tc>
        <w:tc>
          <w:tcPr>
            <w:tcW w:w="1869" w:type="dxa"/>
          </w:tcPr>
          <w:p w:rsidR="0057719D" w:rsidRDefault="0057719D" w:rsidP="00AC2D50">
            <w:pPr>
              <w:pStyle w:val="Tabletext-right"/>
            </w:pPr>
            <w:r>
              <w:t>5%</w:t>
            </w:r>
          </w:p>
        </w:tc>
      </w:tr>
      <w:tr w:rsidR="0057719D" w:rsidTr="00AC2D50">
        <w:trPr>
          <w:trHeight w:val="226"/>
        </w:trPr>
        <w:tc>
          <w:tcPr>
            <w:tcW w:w="2709" w:type="dxa"/>
          </w:tcPr>
          <w:p w:rsidR="0057719D" w:rsidRDefault="0057719D" w:rsidP="00AC2D50">
            <w:pPr>
              <w:pStyle w:val="Tabletext"/>
            </w:pPr>
            <w:r>
              <w:t>Social networking / online forums</w:t>
            </w:r>
          </w:p>
        </w:tc>
        <w:tc>
          <w:tcPr>
            <w:tcW w:w="1869" w:type="dxa"/>
          </w:tcPr>
          <w:p w:rsidR="0057719D" w:rsidRDefault="0057719D" w:rsidP="00AC2D50">
            <w:pPr>
              <w:pStyle w:val="Tabletext-right"/>
            </w:pPr>
            <w:r>
              <w:t>4 762</w:t>
            </w:r>
          </w:p>
        </w:tc>
        <w:tc>
          <w:tcPr>
            <w:tcW w:w="1869" w:type="dxa"/>
          </w:tcPr>
          <w:p w:rsidR="0057719D" w:rsidRDefault="0057719D" w:rsidP="00AC2D50">
            <w:pPr>
              <w:pStyle w:val="Tabletext-right"/>
            </w:pPr>
            <w:r>
              <w:t>3%</w:t>
            </w:r>
          </w:p>
        </w:tc>
        <w:tc>
          <w:tcPr>
            <w:tcW w:w="1869" w:type="dxa"/>
          </w:tcPr>
          <w:p w:rsidR="0057719D" w:rsidRDefault="0057719D" w:rsidP="00AC2D50">
            <w:pPr>
              <w:pStyle w:val="Tabletext-right"/>
            </w:pPr>
            <w:r>
              <w:t>2  653</w:t>
            </w:r>
          </w:p>
        </w:tc>
        <w:tc>
          <w:tcPr>
            <w:tcW w:w="1869" w:type="dxa"/>
          </w:tcPr>
          <w:p w:rsidR="0057719D" w:rsidRDefault="0057719D" w:rsidP="00AC2D50">
            <w:pPr>
              <w:pStyle w:val="Tabletext-right"/>
            </w:pPr>
            <w:r>
              <w:t>3%</w:t>
            </w:r>
          </w:p>
        </w:tc>
      </w:tr>
      <w:tr w:rsidR="0057719D" w:rsidTr="00AC2D50">
        <w:trPr>
          <w:trHeight w:val="226"/>
        </w:trPr>
        <w:tc>
          <w:tcPr>
            <w:tcW w:w="2709" w:type="dxa"/>
          </w:tcPr>
          <w:p w:rsidR="0057719D" w:rsidRDefault="0057719D" w:rsidP="00AC2D50">
            <w:pPr>
              <w:pStyle w:val="Tabletext"/>
            </w:pPr>
            <w:r>
              <w:t>In person</w:t>
            </w:r>
          </w:p>
        </w:tc>
        <w:tc>
          <w:tcPr>
            <w:tcW w:w="1869" w:type="dxa"/>
          </w:tcPr>
          <w:p w:rsidR="0057719D" w:rsidRDefault="0057719D" w:rsidP="00AC2D50">
            <w:pPr>
              <w:pStyle w:val="Tabletext-right"/>
            </w:pPr>
            <w:r>
              <w:t>1 905</w:t>
            </w:r>
          </w:p>
        </w:tc>
        <w:tc>
          <w:tcPr>
            <w:tcW w:w="1869" w:type="dxa"/>
          </w:tcPr>
          <w:p w:rsidR="0057719D" w:rsidRDefault="0057719D" w:rsidP="00AC2D50">
            <w:pPr>
              <w:pStyle w:val="Tabletext-right"/>
            </w:pPr>
            <w:r>
              <w:t>1%</w:t>
            </w:r>
          </w:p>
        </w:tc>
        <w:tc>
          <w:tcPr>
            <w:tcW w:w="1869" w:type="dxa"/>
          </w:tcPr>
          <w:p w:rsidR="0057719D" w:rsidRDefault="0057719D" w:rsidP="00AC2D50">
            <w:pPr>
              <w:pStyle w:val="Tabletext-right"/>
            </w:pPr>
            <w:r>
              <w:t>1609</w:t>
            </w:r>
          </w:p>
        </w:tc>
        <w:tc>
          <w:tcPr>
            <w:tcW w:w="1869" w:type="dxa"/>
          </w:tcPr>
          <w:p w:rsidR="0057719D" w:rsidRDefault="0057719D" w:rsidP="00AC2D50">
            <w:pPr>
              <w:pStyle w:val="Tabletext-right"/>
            </w:pPr>
            <w:r>
              <w:t>2%</w:t>
            </w:r>
          </w:p>
        </w:tc>
      </w:tr>
      <w:tr w:rsidR="0057719D" w:rsidTr="00AC2D50">
        <w:trPr>
          <w:trHeight w:val="226"/>
        </w:trPr>
        <w:tc>
          <w:tcPr>
            <w:tcW w:w="2709" w:type="dxa"/>
          </w:tcPr>
          <w:p w:rsidR="0057719D" w:rsidRDefault="0057719D" w:rsidP="00AC2D50">
            <w:pPr>
              <w:pStyle w:val="Tabletext"/>
            </w:pPr>
            <w:r>
              <w:t>Mobile apps</w:t>
            </w:r>
          </w:p>
        </w:tc>
        <w:tc>
          <w:tcPr>
            <w:tcW w:w="1869" w:type="dxa"/>
          </w:tcPr>
          <w:p w:rsidR="0057719D" w:rsidRDefault="0057719D" w:rsidP="00AC2D50">
            <w:pPr>
              <w:pStyle w:val="Tabletext-right"/>
            </w:pPr>
            <w:r>
              <w:t>1 187</w:t>
            </w:r>
          </w:p>
        </w:tc>
        <w:tc>
          <w:tcPr>
            <w:tcW w:w="1869" w:type="dxa"/>
          </w:tcPr>
          <w:p w:rsidR="0057719D" w:rsidRDefault="0057719D" w:rsidP="00AC2D50">
            <w:pPr>
              <w:pStyle w:val="Tabletext-right"/>
            </w:pPr>
            <w:r>
              <w:t>1%</w:t>
            </w:r>
          </w:p>
        </w:tc>
        <w:tc>
          <w:tcPr>
            <w:tcW w:w="1869" w:type="dxa"/>
          </w:tcPr>
          <w:p w:rsidR="0057719D" w:rsidRDefault="0057719D" w:rsidP="00AC2D50">
            <w:pPr>
              <w:pStyle w:val="Tabletext-right"/>
            </w:pPr>
            <w:r>
              <w:t>599</w:t>
            </w:r>
          </w:p>
        </w:tc>
        <w:tc>
          <w:tcPr>
            <w:tcW w:w="1869" w:type="dxa"/>
          </w:tcPr>
          <w:p w:rsidR="0057719D" w:rsidRDefault="0057719D" w:rsidP="00AC2D50">
            <w:pPr>
              <w:pStyle w:val="Tabletext-right"/>
            </w:pPr>
            <w:r>
              <w:t>1%</w:t>
            </w:r>
          </w:p>
        </w:tc>
      </w:tr>
      <w:tr w:rsidR="0057719D" w:rsidTr="00AC2D50">
        <w:trPr>
          <w:trHeight w:val="226"/>
        </w:trPr>
        <w:tc>
          <w:tcPr>
            <w:tcW w:w="2709" w:type="dxa"/>
          </w:tcPr>
          <w:p w:rsidR="0057719D" w:rsidRDefault="0057719D" w:rsidP="00AC2D50">
            <w:pPr>
              <w:pStyle w:val="Tabletext"/>
            </w:pPr>
            <w:r>
              <w:t>Fax</w:t>
            </w:r>
          </w:p>
        </w:tc>
        <w:tc>
          <w:tcPr>
            <w:tcW w:w="1869" w:type="dxa"/>
          </w:tcPr>
          <w:p w:rsidR="0057719D" w:rsidRDefault="0057719D" w:rsidP="00AC2D50">
            <w:pPr>
              <w:pStyle w:val="Tabletext-right"/>
            </w:pPr>
            <w:r>
              <w:t>138</w:t>
            </w:r>
          </w:p>
        </w:tc>
        <w:tc>
          <w:tcPr>
            <w:tcW w:w="1869" w:type="dxa"/>
          </w:tcPr>
          <w:p w:rsidR="0057719D" w:rsidRDefault="0057719D" w:rsidP="00AC2D50">
            <w:pPr>
              <w:pStyle w:val="Tabletext-right"/>
            </w:pPr>
            <w:r>
              <w:t>0%</w:t>
            </w:r>
          </w:p>
        </w:tc>
        <w:tc>
          <w:tcPr>
            <w:tcW w:w="1869" w:type="dxa"/>
          </w:tcPr>
          <w:p w:rsidR="0057719D" w:rsidRDefault="0057719D" w:rsidP="00AC2D50">
            <w:pPr>
              <w:pStyle w:val="Tabletext-right"/>
            </w:pPr>
            <w:r>
              <w:t>151</w:t>
            </w:r>
          </w:p>
        </w:tc>
        <w:tc>
          <w:tcPr>
            <w:tcW w:w="1869" w:type="dxa"/>
          </w:tcPr>
          <w:p w:rsidR="0057719D" w:rsidRDefault="0057719D" w:rsidP="00AC2D50">
            <w:pPr>
              <w:pStyle w:val="Tabletext-right"/>
            </w:pPr>
            <w:r>
              <w:t>0%</w:t>
            </w:r>
          </w:p>
        </w:tc>
      </w:tr>
      <w:tr w:rsidR="0057719D" w:rsidTr="00AC2D50">
        <w:trPr>
          <w:trHeight w:val="226"/>
        </w:trPr>
        <w:tc>
          <w:tcPr>
            <w:tcW w:w="2709" w:type="dxa"/>
          </w:tcPr>
          <w:p w:rsidR="0057719D" w:rsidRDefault="0057719D" w:rsidP="00AC2D50">
            <w:pPr>
              <w:pStyle w:val="Tabletext"/>
            </w:pPr>
            <w:r>
              <w:t>N/A</w:t>
            </w:r>
          </w:p>
        </w:tc>
        <w:tc>
          <w:tcPr>
            <w:tcW w:w="1869" w:type="dxa"/>
          </w:tcPr>
          <w:p w:rsidR="0057719D" w:rsidRDefault="0057719D" w:rsidP="00AC2D50">
            <w:pPr>
              <w:pStyle w:val="Tabletext-right"/>
            </w:pPr>
            <w:r>
              <w:t>4 987</w:t>
            </w:r>
          </w:p>
        </w:tc>
        <w:tc>
          <w:tcPr>
            <w:tcW w:w="1869" w:type="dxa"/>
          </w:tcPr>
          <w:p w:rsidR="0057719D" w:rsidRDefault="0057719D" w:rsidP="00AC2D50">
            <w:pPr>
              <w:pStyle w:val="Tabletext-right"/>
            </w:pPr>
            <w:r>
              <w:t>3%</w:t>
            </w:r>
          </w:p>
        </w:tc>
        <w:tc>
          <w:tcPr>
            <w:tcW w:w="1869" w:type="dxa"/>
          </w:tcPr>
          <w:p w:rsidR="0057719D" w:rsidRDefault="0057719D" w:rsidP="00AC2D50">
            <w:pPr>
              <w:pStyle w:val="Tabletext-right"/>
            </w:pPr>
            <w:r>
              <w:t>10 530</w:t>
            </w:r>
          </w:p>
        </w:tc>
        <w:tc>
          <w:tcPr>
            <w:tcW w:w="1869" w:type="dxa"/>
          </w:tcPr>
          <w:p w:rsidR="0057719D" w:rsidRDefault="0057719D" w:rsidP="00AC2D50">
            <w:pPr>
              <w:pStyle w:val="Tabletext-right"/>
            </w:pPr>
            <w:r>
              <w:t>10%</w:t>
            </w:r>
          </w:p>
        </w:tc>
      </w:tr>
      <w:tr w:rsidR="0057719D" w:rsidTr="00AC2D50">
        <w:trPr>
          <w:trHeight w:val="60"/>
        </w:trPr>
        <w:tc>
          <w:tcPr>
            <w:tcW w:w="2709" w:type="dxa"/>
          </w:tcPr>
          <w:p w:rsidR="0057719D" w:rsidRPr="0057719D" w:rsidRDefault="0057719D" w:rsidP="00AC2D50">
            <w:pPr>
              <w:pStyle w:val="Tabletext"/>
              <w:rPr>
                <w:rStyle w:val="Strong"/>
              </w:rPr>
            </w:pPr>
            <w:r w:rsidRPr="0057719D">
              <w:rPr>
                <w:rStyle w:val="Strong"/>
              </w:rPr>
              <w:t>Grand total</w:t>
            </w:r>
          </w:p>
        </w:tc>
        <w:tc>
          <w:tcPr>
            <w:tcW w:w="1869" w:type="dxa"/>
          </w:tcPr>
          <w:p w:rsidR="0057719D" w:rsidRPr="0057719D" w:rsidRDefault="0057719D" w:rsidP="00AC2D50">
            <w:pPr>
              <w:pStyle w:val="Tabletext-right"/>
              <w:rPr>
                <w:rStyle w:val="Strong"/>
              </w:rPr>
            </w:pPr>
            <w:r w:rsidRPr="0057719D">
              <w:rPr>
                <w:rStyle w:val="Strong"/>
              </w:rPr>
              <w:t>155 035</w:t>
            </w:r>
          </w:p>
        </w:tc>
        <w:tc>
          <w:tcPr>
            <w:tcW w:w="1869" w:type="dxa"/>
          </w:tcPr>
          <w:p w:rsidR="0057719D" w:rsidRPr="0057719D" w:rsidRDefault="0057719D" w:rsidP="00AC2D50">
            <w:pPr>
              <w:pStyle w:val="Tabletext-right"/>
              <w:rPr>
                <w:rStyle w:val="Strong"/>
              </w:rPr>
            </w:pPr>
            <w:r w:rsidRPr="0057719D">
              <w:rPr>
                <w:rStyle w:val="Strong"/>
              </w:rPr>
              <w:t>100%</w:t>
            </w:r>
          </w:p>
        </w:tc>
        <w:tc>
          <w:tcPr>
            <w:tcW w:w="1869" w:type="dxa"/>
          </w:tcPr>
          <w:p w:rsidR="0057719D" w:rsidRPr="0057719D" w:rsidRDefault="0057719D" w:rsidP="00AC2D50">
            <w:pPr>
              <w:pStyle w:val="Tabletext-right"/>
              <w:rPr>
                <w:rStyle w:val="Strong"/>
              </w:rPr>
            </w:pPr>
            <w:r w:rsidRPr="0057719D">
              <w:rPr>
                <w:rStyle w:val="Strong"/>
              </w:rPr>
              <w:t>105 201</w:t>
            </w:r>
          </w:p>
        </w:tc>
        <w:tc>
          <w:tcPr>
            <w:tcW w:w="1869" w:type="dxa"/>
          </w:tcPr>
          <w:p w:rsidR="0057719D" w:rsidRPr="0057719D" w:rsidRDefault="0057719D" w:rsidP="00AC2D50">
            <w:pPr>
              <w:pStyle w:val="Tabletext-right"/>
              <w:rPr>
                <w:rStyle w:val="Strong"/>
              </w:rPr>
            </w:pPr>
            <w:r w:rsidRPr="0057719D">
              <w:rPr>
                <w:rStyle w:val="Strong"/>
              </w:rPr>
              <w:t>100%</w:t>
            </w:r>
          </w:p>
        </w:tc>
      </w:tr>
    </w:tbl>
    <w:p w:rsidR="0057719D" w:rsidRDefault="0057719D" w:rsidP="0057719D"/>
    <w:p w:rsidR="0057719D" w:rsidRDefault="0057719D" w:rsidP="00AC2D50">
      <w:pPr>
        <w:pStyle w:val="Tabletitle"/>
      </w:pPr>
      <w:r>
        <w:t xml:space="preserve"> </w:t>
      </w:r>
      <w:proofErr w:type="gramStart"/>
      <w:r>
        <w:t>Scam</w:t>
      </w:r>
      <w:proofErr w:type="gramEnd"/>
      <w:r>
        <w:t xml:space="preserve"> contact methods 2009 to 2016 based on reports to the ACCC</w:t>
      </w:r>
    </w:p>
    <w:p w:rsidR="0057719D" w:rsidRDefault="00AC2D50" w:rsidP="0057719D">
      <w:r>
        <w:rPr>
          <w:noProof/>
        </w:rPr>
        <w:drawing>
          <wp:inline distT="0" distB="0" distL="0" distR="0" wp14:anchorId="611AB2D8" wp14:editId="584BE561">
            <wp:extent cx="5731510" cy="2207895"/>
            <wp:effectExtent l="0" t="0" r="254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12_14-08-49.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2207895"/>
                    </a:xfrm>
                    <a:prstGeom prst="rect">
                      <a:avLst/>
                    </a:prstGeom>
                  </pic:spPr>
                </pic:pic>
              </a:graphicData>
            </a:graphic>
          </wp:inline>
        </w:drawing>
      </w:r>
    </w:p>
    <w:p w:rsidR="0057719D" w:rsidRDefault="0057719D" w:rsidP="0057719D">
      <w:pPr>
        <w:pStyle w:val="Heading3"/>
      </w:pPr>
      <w:bookmarkStart w:id="20" w:name="_Toc482365551"/>
      <w:r>
        <w:t>Phone based scams (landline and mobile)</w:t>
      </w:r>
      <w:bookmarkEnd w:id="20"/>
    </w:p>
    <w:p w:rsidR="0057719D" w:rsidRDefault="0057719D" w:rsidP="0057719D">
      <w:r>
        <w:t xml:space="preserve">In 2016, phone based </w:t>
      </w:r>
      <w:proofErr w:type="gramStart"/>
      <w:r>
        <w:t>scams</w:t>
      </w:r>
      <w:proofErr w:type="gramEnd"/>
      <w:r>
        <w:t xml:space="preserve"> (phone and text messages) continued to be a popular contact method reported to the ACCC, rising by 48 per cent to 69 467 with losses totalling $24.9 million. </w:t>
      </w:r>
      <w:proofErr w:type="spellStart"/>
      <w:r>
        <w:t>Scamwatch</w:t>
      </w:r>
      <w:proofErr w:type="spellEnd"/>
      <w:r>
        <w:t xml:space="preserve"> reports indicate that this rise may be linked to increases in </w:t>
      </w:r>
      <w:proofErr w:type="gramStart"/>
      <w:r>
        <w:t>phone based</w:t>
      </w:r>
      <w:proofErr w:type="gramEnd"/>
      <w:r>
        <w:t xml:space="preserve"> </w:t>
      </w:r>
      <w:r>
        <w:lastRenderedPageBreak/>
        <w:t xml:space="preserve">threat and impersonation scams (see section 2.2). The rise of internet calling technology (also referred to as voice over internet protocol or VoIP) and caller ID spoofing makes it easy and cost-effective for scammers to access victims’ money or phish for personal information without </w:t>
      </w:r>
      <w:proofErr w:type="gramStart"/>
      <w:r>
        <w:t>being traced</w:t>
      </w:r>
      <w:proofErr w:type="gramEnd"/>
      <w:r>
        <w:t xml:space="preserve">. </w:t>
      </w:r>
    </w:p>
    <w:p w:rsidR="0057719D" w:rsidRDefault="0057719D" w:rsidP="0057719D">
      <w:r>
        <w:t xml:space="preserve">Of all phone based </w:t>
      </w:r>
      <w:proofErr w:type="gramStart"/>
      <w:r>
        <w:t>scams</w:t>
      </w:r>
      <w:proofErr w:type="gramEnd"/>
      <w:r>
        <w:t xml:space="preserve"> reported to the ACCC, phishing scams and identity theft were the most prevalent scam categories in 2016 with 19 344 reports. Phishing </w:t>
      </w:r>
      <w:proofErr w:type="gramStart"/>
      <w:r>
        <w:t>scams</w:t>
      </w:r>
      <w:proofErr w:type="gramEnd"/>
      <w:r>
        <w:t xml:space="preserve"> can occur in a number of ways; however most commonly the caller pretends to be a well-known organisation such as a government department or utility provider seeking to update personal or account information. </w:t>
      </w:r>
    </w:p>
    <w:p w:rsidR="0057719D" w:rsidRDefault="0057719D" w:rsidP="0057719D">
      <w:r>
        <w:t xml:space="preserve">Cold calling investment </w:t>
      </w:r>
      <w:proofErr w:type="gramStart"/>
      <w:r>
        <w:t>scams</w:t>
      </w:r>
      <w:proofErr w:type="gramEnd"/>
      <w:r>
        <w:t xml:space="preserve"> resulted in the highest reported losses for phone based scams with $11.5 million lost based on 879 reports. Most of these reported losses related to offers of investment opportunities in binary options or the opportunity to buy shares at lower than market rates.</w:t>
      </w:r>
      <w:r w:rsidRPr="0057719D">
        <w:rPr>
          <w:rStyle w:val="FootnoteReference"/>
        </w:rPr>
        <w:footnoteReference w:id="8"/>
      </w:r>
      <w:r>
        <w:t xml:space="preserve"> Advance fee fraud phone calls were next in line, netting $4.6 million in reported losses from 11 660 reports.  </w:t>
      </w:r>
    </w:p>
    <w:p w:rsidR="00AC2D50" w:rsidRPr="00AC2D50" w:rsidRDefault="00AC2D50" w:rsidP="00AC2D50">
      <w:pPr>
        <w:shd w:val="clear" w:color="auto" w:fill="F2F2F2" w:themeFill="background1" w:themeFillShade="F2"/>
        <w:rPr>
          <w:rStyle w:val="Strong"/>
        </w:rPr>
      </w:pPr>
      <w:r w:rsidRPr="00AC2D50">
        <w:rPr>
          <w:rStyle w:val="Strong"/>
        </w:rPr>
        <w:t xml:space="preserve">2016 emerging </w:t>
      </w:r>
      <w:proofErr w:type="gramStart"/>
      <w:r w:rsidRPr="00AC2D50">
        <w:rPr>
          <w:rStyle w:val="Strong"/>
        </w:rPr>
        <w:t>scam</w:t>
      </w:r>
      <w:proofErr w:type="gramEnd"/>
      <w:r w:rsidRPr="00AC2D50">
        <w:rPr>
          <w:rStyle w:val="Strong"/>
        </w:rPr>
        <w:t>: high end goods landline scam</w:t>
      </w:r>
    </w:p>
    <w:p w:rsidR="00AC2D50" w:rsidRDefault="00AC2D50" w:rsidP="00AC2D50">
      <w:pPr>
        <w:shd w:val="clear" w:color="auto" w:fill="F2F2F2" w:themeFill="background1" w:themeFillShade="F2"/>
      </w:pPr>
      <w:r>
        <w:t xml:space="preserve">An emerging phone based </w:t>
      </w:r>
      <w:proofErr w:type="gramStart"/>
      <w:r>
        <w:t>scam</w:t>
      </w:r>
      <w:proofErr w:type="gramEnd"/>
      <w:r>
        <w:t xml:space="preserve"> has involved scammers cold calling on a landline and advising unsuspecting victims that their credit card has had unauthorised use. The scammer tells the victim to hang up and call their bank or the police. The scammer waits on the line and the victim dials their bank or the police not realising that the scammer has stayed on the phone line. The scammer then obtains enough banking information to access accounts or convinces the victim to transfer money to the scammer. </w:t>
      </w:r>
      <w:proofErr w:type="gramStart"/>
      <w:r>
        <w:t>Scams</w:t>
      </w:r>
      <w:proofErr w:type="gramEnd"/>
      <w:r>
        <w:t xml:space="preserve"> can play out over a series of calls with a number of scammers, or those that merely remain on the line. </w:t>
      </w:r>
    </w:p>
    <w:p w:rsidR="0057719D" w:rsidRDefault="0057719D" w:rsidP="0057719D">
      <w:pPr>
        <w:pStyle w:val="Heading3"/>
      </w:pPr>
      <w:bookmarkStart w:id="21" w:name="_Toc482365552"/>
      <w:r>
        <w:t>Online scams (internet, email, social networks and mobile apps)</w:t>
      </w:r>
      <w:bookmarkEnd w:id="21"/>
    </w:p>
    <w:p w:rsidR="0057719D" w:rsidRDefault="0057719D" w:rsidP="0057719D">
      <w:r>
        <w:t xml:space="preserve">In 2016, the ACCC received more reports about online </w:t>
      </w:r>
      <w:proofErr w:type="gramStart"/>
      <w:r>
        <w:t>scams</w:t>
      </w:r>
      <w:proofErr w:type="gramEnd"/>
      <w:r>
        <w:t xml:space="preserve"> than phone based scams, reflecting the growing threat of online fraud.</w:t>
      </w:r>
    </w:p>
    <w:p w:rsidR="0057719D" w:rsidRDefault="0057719D" w:rsidP="0057719D">
      <w:r>
        <w:t xml:space="preserve">Reports of online </w:t>
      </w:r>
      <w:proofErr w:type="gramStart"/>
      <w:r>
        <w:t>scams</w:t>
      </w:r>
      <w:proofErr w:type="gramEnd"/>
      <w:r>
        <w:t xml:space="preserve"> increased by 130 per cent from 31 308 in 2015 to 72 105 in 2016. This is due to considerable increases in reports of </w:t>
      </w:r>
      <w:proofErr w:type="gramStart"/>
      <w:r>
        <w:t>scams</w:t>
      </w:r>
      <w:proofErr w:type="gramEnd"/>
      <w:r>
        <w:t xml:space="preserve"> facilitated via email (85 per cent) and social networks (80 per cent).  </w:t>
      </w:r>
    </w:p>
    <w:p w:rsidR="0057719D" w:rsidRDefault="0057719D" w:rsidP="0057719D">
      <w:r>
        <w:t xml:space="preserve">There were 54 068 reports of email based </w:t>
      </w:r>
      <w:proofErr w:type="gramStart"/>
      <w:r>
        <w:t>scams</w:t>
      </w:r>
      <w:proofErr w:type="gramEnd"/>
      <w:r>
        <w:t xml:space="preserve">, with the most common reports relating to phishing and </w:t>
      </w:r>
      <w:proofErr w:type="spellStart"/>
      <w:r>
        <w:t>ransomware</w:t>
      </w:r>
      <w:proofErr w:type="spellEnd"/>
      <w:r>
        <w:t xml:space="preserve">. Reports of social media related </w:t>
      </w:r>
      <w:proofErr w:type="gramStart"/>
      <w:r>
        <w:t>scams</w:t>
      </w:r>
      <w:proofErr w:type="gramEnd"/>
      <w:r>
        <w:t xml:space="preserve"> increased by 79 per cent from 2653 reports in 2015 to 4762 in 2016, with dating and romance scams accounting for almost a third (28 per cent) of those reports. </w:t>
      </w:r>
    </w:p>
    <w:p w:rsidR="0057719D" w:rsidRDefault="0057719D" w:rsidP="0057719D">
      <w:r>
        <w:t xml:space="preserve">Reported losses to online </w:t>
      </w:r>
      <w:proofErr w:type="gramStart"/>
      <w:r>
        <w:t>scams</w:t>
      </w:r>
      <w:proofErr w:type="gramEnd"/>
      <w:r>
        <w:t xml:space="preserve"> amounted to $48.4 million, nearly double that of phone based scams. Social media was a particularly active contact method with reported losses of $9.5 million in 2016 compared to $3.8 million in 2015. Most reported losses on social media were caused by dating and romance </w:t>
      </w:r>
      <w:proofErr w:type="gramStart"/>
      <w:r>
        <w:t>scams</w:t>
      </w:r>
      <w:proofErr w:type="gramEnd"/>
      <w:r>
        <w:t xml:space="preserve"> ($7.5 million lost), as scammers are increasingly targeting victims through social media platforms. Fake trader websites were next in line with at least $53 000 reported lost.  </w:t>
      </w:r>
    </w:p>
    <w:p w:rsidR="0057719D" w:rsidRDefault="0057719D" w:rsidP="0057719D">
      <w:r>
        <w:lastRenderedPageBreak/>
        <w:t xml:space="preserve">The rise of the digital age has created opportunities for scammers to have greater global reach. </w:t>
      </w:r>
      <w:proofErr w:type="gramStart"/>
      <w:r>
        <w:t>Scamming</w:t>
      </w:r>
      <w:proofErr w:type="gramEnd"/>
      <w:r>
        <w:t xml:space="preserve"> victims by ‘requesting friendships’ on social networking sites or delivering malicious software has never been easier. The online environment gives scammers anonymity, the ability to phoenix, adopt different identities and even mask their physical location.</w:t>
      </w:r>
    </w:p>
    <w:p w:rsidR="0057719D" w:rsidRDefault="0057719D" w:rsidP="0057719D">
      <w:r>
        <w:t xml:space="preserve">The ongoing and rapid evolution of mobile-enabled technology and communication channels means that new </w:t>
      </w:r>
      <w:proofErr w:type="gramStart"/>
      <w:r>
        <w:t>scams</w:t>
      </w:r>
      <w:proofErr w:type="gramEnd"/>
      <w:r>
        <w:t xml:space="preserve"> will continue to emerge online, increasing the need for the public to learn how to avoid them. </w:t>
      </w:r>
      <w:proofErr w:type="gramStart"/>
      <w:r>
        <w:t>The Australasian Consumer Fraud Taskforce’s 2017 Fraud Week campaign ‘Spot social media scams’ will focus on raising public awareness of social media based scams (see section 5.2).</w:t>
      </w:r>
      <w:proofErr w:type="gramEnd"/>
      <w:r>
        <w:t xml:space="preserve">  </w:t>
      </w:r>
    </w:p>
    <w:p w:rsidR="00AC2D50" w:rsidRPr="00AC2D50" w:rsidRDefault="00AC2D50" w:rsidP="00AC2D50">
      <w:pPr>
        <w:shd w:val="clear" w:color="auto" w:fill="F2F2F2" w:themeFill="background1" w:themeFillShade="F2"/>
        <w:rPr>
          <w:rStyle w:val="Strong"/>
        </w:rPr>
      </w:pPr>
      <w:r w:rsidRPr="00AC2D50">
        <w:rPr>
          <w:rStyle w:val="Strong"/>
        </w:rPr>
        <w:t xml:space="preserve">Victim’s story: </w:t>
      </w:r>
      <w:proofErr w:type="gramStart"/>
      <w:r w:rsidRPr="00AC2D50">
        <w:rPr>
          <w:rStyle w:val="Strong"/>
        </w:rPr>
        <w:t>Dianne’s</w:t>
      </w:r>
      <w:proofErr w:type="gramEnd"/>
      <w:r w:rsidRPr="00AC2D50">
        <w:rPr>
          <w:rStyle w:val="Strong"/>
        </w:rPr>
        <w:t xml:space="preserve"> dating dreams turn to dust</w:t>
      </w:r>
    </w:p>
    <w:p w:rsidR="00AC2D50" w:rsidRDefault="00AC2D50" w:rsidP="00AC2D50">
      <w:pPr>
        <w:shd w:val="clear" w:color="auto" w:fill="F2F2F2" w:themeFill="background1" w:themeFillShade="F2"/>
      </w:pPr>
      <w:r>
        <w:t xml:space="preserve">Dianne was ‘friended’ on Facebook by Emil. She accepted his friend request and they began chatting. Emil expressed his desire to be in a relationship with Dianne and said that as soon as he had returned from India for business, he would come to Australia to collect Dianne and take her back to America. Emil’s business was in cargo transport and he was travelling to India for three months to sell $9 million worth of high-end motor vehicles. </w:t>
      </w:r>
    </w:p>
    <w:p w:rsidR="00AC2D50" w:rsidRDefault="00AC2D50" w:rsidP="00AC2D50">
      <w:pPr>
        <w:shd w:val="clear" w:color="auto" w:fill="F2F2F2" w:themeFill="background1" w:themeFillShade="F2"/>
      </w:pPr>
      <w:r>
        <w:t xml:space="preserve">Dianne was excited at the prospect of spending her life in a new country with Emil. Soon after they began chatting on Facebook, Emil advised her that the Indian government would not release his cargo until he paid the outstanding tariff of $150 000. He asked Dianne to help pay the $150 000, with promises that he would pay her back. Dianne initially gave Emil $800 and after he received this, he asked for a further $20 000. Dianne </w:t>
      </w:r>
      <w:proofErr w:type="gramStart"/>
      <w:r>
        <w:t>didn’t</w:t>
      </w:r>
      <w:proofErr w:type="gramEnd"/>
      <w:r>
        <w:t xml:space="preserve"> have a lot of money and when she said she couldn’t afford this Emil got very angry. He harassed her constantly trying to get money out of her, always insisting he still wanted to marry her. Dianne paid the further $20 000 and </w:t>
      </w:r>
      <w:proofErr w:type="gramStart"/>
      <w:r>
        <w:t>didn’t</w:t>
      </w:r>
      <w:proofErr w:type="gramEnd"/>
      <w:r>
        <w:t xml:space="preserve"> hear back from Emil again. She realised that Emil was not her dream man, but a nightmare scammer.</w:t>
      </w:r>
    </w:p>
    <w:p w:rsidR="0057719D" w:rsidRPr="0057719D" w:rsidRDefault="0057719D" w:rsidP="00AC2D50">
      <w:pPr>
        <w:pStyle w:val="Note"/>
        <w:rPr>
          <w:rStyle w:val="Emphasis"/>
        </w:rPr>
      </w:pPr>
      <w:r w:rsidRPr="0057719D">
        <w:rPr>
          <w:rStyle w:val="Emphasis"/>
        </w:rPr>
        <w:t xml:space="preserve">Note: The story above is based on one or more real </w:t>
      </w:r>
      <w:proofErr w:type="gramStart"/>
      <w:r w:rsidRPr="0057719D">
        <w:rPr>
          <w:rStyle w:val="Emphasis"/>
        </w:rPr>
        <w:t>scam</w:t>
      </w:r>
      <w:proofErr w:type="gramEnd"/>
      <w:r w:rsidRPr="0057719D">
        <w:rPr>
          <w:rStyle w:val="Emphasis"/>
        </w:rPr>
        <w:t xml:space="preserve"> reports received by the ACCC. For privacy purposes, the names of the victims </w:t>
      </w:r>
      <w:proofErr w:type="gramStart"/>
      <w:r w:rsidRPr="0057719D">
        <w:rPr>
          <w:rStyle w:val="Emphasis"/>
        </w:rPr>
        <w:t>have been changed</w:t>
      </w:r>
      <w:proofErr w:type="gramEnd"/>
      <w:r w:rsidRPr="0057719D">
        <w:rPr>
          <w:rStyle w:val="Emphasis"/>
        </w:rPr>
        <w:t>.</w:t>
      </w:r>
    </w:p>
    <w:p w:rsidR="0057719D" w:rsidRDefault="0057719D" w:rsidP="0057719D">
      <w:pPr>
        <w:pStyle w:val="Numbered11"/>
      </w:pPr>
      <w:bookmarkStart w:id="22" w:name="_Toc482365553"/>
      <w:r>
        <w:t>Demographics</w:t>
      </w:r>
      <w:bookmarkEnd w:id="22"/>
    </w:p>
    <w:p w:rsidR="0057719D" w:rsidRDefault="0057719D" w:rsidP="0057719D">
      <w:r>
        <w:t xml:space="preserve">Demographics are a useful tool for authorities in preventing </w:t>
      </w:r>
      <w:proofErr w:type="gramStart"/>
      <w:r>
        <w:t>scams</w:t>
      </w:r>
      <w:proofErr w:type="gramEnd"/>
      <w:r>
        <w:t xml:space="preserve">. Demographic data such as age, gender and location provides an increased ability to identify those individuals most at risk of experiencing harm from </w:t>
      </w:r>
      <w:proofErr w:type="gramStart"/>
      <w:r>
        <w:t>scams</w:t>
      </w:r>
      <w:proofErr w:type="gramEnd"/>
      <w:r>
        <w:t>. This data is necessary to inform potential targeted prevention strategies.</w:t>
      </w:r>
    </w:p>
    <w:p w:rsidR="0057719D" w:rsidRPr="0069276D" w:rsidRDefault="0057719D" w:rsidP="0057719D">
      <w:pPr>
        <w:pStyle w:val="Heading3"/>
      </w:pPr>
      <w:bookmarkStart w:id="23" w:name="_Toc482365554"/>
      <w:r>
        <w:t>Age</w:t>
      </w:r>
      <w:bookmarkEnd w:id="23"/>
      <w:r w:rsidRPr="0069276D">
        <w:t xml:space="preserve"> </w:t>
      </w:r>
    </w:p>
    <w:p w:rsidR="0057719D" w:rsidRDefault="0057719D" w:rsidP="0057719D">
      <w:r>
        <w:t xml:space="preserve">Table 6 shows the number of reports and total losses in each age category as a percentage of the total. Although provision of age data is not a mandatory reporting requirement, 52 per cent (80 207) of </w:t>
      </w:r>
      <w:proofErr w:type="gramStart"/>
      <w:r>
        <w:t>scam</w:t>
      </w:r>
      <w:proofErr w:type="gramEnd"/>
      <w:r>
        <w:t xml:space="preserve"> reports in 2016 included age. </w:t>
      </w:r>
    </w:p>
    <w:p w:rsidR="0057719D" w:rsidRDefault="0057719D" w:rsidP="00AC2D50">
      <w:pPr>
        <w:pStyle w:val="Tabletitle"/>
      </w:pPr>
      <w:r>
        <w:t xml:space="preserve">Age ranges provided by consumers reporting </w:t>
      </w:r>
      <w:proofErr w:type="gramStart"/>
      <w:r>
        <w:t>scams</w:t>
      </w:r>
      <w:proofErr w:type="gramEnd"/>
      <w:r>
        <w:t xml:space="preserve"> to the ACCC in 2016</w:t>
      </w:r>
    </w:p>
    <w:tbl>
      <w:tblPr>
        <w:tblStyle w:val="LightShading1"/>
        <w:tblW w:w="0" w:type="auto"/>
        <w:tblLayout w:type="fixed"/>
        <w:tblLook w:val="0020" w:firstRow="1" w:lastRow="0" w:firstColumn="0" w:lastColumn="0" w:noHBand="0" w:noVBand="0"/>
      </w:tblPr>
      <w:tblGrid>
        <w:gridCol w:w="1446"/>
        <w:gridCol w:w="1458"/>
        <w:gridCol w:w="1458"/>
        <w:gridCol w:w="1458"/>
        <w:gridCol w:w="1458"/>
        <w:gridCol w:w="1459"/>
        <w:gridCol w:w="1458"/>
      </w:tblGrid>
      <w:tr w:rsidR="0057719D" w:rsidTr="00AC2D50">
        <w:trPr>
          <w:cnfStyle w:val="100000000000" w:firstRow="1" w:lastRow="0" w:firstColumn="0" w:lastColumn="0" w:oddVBand="0" w:evenVBand="0" w:oddHBand="0" w:evenHBand="0" w:firstRowFirstColumn="0" w:firstRowLastColumn="0" w:lastRowFirstColumn="0" w:lastRowLastColumn="0"/>
          <w:trHeight w:val="315"/>
        </w:trPr>
        <w:tc>
          <w:tcPr>
            <w:tcW w:w="1446" w:type="dxa"/>
          </w:tcPr>
          <w:p w:rsidR="0057719D" w:rsidRDefault="0057719D" w:rsidP="00AC2D50">
            <w:pPr>
              <w:pStyle w:val="Tabletext"/>
            </w:pPr>
            <w:r>
              <w:t>Age range</w:t>
            </w:r>
          </w:p>
        </w:tc>
        <w:tc>
          <w:tcPr>
            <w:tcW w:w="1458" w:type="dxa"/>
          </w:tcPr>
          <w:p w:rsidR="0057719D" w:rsidRDefault="0057719D" w:rsidP="00AC2D50">
            <w:pPr>
              <w:pStyle w:val="Tabletext-right"/>
            </w:pPr>
            <w:r>
              <w:t>Reports</w:t>
            </w:r>
          </w:p>
        </w:tc>
        <w:tc>
          <w:tcPr>
            <w:tcW w:w="1458" w:type="dxa"/>
          </w:tcPr>
          <w:p w:rsidR="0057719D" w:rsidRDefault="0057719D" w:rsidP="00AC2D50">
            <w:pPr>
              <w:pStyle w:val="Tabletext-right"/>
            </w:pPr>
            <w:r>
              <w:t>Percentage of reports</w:t>
            </w:r>
          </w:p>
        </w:tc>
        <w:tc>
          <w:tcPr>
            <w:tcW w:w="1458" w:type="dxa"/>
          </w:tcPr>
          <w:p w:rsidR="0057719D" w:rsidRDefault="0057719D" w:rsidP="00AC2D50">
            <w:pPr>
              <w:pStyle w:val="Tabletext-right"/>
            </w:pPr>
            <w:r>
              <w:t>Reports with loss</w:t>
            </w:r>
          </w:p>
        </w:tc>
        <w:tc>
          <w:tcPr>
            <w:tcW w:w="1458" w:type="dxa"/>
          </w:tcPr>
          <w:p w:rsidR="0057719D" w:rsidRDefault="0057719D" w:rsidP="00AC2D50">
            <w:pPr>
              <w:pStyle w:val="Tabletext-right"/>
            </w:pPr>
            <w:r>
              <w:t>Reports with no loss</w:t>
            </w:r>
          </w:p>
        </w:tc>
        <w:tc>
          <w:tcPr>
            <w:tcW w:w="1459" w:type="dxa"/>
          </w:tcPr>
          <w:p w:rsidR="0057719D" w:rsidRDefault="0057719D" w:rsidP="00AC2D50">
            <w:pPr>
              <w:pStyle w:val="Tabletext-right"/>
            </w:pPr>
            <w:r>
              <w:t>Reported loss</w:t>
            </w:r>
          </w:p>
        </w:tc>
        <w:tc>
          <w:tcPr>
            <w:tcW w:w="1458" w:type="dxa"/>
          </w:tcPr>
          <w:p w:rsidR="0057719D" w:rsidRDefault="0057719D" w:rsidP="00AC2D50">
            <w:pPr>
              <w:pStyle w:val="Tabletext-right"/>
            </w:pPr>
            <w:r>
              <w:t>Conversion rate</w:t>
            </w:r>
          </w:p>
        </w:tc>
      </w:tr>
      <w:tr w:rsidR="0057719D" w:rsidTr="00AC2D50">
        <w:trPr>
          <w:trHeight w:val="315"/>
        </w:trPr>
        <w:tc>
          <w:tcPr>
            <w:tcW w:w="1446" w:type="dxa"/>
          </w:tcPr>
          <w:p w:rsidR="0057719D" w:rsidRDefault="0057719D" w:rsidP="00AC2D50">
            <w:pPr>
              <w:pStyle w:val="Tabletext"/>
            </w:pPr>
            <w:r>
              <w:t>Under 18</w:t>
            </w:r>
          </w:p>
        </w:tc>
        <w:tc>
          <w:tcPr>
            <w:tcW w:w="1458" w:type="dxa"/>
          </w:tcPr>
          <w:p w:rsidR="0057719D" w:rsidRDefault="0057719D" w:rsidP="00AC2D50">
            <w:pPr>
              <w:pStyle w:val="Tabletext-right"/>
            </w:pPr>
            <w:r>
              <w:t>960</w:t>
            </w:r>
          </w:p>
        </w:tc>
        <w:tc>
          <w:tcPr>
            <w:tcW w:w="1458" w:type="dxa"/>
          </w:tcPr>
          <w:p w:rsidR="0057719D" w:rsidRDefault="0057719D" w:rsidP="00AC2D50">
            <w:pPr>
              <w:pStyle w:val="Tabletext-right"/>
            </w:pPr>
            <w:r>
              <w:t>1%</w:t>
            </w:r>
          </w:p>
        </w:tc>
        <w:tc>
          <w:tcPr>
            <w:tcW w:w="1458" w:type="dxa"/>
          </w:tcPr>
          <w:p w:rsidR="0057719D" w:rsidRDefault="0057719D" w:rsidP="00AC2D50">
            <w:pPr>
              <w:pStyle w:val="Tabletext-right"/>
            </w:pPr>
            <w:r>
              <w:t>163</w:t>
            </w:r>
          </w:p>
        </w:tc>
        <w:tc>
          <w:tcPr>
            <w:tcW w:w="1458" w:type="dxa"/>
          </w:tcPr>
          <w:p w:rsidR="0057719D" w:rsidRDefault="0057719D" w:rsidP="00AC2D50">
            <w:pPr>
              <w:pStyle w:val="Tabletext-right"/>
            </w:pPr>
            <w:r>
              <w:t>797</w:t>
            </w:r>
          </w:p>
        </w:tc>
        <w:tc>
          <w:tcPr>
            <w:tcW w:w="1459" w:type="dxa"/>
          </w:tcPr>
          <w:p w:rsidR="0057719D" w:rsidRDefault="0057719D" w:rsidP="00AC2D50">
            <w:pPr>
              <w:pStyle w:val="Tabletext-right"/>
            </w:pPr>
            <w:r>
              <w:t>$67 955</w:t>
            </w:r>
          </w:p>
        </w:tc>
        <w:tc>
          <w:tcPr>
            <w:tcW w:w="1458" w:type="dxa"/>
          </w:tcPr>
          <w:p w:rsidR="0057719D" w:rsidRDefault="0057719D" w:rsidP="00AC2D50">
            <w:pPr>
              <w:pStyle w:val="Tabletext-right"/>
            </w:pPr>
            <w:r>
              <w:t>17.0%</w:t>
            </w:r>
          </w:p>
        </w:tc>
      </w:tr>
      <w:tr w:rsidR="0057719D" w:rsidTr="00AC2D50">
        <w:trPr>
          <w:trHeight w:val="315"/>
        </w:trPr>
        <w:tc>
          <w:tcPr>
            <w:tcW w:w="1446" w:type="dxa"/>
          </w:tcPr>
          <w:p w:rsidR="0057719D" w:rsidRDefault="0057719D" w:rsidP="00AC2D50">
            <w:pPr>
              <w:pStyle w:val="Tabletext"/>
            </w:pPr>
            <w:r>
              <w:lastRenderedPageBreak/>
              <w:t>18–24 years</w:t>
            </w:r>
          </w:p>
        </w:tc>
        <w:tc>
          <w:tcPr>
            <w:tcW w:w="1458" w:type="dxa"/>
          </w:tcPr>
          <w:p w:rsidR="0057719D" w:rsidRDefault="0057719D" w:rsidP="00AC2D50">
            <w:pPr>
              <w:pStyle w:val="Tabletext-right"/>
            </w:pPr>
            <w:r>
              <w:t>5 444</w:t>
            </w:r>
          </w:p>
        </w:tc>
        <w:tc>
          <w:tcPr>
            <w:tcW w:w="1458" w:type="dxa"/>
          </w:tcPr>
          <w:p w:rsidR="0057719D" w:rsidRDefault="0057719D" w:rsidP="00AC2D50">
            <w:pPr>
              <w:pStyle w:val="Tabletext-right"/>
            </w:pPr>
            <w:r>
              <w:t>7%</w:t>
            </w:r>
          </w:p>
        </w:tc>
        <w:tc>
          <w:tcPr>
            <w:tcW w:w="1458" w:type="dxa"/>
          </w:tcPr>
          <w:p w:rsidR="0057719D" w:rsidRDefault="0057719D" w:rsidP="00AC2D50">
            <w:pPr>
              <w:pStyle w:val="Tabletext-right"/>
            </w:pPr>
            <w:r>
              <w:t>1 031</w:t>
            </w:r>
          </w:p>
        </w:tc>
        <w:tc>
          <w:tcPr>
            <w:tcW w:w="1458" w:type="dxa"/>
          </w:tcPr>
          <w:p w:rsidR="0057719D" w:rsidRDefault="0057719D" w:rsidP="00AC2D50">
            <w:pPr>
              <w:pStyle w:val="Tabletext-right"/>
            </w:pPr>
            <w:r>
              <w:t>4 413</w:t>
            </w:r>
          </w:p>
        </w:tc>
        <w:tc>
          <w:tcPr>
            <w:tcW w:w="1459" w:type="dxa"/>
          </w:tcPr>
          <w:p w:rsidR="0057719D" w:rsidRDefault="0057719D" w:rsidP="00AC2D50">
            <w:pPr>
              <w:pStyle w:val="Tabletext-right"/>
            </w:pPr>
            <w:r>
              <w:t>$1 263 819</w:t>
            </w:r>
          </w:p>
        </w:tc>
        <w:tc>
          <w:tcPr>
            <w:tcW w:w="1458" w:type="dxa"/>
          </w:tcPr>
          <w:p w:rsidR="0057719D" w:rsidRDefault="0057719D" w:rsidP="00AC2D50">
            <w:pPr>
              <w:pStyle w:val="Tabletext-right"/>
            </w:pPr>
            <w:r>
              <w:t>18.9%</w:t>
            </w:r>
          </w:p>
        </w:tc>
      </w:tr>
      <w:tr w:rsidR="0057719D" w:rsidTr="00AC2D50">
        <w:trPr>
          <w:trHeight w:val="315"/>
        </w:trPr>
        <w:tc>
          <w:tcPr>
            <w:tcW w:w="1446" w:type="dxa"/>
          </w:tcPr>
          <w:p w:rsidR="0057719D" w:rsidRDefault="0057719D" w:rsidP="00AC2D50">
            <w:pPr>
              <w:pStyle w:val="Tabletext"/>
            </w:pPr>
            <w:r>
              <w:t>25–34 years</w:t>
            </w:r>
          </w:p>
        </w:tc>
        <w:tc>
          <w:tcPr>
            <w:tcW w:w="1458" w:type="dxa"/>
          </w:tcPr>
          <w:p w:rsidR="0057719D" w:rsidRDefault="0057719D" w:rsidP="00AC2D50">
            <w:pPr>
              <w:pStyle w:val="Tabletext-right"/>
            </w:pPr>
            <w:r>
              <w:t>11 511</w:t>
            </w:r>
          </w:p>
        </w:tc>
        <w:tc>
          <w:tcPr>
            <w:tcW w:w="1458" w:type="dxa"/>
          </w:tcPr>
          <w:p w:rsidR="0057719D" w:rsidRDefault="0057719D" w:rsidP="00AC2D50">
            <w:pPr>
              <w:pStyle w:val="Tabletext-right"/>
            </w:pPr>
            <w:r>
              <w:t>14%</w:t>
            </w:r>
          </w:p>
        </w:tc>
        <w:tc>
          <w:tcPr>
            <w:tcW w:w="1458" w:type="dxa"/>
          </w:tcPr>
          <w:p w:rsidR="0057719D" w:rsidRDefault="0057719D" w:rsidP="00AC2D50">
            <w:pPr>
              <w:pStyle w:val="Tabletext-right"/>
            </w:pPr>
            <w:r>
              <w:t>1 810</w:t>
            </w:r>
          </w:p>
        </w:tc>
        <w:tc>
          <w:tcPr>
            <w:tcW w:w="1458" w:type="dxa"/>
          </w:tcPr>
          <w:p w:rsidR="0057719D" w:rsidRDefault="0057719D" w:rsidP="00AC2D50">
            <w:pPr>
              <w:pStyle w:val="Tabletext-right"/>
            </w:pPr>
            <w:r>
              <w:t>9 701</w:t>
            </w:r>
          </w:p>
        </w:tc>
        <w:tc>
          <w:tcPr>
            <w:tcW w:w="1459" w:type="dxa"/>
          </w:tcPr>
          <w:p w:rsidR="0057719D" w:rsidRDefault="0057719D" w:rsidP="00AC2D50">
            <w:pPr>
              <w:pStyle w:val="Tabletext-right"/>
            </w:pPr>
            <w:r>
              <w:t>$4 617 454</w:t>
            </w:r>
          </w:p>
        </w:tc>
        <w:tc>
          <w:tcPr>
            <w:tcW w:w="1458" w:type="dxa"/>
          </w:tcPr>
          <w:p w:rsidR="0057719D" w:rsidRDefault="0057719D" w:rsidP="00AC2D50">
            <w:pPr>
              <w:pStyle w:val="Tabletext-right"/>
            </w:pPr>
            <w:r>
              <w:t>15.7%</w:t>
            </w:r>
          </w:p>
        </w:tc>
      </w:tr>
      <w:tr w:rsidR="0057719D" w:rsidTr="00AC2D50">
        <w:trPr>
          <w:trHeight w:val="315"/>
        </w:trPr>
        <w:tc>
          <w:tcPr>
            <w:tcW w:w="1446" w:type="dxa"/>
          </w:tcPr>
          <w:p w:rsidR="0057719D" w:rsidRDefault="0057719D" w:rsidP="00AC2D50">
            <w:pPr>
              <w:pStyle w:val="Tabletext"/>
            </w:pPr>
            <w:r>
              <w:t>35–44 years</w:t>
            </w:r>
          </w:p>
        </w:tc>
        <w:tc>
          <w:tcPr>
            <w:tcW w:w="1458" w:type="dxa"/>
          </w:tcPr>
          <w:p w:rsidR="0057719D" w:rsidRDefault="0057719D" w:rsidP="00AC2D50">
            <w:pPr>
              <w:pStyle w:val="Tabletext-right"/>
            </w:pPr>
            <w:r>
              <w:t>12 126</w:t>
            </w:r>
          </w:p>
        </w:tc>
        <w:tc>
          <w:tcPr>
            <w:tcW w:w="1458" w:type="dxa"/>
          </w:tcPr>
          <w:p w:rsidR="0057719D" w:rsidRDefault="0057719D" w:rsidP="00AC2D50">
            <w:pPr>
              <w:pStyle w:val="Tabletext-right"/>
            </w:pPr>
            <w:r>
              <w:t>15%</w:t>
            </w:r>
          </w:p>
        </w:tc>
        <w:tc>
          <w:tcPr>
            <w:tcW w:w="1458" w:type="dxa"/>
          </w:tcPr>
          <w:p w:rsidR="0057719D" w:rsidRDefault="0057719D" w:rsidP="00AC2D50">
            <w:pPr>
              <w:pStyle w:val="Tabletext-right"/>
            </w:pPr>
            <w:r>
              <w:t>1 553</w:t>
            </w:r>
          </w:p>
        </w:tc>
        <w:tc>
          <w:tcPr>
            <w:tcW w:w="1458" w:type="dxa"/>
          </w:tcPr>
          <w:p w:rsidR="0057719D" w:rsidRDefault="0057719D" w:rsidP="00AC2D50">
            <w:pPr>
              <w:pStyle w:val="Tabletext-right"/>
            </w:pPr>
            <w:r>
              <w:t>10 573</w:t>
            </w:r>
          </w:p>
        </w:tc>
        <w:tc>
          <w:tcPr>
            <w:tcW w:w="1459" w:type="dxa"/>
          </w:tcPr>
          <w:p w:rsidR="0057719D" w:rsidRDefault="0057719D" w:rsidP="00AC2D50">
            <w:pPr>
              <w:pStyle w:val="Tabletext-right"/>
            </w:pPr>
            <w:r>
              <w:t>$6 566 748</w:t>
            </w:r>
          </w:p>
        </w:tc>
        <w:tc>
          <w:tcPr>
            <w:tcW w:w="1458" w:type="dxa"/>
          </w:tcPr>
          <w:p w:rsidR="0057719D" w:rsidRDefault="0057719D" w:rsidP="00AC2D50">
            <w:pPr>
              <w:pStyle w:val="Tabletext-right"/>
            </w:pPr>
            <w:r>
              <w:t>12.8%</w:t>
            </w:r>
          </w:p>
        </w:tc>
      </w:tr>
      <w:tr w:rsidR="0057719D" w:rsidTr="00AC2D50">
        <w:trPr>
          <w:trHeight w:val="315"/>
        </w:trPr>
        <w:tc>
          <w:tcPr>
            <w:tcW w:w="1446" w:type="dxa"/>
          </w:tcPr>
          <w:p w:rsidR="0057719D" w:rsidRDefault="0057719D" w:rsidP="00AC2D50">
            <w:pPr>
              <w:pStyle w:val="Tabletext"/>
            </w:pPr>
            <w:r>
              <w:t>45–54 years</w:t>
            </w:r>
          </w:p>
        </w:tc>
        <w:tc>
          <w:tcPr>
            <w:tcW w:w="1458" w:type="dxa"/>
          </w:tcPr>
          <w:p w:rsidR="0057719D" w:rsidRDefault="0057719D" w:rsidP="00AC2D50">
            <w:pPr>
              <w:pStyle w:val="Tabletext-right"/>
            </w:pPr>
            <w:r>
              <w:t>14 349</w:t>
            </w:r>
          </w:p>
        </w:tc>
        <w:tc>
          <w:tcPr>
            <w:tcW w:w="1458" w:type="dxa"/>
          </w:tcPr>
          <w:p w:rsidR="0057719D" w:rsidRDefault="0057719D" w:rsidP="00AC2D50">
            <w:pPr>
              <w:pStyle w:val="Tabletext-right"/>
            </w:pPr>
            <w:r>
              <w:t>18%</w:t>
            </w:r>
          </w:p>
        </w:tc>
        <w:tc>
          <w:tcPr>
            <w:tcW w:w="1458" w:type="dxa"/>
          </w:tcPr>
          <w:p w:rsidR="0057719D" w:rsidRDefault="0057719D" w:rsidP="00AC2D50">
            <w:pPr>
              <w:pStyle w:val="Tabletext-right"/>
            </w:pPr>
            <w:r>
              <w:t>1 444</w:t>
            </w:r>
          </w:p>
        </w:tc>
        <w:tc>
          <w:tcPr>
            <w:tcW w:w="1458" w:type="dxa"/>
          </w:tcPr>
          <w:p w:rsidR="0057719D" w:rsidRDefault="0057719D" w:rsidP="00AC2D50">
            <w:pPr>
              <w:pStyle w:val="Tabletext-right"/>
            </w:pPr>
            <w:r>
              <w:t>12 905</w:t>
            </w:r>
          </w:p>
        </w:tc>
        <w:tc>
          <w:tcPr>
            <w:tcW w:w="1459" w:type="dxa"/>
          </w:tcPr>
          <w:p w:rsidR="0057719D" w:rsidRDefault="0057719D" w:rsidP="00AC2D50">
            <w:pPr>
              <w:pStyle w:val="Tabletext-right"/>
            </w:pPr>
            <w:r>
              <w:t>$12 909 512</w:t>
            </w:r>
          </w:p>
        </w:tc>
        <w:tc>
          <w:tcPr>
            <w:tcW w:w="1458" w:type="dxa"/>
          </w:tcPr>
          <w:p w:rsidR="0057719D" w:rsidRDefault="0057719D" w:rsidP="00AC2D50">
            <w:pPr>
              <w:pStyle w:val="Tabletext-right"/>
            </w:pPr>
            <w:r>
              <w:t>10.1%</w:t>
            </w:r>
          </w:p>
        </w:tc>
      </w:tr>
      <w:tr w:rsidR="0057719D" w:rsidTr="00AC2D50">
        <w:trPr>
          <w:trHeight w:val="315"/>
        </w:trPr>
        <w:tc>
          <w:tcPr>
            <w:tcW w:w="1446" w:type="dxa"/>
          </w:tcPr>
          <w:p w:rsidR="0057719D" w:rsidRDefault="0057719D" w:rsidP="00AC2D50">
            <w:pPr>
              <w:pStyle w:val="Tabletext"/>
            </w:pPr>
            <w:r>
              <w:t>55–64 years</w:t>
            </w:r>
          </w:p>
        </w:tc>
        <w:tc>
          <w:tcPr>
            <w:tcW w:w="1458" w:type="dxa"/>
          </w:tcPr>
          <w:p w:rsidR="0057719D" w:rsidRDefault="0057719D" w:rsidP="00AC2D50">
            <w:pPr>
              <w:pStyle w:val="Tabletext-right"/>
            </w:pPr>
            <w:r>
              <w:t>15 192</w:t>
            </w:r>
          </w:p>
        </w:tc>
        <w:tc>
          <w:tcPr>
            <w:tcW w:w="1458" w:type="dxa"/>
          </w:tcPr>
          <w:p w:rsidR="0057719D" w:rsidRDefault="0057719D" w:rsidP="00AC2D50">
            <w:pPr>
              <w:pStyle w:val="Tabletext-right"/>
            </w:pPr>
            <w:r>
              <w:t>19%</w:t>
            </w:r>
          </w:p>
        </w:tc>
        <w:tc>
          <w:tcPr>
            <w:tcW w:w="1458" w:type="dxa"/>
          </w:tcPr>
          <w:p w:rsidR="0057719D" w:rsidRDefault="0057719D" w:rsidP="00AC2D50">
            <w:pPr>
              <w:pStyle w:val="Tabletext-right"/>
            </w:pPr>
            <w:r>
              <w:t>1 101</w:t>
            </w:r>
          </w:p>
        </w:tc>
        <w:tc>
          <w:tcPr>
            <w:tcW w:w="1458" w:type="dxa"/>
          </w:tcPr>
          <w:p w:rsidR="0057719D" w:rsidRDefault="0057719D" w:rsidP="00AC2D50">
            <w:pPr>
              <w:pStyle w:val="Tabletext-right"/>
            </w:pPr>
            <w:r>
              <w:t>14 091</w:t>
            </w:r>
          </w:p>
        </w:tc>
        <w:tc>
          <w:tcPr>
            <w:tcW w:w="1459" w:type="dxa"/>
          </w:tcPr>
          <w:p w:rsidR="0057719D" w:rsidRDefault="0057719D" w:rsidP="00AC2D50">
            <w:pPr>
              <w:pStyle w:val="Tabletext-right"/>
            </w:pPr>
            <w:r>
              <w:t>$12 388 905</w:t>
            </w:r>
          </w:p>
        </w:tc>
        <w:tc>
          <w:tcPr>
            <w:tcW w:w="1458" w:type="dxa"/>
          </w:tcPr>
          <w:p w:rsidR="0057719D" w:rsidRDefault="0057719D" w:rsidP="00AC2D50">
            <w:pPr>
              <w:pStyle w:val="Tabletext-right"/>
            </w:pPr>
            <w:r>
              <w:t>7.2%</w:t>
            </w:r>
          </w:p>
        </w:tc>
      </w:tr>
      <w:tr w:rsidR="0057719D" w:rsidTr="00AC2D50">
        <w:trPr>
          <w:trHeight w:val="315"/>
        </w:trPr>
        <w:tc>
          <w:tcPr>
            <w:tcW w:w="1446" w:type="dxa"/>
          </w:tcPr>
          <w:p w:rsidR="0057719D" w:rsidRDefault="0057719D" w:rsidP="00AC2D50">
            <w:pPr>
              <w:pStyle w:val="Tabletext"/>
            </w:pPr>
            <w:r>
              <w:t>65 and over</w:t>
            </w:r>
          </w:p>
        </w:tc>
        <w:tc>
          <w:tcPr>
            <w:tcW w:w="1458" w:type="dxa"/>
          </w:tcPr>
          <w:p w:rsidR="0057719D" w:rsidRDefault="0057719D" w:rsidP="00AC2D50">
            <w:pPr>
              <w:pStyle w:val="Tabletext-right"/>
            </w:pPr>
            <w:r>
              <w:t>20 625</w:t>
            </w:r>
          </w:p>
        </w:tc>
        <w:tc>
          <w:tcPr>
            <w:tcW w:w="1458" w:type="dxa"/>
          </w:tcPr>
          <w:p w:rsidR="0057719D" w:rsidRDefault="0057719D" w:rsidP="00AC2D50">
            <w:pPr>
              <w:pStyle w:val="Tabletext-right"/>
            </w:pPr>
            <w:r>
              <w:t>26%</w:t>
            </w:r>
          </w:p>
        </w:tc>
        <w:tc>
          <w:tcPr>
            <w:tcW w:w="1458" w:type="dxa"/>
          </w:tcPr>
          <w:p w:rsidR="0057719D" w:rsidRDefault="0057719D" w:rsidP="00AC2D50">
            <w:pPr>
              <w:pStyle w:val="Tabletext-right"/>
            </w:pPr>
            <w:r>
              <w:t>1 081</w:t>
            </w:r>
          </w:p>
        </w:tc>
        <w:tc>
          <w:tcPr>
            <w:tcW w:w="1458" w:type="dxa"/>
          </w:tcPr>
          <w:p w:rsidR="0057719D" w:rsidRDefault="0057719D" w:rsidP="00AC2D50">
            <w:pPr>
              <w:pStyle w:val="Tabletext-right"/>
            </w:pPr>
            <w:r>
              <w:t>19 544</w:t>
            </w:r>
          </w:p>
        </w:tc>
        <w:tc>
          <w:tcPr>
            <w:tcW w:w="1459" w:type="dxa"/>
          </w:tcPr>
          <w:p w:rsidR="0057719D" w:rsidRDefault="0057719D" w:rsidP="00AC2D50">
            <w:pPr>
              <w:pStyle w:val="Tabletext-right"/>
            </w:pPr>
            <w:r>
              <w:t>$13 576 997</w:t>
            </w:r>
          </w:p>
        </w:tc>
        <w:tc>
          <w:tcPr>
            <w:tcW w:w="1458" w:type="dxa"/>
          </w:tcPr>
          <w:p w:rsidR="0057719D" w:rsidRDefault="0057719D" w:rsidP="00AC2D50">
            <w:pPr>
              <w:pStyle w:val="Tabletext-right"/>
            </w:pPr>
            <w:r>
              <w:t>5.2%</w:t>
            </w:r>
          </w:p>
        </w:tc>
      </w:tr>
      <w:tr w:rsidR="0057719D" w:rsidTr="00AC2D50">
        <w:trPr>
          <w:trHeight w:val="315"/>
        </w:trPr>
        <w:tc>
          <w:tcPr>
            <w:tcW w:w="1446" w:type="dxa"/>
          </w:tcPr>
          <w:p w:rsidR="0057719D" w:rsidRDefault="0057719D" w:rsidP="00AC2D50">
            <w:pPr>
              <w:pStyle w:val="Tabletext"/>
            </w:pPr>
            <w:r>
              <w:t>Not provided</w:t>
            </w:r>
          </w:p>
        </w:tc>
        <w:tc>
          <w:tcPr>
            <w:tcW w:w="1458" w:type="dxa"/>
          </w:tcPr>
          <w:p w:rsidR="0057719D" w:rsidRDefault="0057719D" w:rsidP="00AC2D50">
            <w:pPr>
              <w:pStyle w:val="Tabletext-right"/>
            </w:pPr>
            <w:r>
              <w:t>74 828</w:t>
            </w:r>
          </w:p>
        </w:tc>
        <w:tc>
          <w:tcPr>
            <w:tcW w:w="1458" w:type="dxa"/>
          </w:tcPr>
          <w:p w:rsidR="0057719D" w:rsidRDefault="0057719D" w:rsidP="00AC2D50">
            <w:pPr>
              <w:pStyle w:val="Tabletext-right"/>
            </w:pPr>
            <w:r>
              <w:t>48%</w:t>
            </w:r>
          </w:p>
        </w:tc>
        <w:tc>
          <w:tcPr>
            <w:tcW w:w="1458" w:type="dxa"/>
          </w:tcPr>
          <w:p w:rsidR="0057719D" w:rsidRDefault="0057719D" w:rsidP="00AC2D50">
            <w:pPr>
              <w:pStyle w:val="Tabletext-right"/>
            </w:pPr>
            <w:r>
              <w:t>3 381</w:t>
            </w:r>
          </w:p>
        </w:tc>
        <w:tc>
          <w:tcPr>
            <w:tcW w:w="1458" w:type="dxa"/>
          </w:tcPr>
          <w:p w:rsidR="0057719D" w:rsidRDefault="0057719D" w:rsidP="00AC2D50">
            <w:pPr>
              <w:pStyle w:val="Tabletext-right"/>
            </w:pPr>
            <w:r>
              <w:t>71 447</w:t>
            </w:r>
          </w:p>
        </w:tc>
        <w:tc>
          <w:tcPr>
            <w:tcW w:w="1459" w:type="dxa"/>
          </w:tcPr>
          <w:p w:rsidR="0057719D" w:rsidRDefault="0057719D" w:rsidP="00AC2D50">
            <w:pPr>
              <w:pStyle w:val="Tabletext-right"/>
            </w:pPr>
            <w:r>
              <w:t>$32 172 209</w:t>
            </w:r>
          </w:p>
        </w:tc>
        <w:tc>
          <w:tcPr>
            <w:tcW w:w="1458" w:type="dxa"/>
          </w:tcPr>
          <w:p w:rsidR="0057719D" w:rsidRDefault="0057719D" w:rsidP="00AC2D50">
            <w:pPr>
              <w:pStyle w:val="Tabletext-right"/>
            </w:pPr>
            <w:r>
              <w:t>4.5%</w:t>
            </w:r>
          </w:p>
        </w:tc>
      </w:tr>
      <w:tr w:rsidR="0057719D" w:rsidTr="00AC2D50">
        <w:trPr>
          <w:trHeight w:val="315"/>
        </w:trPr>
        <w:tc>
          <w:tcPr>
            <w:tcW w:w="1446" w:type="dxa"/>
          </w:tcPr>
          <w:p w:rsidR="0057719D" w:rsidRPr="0057719D" w:rsidRDefault="0057719D" w:rsidP="00AC2D50">
            <w:pPr>
              <w:pStyle w:val="Tabletext"/>
              <w:rPr>
                <w:rStyle w:val="Strong"/>
              </w:rPr>
            </w:pPr>
            <w:r w:rsidRPr="0057719D">
              <w:rPr>
                <w:rStyle w:val="Strong"/>
              </w:rPr>
              <w:t>Grand total</w:t>
            </w:r>
          </w:p>
        </w:tc>
        <w:tc>
          <w:tcPr>
            <w:tcW w:w="1458" w:type="dxa"/>
          </w:tcPr>
          <w:p w:rsidR="0057719D" w:rsidRPr="0057719D" w:rsidRDefault="0057719D" w:rsidP="00AC2D50">
            <w:pPr>
              <w:pStyle w:val="Tabletext-right"/>
              <w:rPr>
                <w:rStyle w:val="Strong"/>
              </w:rPr>
            </w:pPr>
            <w:r w:rsidRPr="0057719D">
              <w:rPr>
                <w:rStyle w:val="Strong"/>
              </w:rPr>
              <w:t>155 035</w:t>
            </w:r>
          </w:p>
        </w:tc>
        <w:tc>
          <w:tcPr>
            <w:tcW w:w="1458" w:type="dxa"/>
          </w:tcPr>
          <w:p w:rsidR="0057719D" w:rsidRPr="0057719D" w:rsidRDefault="0057719D" w:rsidP="00AC2D50">
            <w:pPr>
              <w:pStyle w:val="Tabletext-right"/>
              <w:rPr>
                <w:rStyle w:val="Strong"/>
              </w:rPr>
            </w:pPr>
            <w:r w:rsidRPr="0057719D">
              <w:rPr>
                <w:rStyle w:val="Strong"/>
              </w:rPr>
              <w:t>100%</w:t>
            </w:r>
          </w:p>
        </w:tc>
        <w:tc>
          <w:tcPr>
            <w:tcW w:w="1458" w:type="dxa"/>
          </w:tcPr>
          <w:p w:rsidR="0057719D" w:rsidRPr="0057719D" w:rsidRDefault="0057719D" w:rsidP="00AC2D50">
            <w:pPr>
              <w:pStyle w:val="Tabletext-right"/>
              <w:rPr>
                <w:rStyle w:val="Strong"/>
              </w:rPr>
            </w:pPr>
            <w:r w:rsidRPr="0057719D">
              <w:rPr>
                <w:rStyle w:val="Strong"/>
              </w:rPr>
              <w:t>11 564</w:t>
            </w:r>
          </w:p>
        </w:tc>
        <w:tc>
          <w:tcPr>
            <w:tcW w:w="1458" w:type="dxa"/>
          </w:tcPr>
          <w:p w:rsidR="0057719D" w:rsidRPr="0057719D" w:rsidRDefault="0057719D" w:rsidP="00AC2D50">
            <w:pPr>
              <w:pStyle w:val="Tabletext-right"/>
              <w:rPr>
                <w:rStyle w:val="Strong"/>
              </w:rPr>
            </w:pPr>
            <w:r w:rsidRPr="0057719D">
              <w:rPr>
                <w:rStyle w:val="Strong"/>
              </w:rPr>
              <w:t>143 471</w:t>
            </w:r>
          </w:p>
        </w:tc>
        <w:tc>
          <w:tcPr>
            <w:tcW w:w="1459" w:type="dxa"/>
          </w:tcPr>
          <w:p w:rsidR="0057719D" w:rsidRPr="0057719D" w:rsidRDefault="0057719D" w:rsidP="00AC2D50">
            <w:pPr>
              <w:pStyle w:val="Tabletext-right"/>
              <w:rPr>
                <w:rStyle w:val="Strong"/>
              </w:rPr>
            </w:pPr>
            <w:r w:rsidRPr="0057719D">
              <w:rPr>
                <w:rStyle w:val="Strong"/>
              </w:rPr>
              <w:t>$83 563 599</w:t>
            </w:r>
          </w:p>
        </w:tc>
        <w:tc>
          <w:tcPr>
            <w:tcW w:w="1458" w:type="dxa"/>
          </w:tcPr>
          <w:p w:rsidR="0057719D" w:rsidRPr="0057719D" w:rsidRDefault="0057719D" w:rsidP="00AC2D50">
            <w:pPr>
              <w:pStyle w:val="Tabletext-right"/>
              <w:rPr>
                <w:rStyle w:val="Strong"/>
              </w:rPr>
            </w:pPr>
            <w:r w:rsidRPr="0057719D">
              <w:rPr>
                <w:rStyle w:val="Strong"/>
              </w:rPr>
              <w:t>7.5%</w:t>
            </w:r>
          </w:p>
        </w:tc>
      </w:tr>
    </w:tbl>
    <w:p w:rsidR="0057719D" w:rsidRDefault="0057719D" w:rsidP="0057719D"/>
    <w:p w:rsidR="0057719D" w:rsidRDefault="0057719D" w:rsidP="0057719D">
      <w:r>
        <w:t xml:space="preserve">More reports provided an age in 2016 (52 per cent) than in previous years. Reports increased across all age groups, however reported losses did not increase at the same rate. </w:t>
      </w:r>
    </w:p>
    <w:p w:rsidR="0057719D" w:rsidRDefault="0057719D" w:rsidP="0057719D">
      <w:r>
        <w:t xml:space="preserve">As a percentage of the total, each age range remained largely the same as 2015, with slight (1–2 per cent) increases in the 25–34, 35–44 and 45–54 age groups.  The largest shift was the percentage of reports from the 65 and over age group, from 21 per cent in 2015 to 26 per cent in 2016. </w:t>
      </w:r>
    </w:p>
    <w:p w:rsidR="0057719D" w:rsidRDefault="0057719D" w:rsidP="0057719D">
      <w:r>
        <w:t xml:space="preserve">Reported losses for those over 45 accounted for nearly 47 per cent of total losses, where age </w:t>
      </w:r>
      <w:proofErr w:type="gramStart"/>
      <w:r>
        <w:t>was provided</w:t>
      </w:r>
      <w:proofErr w:type="gramEnd"/>
      <w:r>
        <w:t xml:space="preserve">. </w:t>
      </w:r>
      <w:proofErr w:type="spellStart"/>
      <w:r>
        <w:t>Scamwatch</w:t>
      </w:r>
      <w:proofErr w:type="spellEnd"/>
      <w:r>
        <w:t xml:space="preserve"> reports suggest that the mid to older demographic are being targeted by low volume high value </w:t>
      </w:r>
      <w:proofErr w:type="gramStart"/>
      <w:r>
        <w:t>scams</w:t>
      </w:r>
      <w:proofErr w:type="gramEnd"/>
      <w:r>
        <w:t>, such as dating and romance and investment scams.</w:t>
      </w:r>
    </w:p>
    <w:p w:rsidR="0057719D" w:rsidRDefault="0057719D" w:rsidP="0057719D">
      <w:r>
        <w:t xml:space="preserve">Of the known age groups, the over 65s reported the highest financial loss to </w:t>
      </w:r>
      <w:proofErr w:type="spellStart"/>
      <w:r>
        <w:t>Scamwatch</w:t>
      </w:r>
      <w:proofErr w:type="spellEnd"/>
      <w:r>
        <w:t xml:space="preserve">, with dating and romance and investments </w:t>
      </w:r>
      <w:proofErr w:type="gramStart"/>
      <w:r>
        <w:t>scams</w:t>
      </w:r>
      <w:proofErr w:type="gramEnd"/>
      <w:r>
        <w:t xml:space="preserve"> collectively accounting for just over 50 per cent of their total reported loss. The 45–54 age </w:t>
      </w:r>
      <w:proofErr w:type="gramStart"/>
      <w:r>
        <w:t>group</w:t>
      </w:r>
      <w:proofErr w:type="gramEnd"/>
      <w:r>
        <w:t xml:space="preserve"> reported losing the most to investment scams, while those aged 55–64 were more affected by dating and romance scams. For those under 35, losses to dating and romance and buying and selling </w:t>
      </w:r>
      <w:proofErr w:type="gramStart"/>
      <w:r>
        <w:t>scams</w:t>
      </w:r>
      <w:proofErr w:type="gramEnd"/>
      <w:r>
        <w:t xml:space="preserve"> were the largest.</w:t>
      </w:r>
    </w:p>
    <w:p w:rsidR="00AC2D50" w:rsidRPr="00AC2D50" w:rsidRDefault="00AC2D50" w:rsidP="00AC2D50">
      <w:pPr>
        <w:shd w:val="clear" w:color="auto" w:fill="F2F2F2" w:themeFill="background1" w:themeFillShade="F2"/>
        <w:rPr>
          <w:rStyle w:val="Strong"/>
        </w:rPr>
      </w:pPr>
      <w:r w:rsidRPr="00AC2D50">
        <w:rPr>
          <w:rStyle w:val="Strong"/>
        </w:rPr>
        <w:t>The relationship between age and consumer fraud victimisation</w:t>
      </w:r>
    </w:p>
    <w:p w:rsidR="00AC2D50" w:rsidRDefault="00AC2D50" w:rsidP="00AC2D50">
      <w:pPr>
        <w:shd w:val="clear" w:color="auto" w:fill="F2F2F2" w:themeFill="background1" w:themeFillShade="F2"/>
      </w:pPr>
      <w:r>
        <w:t xml:space="preserve">The Australian Institute of Criminology (AIC) released a report in November 2016 titled </w:t>
      </w:r>
      <w:proofErr w:type="gramStart"/>
      <w:r w:rsidRPr="0057719D">
        <w:rPr>
          <w:rStyle w:val="Emphasis"/>
        </w:rPr>
        <w:t>The</w:t>
      </w:r>
      <w:proofErr w:type="gramEnd"/>
      <w:r w:rsidRPr="0057719D">
        <w:rPr>
          <w:rStyle w:val="Emphasis"/>
        </w:rPr>
        <w:t xml:space="preserve"> relationship between age and consumer fraud victimisation</w:t>
      </w:r>
      <w:r>
        <w:t>. The paper explores how age and associated lifestyle patterns might interact with fraud and the likelihood of falling victim to different types of fraud. The AIC used a survey method with a sample size of 2695 in order to conduct their study.</w:t>
      </w:r>
    </w:p>
    <w:p w:rsidR="00AC2D50" w:rsidRDefault="00AC2D50" w:rsidP="00AC2D50">
      <w:pPr>
        <w:shd w:val="clear" w:color="auto" w:fill="F2F2F2" w:themeFill="background1" w:themeFillShade="F2"/>
      </w:pPr>
      <w:r>
        <w:t>Some key findings in this report include:</w:t>
      </w:r>
    </w:p>
    <w:p w:rsidR="00AC2D50" w:rsidRDefault="00AC2D50" w:rsidP="00AC2D50">
      <w:pPr>
        <w:pStyle w:val="Bulletpoint"/>
        <w:shd w:val="clear" w:color="auto" w:fill="F2F2F2" w:themeFill="background1" w:themeFillShade="F2"/>
      </w:pPr>
      <w:r>
        <w:t xml:space="preserve">Younger age groups are more likely to encounter </w:t>
      </w:r>
      <w:proofErr w:type="gramStart"/>
      <w:r>
        <w:t>scams</w:t>
      </w:r>
      <w:proofErr w:type="gramEnd"/>
      <w:r>
        <w:t xml:space="preserve"> on a wide variety of different technologies such as the internet or mobile phones, while older groups were more likely to encounter them mainly through email or landline.</w:t>
      </w:r>
    </w:p>
    <w:p w:rsidR="00AC2D50" w:rsidRDefault="00AC2D50" w:rsidP="00AC2D50">
      <w:pPr>
        <w:pStyle w:val="Bulletpoint"/>
        <w:shd w:val="clear" w:color="auto" w:fill="F2F2F2" w:themeFill="background1" w:themeFillShade="F2"/>
      </w:pPr>
      <w:r>
        <w:t xml:space="preserve">The 18–24 age </w:t>
      </w:r>
      <w:proofErr w:type="gramStart"/>
      <w:r>
        <w:t>group</w:t>
      </w:r>
      <w:proofErr w:type="gramEnd"/>
      <w:r>
        <w:t xml:space="preserve"> is more likely to provide personal details than middle aged to older Australians. </w:t>
      </w:r>
    </w:p>
    <w:p w:rsidR="00AC2D50" w:rsidRDefault="00AC2D50" w:rsidP="00AC2D50">
      <w:pPr>
        <w:pStyle w:val="Bulletpoint"/>
        <w:shd w:val="clear" w:color="auto" w:fill="F2F2F2" w:themeFill="background1" w:themeFillShade="F2"/>
      </w:pPr>
      <w:r>
        <w:lastRenderedPageBreak/>
        <w:t>The 65 and over age group was statistically more likely to send money when encountering fraud.</w:t>
      </w:r>
    </w:p>
    <w:p w:rsidR="00AC2D50" w:rsidRDefault="00AC2D50" w:rsidP="00AC2D50">
      <w:pPr>
        <w:pStyle w:val="Bulletpoint"/>
        <w:shd w:val="clear" w:color="auto" w:fill="F2F2F2" w:themeFill="background1" w:themeFillShade="F2"/>
      </w:pPr>
      <w:r>
        <w:t xml:space="preserve">Older groups were also more likely to fall victim to computer support fraud (remote access </w:t>
      </w:r>
      <w:proofErr w:type="gramStart"/>
      <w:r>
        <w:t>scams</w:t>
      </w:r>
      <w:proofErr w:type="gramEnd"/>
      <w:r>
        <w:t>), due to their lower level of knowledge and confidence in using modern technologies.</w:t>
      </w:r>
    </w:p>
    <w:p w:rsidR="00AC2D50" w:rsidRDefault="00AC2D50" w:rsidP="00AC2D50">
      <w:pPr>
        <w:pStyle w:val="Bulletpoint"/>
        <w:shd w:val="clear" w:color="auto" w:fill="F2F2F2" w:themeFill="background1" w:themeFillShade="F2"/>
      </w:pPr>
      <w:r>
        <w:t>The 45– 55 age group was more likely to fall victim to dating and romance fraud. This may be due to lifestyle factors such as divorce or a sense of urgency to settle down with a partner.</w:t>
      </w:r>
    </w:p>
    <w:p w:rsidR="00AC2D50" w:rsidRDefault="00AC2D50" w:rsidP="00AC2D50">
      <w:pPr>
        <w:shd w:val="clear" w:color="auto" w:fill="F2F2F2" w:themeFill="background1" w:themeFillShade="F2"/>
      </w:pPr>
      <w:r>
        <w:t xml:space="preserve">The full report is available </w:t>
      </w:r>
      <w:proofErr w:type="gramStart"/>
      <w:r>
        <w:t>on:</w:t>
      </w:r>
      <w:proofErr w:type="gramEnd"/>
      <w:r>
        <w:t xml:space="preserve"> </w:t>
      </w:r>
      <w:hyperlink r:id="rId16" w:history="1">
        <w:r>
          <w:rPr>
            <w:rStyle w:val="Hyperlink"/>
          </w:rPr>
          <w:t>www.aic.gov.au</w:t>
        </w:r>
      </w:hyperlink>
      <w:r>
        <w:t xml:space="preserve">. </w:t>
      </w:r>
    </w:p>
    <w:p w:rsidR="0057719D" w:rsidRDefault="0057719D" w:rsidP="0057719D"/>
    <w:p w:rsidR="0057719D" w:rsidRPr="0069276D" w:rsidRDefault="0057719D" w:rsidP="0057719D">
      <w:pPr>
        <w:pStyle w:val="Heading3"/>
      </w:pPr>
      <w:bookmarkStart w:id="24" w:name="_Toc482365555"/>
      <w:r>
        <w:t>Gender</w:t>
      </w:r>
      <w:bookmarkEnd w:id="24"/>
    </w:p>
    <w:p w:rsidR="0057719D" w:rsidRDefault="0057719D" w:rsidP="00AC2D50">
      <w:pPr>
        <w:pStyle w:val="Tabletitle"/>
      </w:pPr>
      <w:r>
        <w:t xml:space="preserve">Gender breakdown of 2016 </w:t>
      </w:r>
      <w:proofErr w:type="gramStart"/>
      <w:r>
        <w:t>scam</w:t>
      </w:r>
      <w:proofErr w:type="gramEnd"/>
      <w:r>
        <w:t xml:space="preserve"> reports</w:t>
      </w:r>
    </w:p>
    <w:tbl>
      <w:tblPr>
        <w:tblStyle w:val="LightShading1"/>
        <w:tblW w:w="0" w:type="auto"/>
        <w:tblLayout w:type="fixed"/>
        <w:tblLook w:val="0020" w:firstRow="1" w:lastRow="0" w:firstColumn="0" w:lastColumn="0" w:noHBand="0" w:noVBand="0"/>
      </w:tblPr>
      <w:tblGrid>
        <w:gridCol w:w="1699"/>
        <w:gridCol w:w="1699"/>
        <w:gridCol w:w="1699"/>
        <w:gridCol w:w="1699"/>
        <w:gridCol w:w="1700"/>
        <w:gridCol w:w="1699"/>
      </w:tblGrid>
      <w:tr w:rsidR="0057719D" w:rsidRPr="00AC2D50" w:rsidTr="00AC2D50">
        <w:trPr>
          <w:cnfStyle w:val="100000000000" w:firstRow="1" w:lastRow="0" w:firstColumn="0" w:lastColumn="0" w:oddVBand="0" w:evenVBand="0" w:oddHBand="0" w:evenHBand="0" w:firstRowFirstColumn="0" w:firstRowLastColumn="0" w:lastRowFirstColumn="0" w:lastRowLastColumn="0"/>
          <w:trHeight w:val="315"/>
        </w:trPr>
        <w:tc>
          <w:tcPr>
            <w:tcW w:w="1699" w:type="dxa"/>
          </w:tcPr>
          <w:p w:rsidR="0057719D" w:rsidRPr="00AC2D50" w:rsidRDefault="0057719D" w:rsidP="00AC2D50">
            <w:pPr>
              <w:pStyle w:val="Tabletext"/>
            </w:pPr>
            <w:r w:rsidRPr="00AC2D50">
              <w:t>Gender</w:t>
            </w:r>
          </w:p>
        </w:tc>
        <w:tc>
          <w:tcPr>
            <w:tcW w:w="1699" w:type="dxa"/>
          </w:tcPr>
          <w:p w:rsidR="0057719D" w:rsidRPr="00AC2D50" w:rsidRDefault="0057719D" w:rsidP="00AC2D50">
            <w:pPr>
              <w:pStyle w:val="Tabletext-right"/>
            </w:pPr>
            <w:r w:rsidRPr="00AC2D50">
              <w:t>Reported loss</w:t>
            </w:r>
          </w:p>
        </w:tc>
        <w:tc>
          <w:tcPr>
            <w:tcW w:w="1699" w:type="dxa"/>
          </w:tcPr>
          <w:p w:rsidR="0057719D" w:rsidRPr="00AC2D50" w:rsidRDefault="0057719D" w:rsidP="00AC2D50">
            <w:pPr>
              <w:pStyle w:val="Tabletext-right"/>
            </w:pPr>
            <w:r w:rsidRPr="00AC2D50">
              <w:t>Percentage of loss</w:t>
            </w:r>
          </w:p>
        </w:tc>
        <w:tc>
          <w:tcPr>
            <w:tcW w:w="1699" w:type="dxa"/>
          </w:tcPr>
          <w:p w:rsidR="0057719D" w:rsidRPr="00AC2D50" w:rsidRDefault="0057719D" w:rsidP="00AC2D50">
            <w:pPr>
              <w:pStyle w:val="Tabletext-right"/>
            </w:pPr>
            <w:r w:rsidRPr="00AC2D50">
              <w:t>Reports</w:t>
            </w:r>
          </w:p>
        </w:tc>
        <w:tc>
          <w:tcPr>
            <w:tcW w:w="1700" w:type="dxa"/>
          </w:tcPr>
          <w:p w:rsidR="0057719D" w:rsidRPr="00AC2D50" w:rsidRDefault="0057719D" w:rsidP="00AC2D50">
            <w:pPr>
              <w:pStyle w:val="Tabletext-right"/>
            </w:pPr>
            <w:r w:rsidRPr="00AC2D50">
              <w:t>Percentage of reports</w:t>
            </w:r>
          </w:p>
        </w:tc>
        <w:tc>
          <w:tcPr>
            <w:tcW w:w="1699" w:type="dxa"/>
          </w:tcPr>
          <w:p w:rsidR="0057719D" w:rsidRPr="00AC2D50" w:rsidRDefault="0057719D" w:rsidP="00AC2D50">
            <w:pPr>
              <w:pStyle w:val="Tabletext-right"/>
            </w:pPr>
            <w:r w:rsidRPr="00AC2D50">
              <w:t>Reports with loss</w:t>
            </w:r>
          </w:p>
        </w:tc>
      </w:tr>
      <w:tr w:rsidR="0057719D" w:rsidRPr="00AC2D50" w:rsidTr="00AC2D50">
        <w:trPr>
          <w:trHeight w:val="315"/>
        </w:trPr>
        <w:tc>
          <w:tcPr>
            <w:tcW w:w="1699" w:type="dxa"/>
          </w:tcPr>
          <w:p w:rsidR="0057719D" w:rsidRPr="00AC2D50" w:rsidRDefault="0057719D" w:rsidP="00AC2D50">
            <w:pPr>
              <w:pStyle w:val="Tabletext"/>
            </w:pPr>
            <w:r w:rsidRPr="00AC2D50">
              <w:t>Female</w:t>
            </w:r>
          </w:p>
        </w:tc>
        <w:tc>
          <w:tcPr>
            <w:tcW w:w="1699" w:type="dxa"/>
          </w:tcPr>
          <w:p w:rsidR="0057719D" w:rsidRPr="00AC2D50" w:rsidRDefault="0057719D" w:rsidP="00AC2D50">
            <w:pPr>
              <w:pStyle w:val="Tabletext-right"/>
            </w:pPr>
            <w:r w:rsidRPr="00AC2D50">
              <w:t>$28 143 976</w:t>
            </w:r>
          </w:p>
        </w:tc>
        <w:tc>
          <w:tcPr>
            <w:tcW w:w="1699" w:type="dxa"/>
          </w:tcPr>
          <w:p w:rsidR="0057719D" w:rsidRPr="00AC2D50" w:rsidRDefault="0057719D" w:rsidP="00AC2D50">
            <w:pPr>
              <w:pStyle w:val="Tabletext-right"/>
            </w:pPr>
            <w:r w:rsidRPr="00AC2D50">
              <w:t>34%</w:t>
            </w:r>
          </w:p>
        </w:tc>
        <w:tc>
          <w:tcPr>
            <w:tcW w:w="1699" w:type="dxa"/>
          </w:tcPr>
          <w:p w:rsidR="0057719D" w:rsidRPr="00AC2D50" w:rsidRDefault="0057719D" w:rsidP="00AC2D50">
            <w:pPr>
              <w:pStyle w:val="Tabletext-right"/>
            </w:pPr>
            <w:r w:rsidRPr="00AC2D50">
              <w:t>68 822</w:t>
            </w:r>
          </w:p>
        </w:tc>
        <w:tc>
          <w:tcPr>
            <w:tcW w:w="1700" w:type="dxa"/>
          </w:tcPr>
          <w:p w:rsidR="0057719D" w:rsidRPr="00AC2D50" w:rsidRDefault="0057719D" w:rsidP="00AC2D50">
            <w:pPr>
              <w:pStyle w:val="Tabletext-right"/>
            </w:pPr>
            <w:r w:rsidRPr="00AC2D50">
              <w:t>44%</w:t>
            </w:r>
          </w:p>
        </w:tc>
        <w:tc>
          <w:tcPr>
            <w:tcW w:w="1699" w:type="dxa"/>
          </w:tcPr>
          <w:p w:rsidR="0057719D" w:rsidRPr="00AC2D50" w:rsidRDefault="0057719D" w:rsidP="00AC2D50">
            <w:pPr>
              <w:pStyle w:val="Tabletext-right"/>
            </w:pPr>
            <w:r w:rsidRPr="00AC2D50">
              <w:t>4 888</w:t>
            </w:r>
          </w:p>
        </w:tc>
      </w:tr>
      <w:tr w:rsidR="0057719D" w:rsidRPr="00AC2D50" w:rsidTr="00AC2D50">
        <w:trPr>
          <w:trHeight w:val="315"/>
        </w:trPr>
        <w:tc>
          <w:tcPr>
            <w:tcW w:w="1699" w:type="dxa"/>
          </w:tcPr>
          <w:p w:rsidR="0057719D" w:rsidRPr="00AC2D50" w:rsidRDefault="0057719D" w:rsidP="00AC2D50">
            <w:pPr>
              <w:pStyle w:val="Tabletext"/>
            </w:pPr>
            <w:r w:rsidRPr="00AC2D50">
              <w:t>Male</w:t>
            </w:r>
          </w:p>
        </w:tc>
        <w:tc>
          <w:tcPr>
            <w:tcW w:w="1699" w:type="dxa"/>
          </w:tcPr>
          <w:p w:rsidR="0057719D" w:rsidRPr="00AC2D50" w:rsidRDefault="0057719D" w:rsidP="00AC2D50">
            <w:pPr>
              <w:pStyle w:val="Tabletext-right"/>
            </w:pPr>
            <w:r w:rsidRPr="00AC2D50">
              <w:t>$35 644 130</w:t>
            </w:r>
          </w:p>
        </w:tc>
        <w:tc>
          <w:tcPr>
            <w:tcW w:w="1699" w:type="dxa"/>
          </w:tcPr>
          <w:p w:rsidR="0057719D" w:rsidRPr="00AC2D50" w:rsidRDefault="0057719D" w:rsidP="00AC2D50">
            <w:pPr>
              <w:pStyle w:val="Tabletext-right"/>
            </w:pPr>
            <w:r w:rsidRPr="00AC2D50">
              <w:t>43%</w:t>
            </w:r>
          </w:p>
        </w:tc>
        <w:tc>
          <w:tcPr>
            <w:tcW w:w="1699" w:type="dxa"/>
          </w:tcPr>
          <w:p w:rsidR="0057719D" w:rsidRPr="00AC2D50" w:rsidRDefault="0057719D" w:rsidP="00AC2D50">
            <w:pPr>
              <w:pStyle w:val="Tabletext-right"/>
            </w:pPr>
            <w:r w:rsidRPr="00AC2D50">
              <w:t>59 790</w:t>
            </w:r>
          </w:p>
        </w:tc>
        <w:tc>
          <w:tcPr>
            <w:tcW w:w="1700" w:type="dxa"/>
          </w:tcPr>
          <w:p w:rsidR="0057719D" w:rsidRPr="00AC2D50" w:rsidRDefault="0057719D" w:rsidP="00AC2D50">
            <w:pPr>
              <w:pStyle w:val="Tabletext-right"/>
            </w:pPr>
            <w:r w:rsidRPr="00AC2D50">
              <w:t>39%</w:t>
            </w:r>
          </w:p>
        </w:tc>
        <w:tc>
          <w:tcPr>
            <w:tcW w:w="1699" w:type="dxa"/>
          </w:tcPr>
          <w:p w:rsidR="0057719D" w:rsidRPr="00AC2D50" w:rsidRDefault="0057719D" w:rsidP="00AC2D50">
            <w:pPr>
              <w:pStyle w:val="Tabletext-right"/>
            </w:pPr>
            <w:r w:rsidRPr="00AC2D50">
              <w:t>5 465</w:t>
            </w:r>
          </w:p>
        </w:tc>
      </w:tr>
      <w:tr w:rsidR="0057719D" w:rsidRPr="00AC2D50" w:rsidTr="00AC2D50">
        <w:trPr>
          <w:trHeight w:val="315"/>
        </w:trPr>
        <w:tc>
          <w:tcPr>
            <w:tcW w:w="1699" w:type="dxa"/>
          </w:tcPr>
          <w:p w:rsidR="0057719D" w:rsidRPr="00AC2D50" w:rsidRDefault="0057719D" w:rsidP="00AC2D50">
            <w:pPr>
              <w:pStyle w:val="Tabletext"/>
            </w:pPr>
            <w:r w:rsidRPr="00AC2D50">
              <w:t>Not specified</w:t>
            </w:r>
          </w:p>
        </w:tc>
        <w:tc>
          <w:tcPr>
            <w:tcW w:w="1699" w:type="dxa"/>
          </w:tcPr>
          <w:p w:rsidR="0057719D" w:rsidRPr="00AC2D50" w:rsidRDefault="0057719D" w:rsidP="00AC2D50">
            <w:pPr>
              <w:pStyle w:val="Tabletext-right"/>
            </w:pPr>
            <w:r w:rsidRPr="00AC2D50">
              <w:t>$19 775 493</w:t>
            </w:r>
          </w:p>
        </w:tc>
        <w:tc>
          <w:tcPr>
            <w:tcW w:w="1699" w:type="dxa"/>
          </w:tcPr>
          <w:p w:rsidR="0057719D" w:rsidRPr="00AC2D50" w:rsidRDefault="0057719D" w:rsidP="00AC2D50">
            <w:pPr>
              <w:pStyle w:val="Tabletext-right"/>
            </w:pPr>
            <w:r w:rsidRPr="00AC2D50">
              <w:t>24%</w:t>
            </w:r>
          </w:p>
        </w:tc>
        <w:tc>
          <w:tcPr>
            <w:tcW w:w="1699" w:type="dxa"/>
          </w:tcPr>
          <w:p w:rsidR="0057719D" w:rsidRPr="00AC2D50" w:rsidRDefault="0057719D" w:rsidP="00AC2D50">
            <w:pPr>
              <w:pStyle w:val="Tabletext-right"/>
            </w:pPr>
            <w:r w:rsidRPr="00AC2D50">
              <w:t>26 423</w:t>
            </w:r>
          </w:p>
        </w:tc>
        <w:tc>
          <w:tcPr>
            <w:tcW w:w="1700" w:type="dxa"/>
          </w:tcPr>
          <w:p w:rsidR="0057719D" w:rsidRPr="00AC2D50" w:rsidRDefault="0057719D" w:rsidP="00AC2D50">
            <w:pPr>
              <w:pStyle w:val="Tabletext-right"/>
            </w:pPr>
            <w:r w:rsidRPr="00AC2D50">
              <w:t>17%</w:t>
            </w:r>
          </w:p>
        </w:tc>
        <w:tc>
          <w:tcPr>
            <w:tcW w:w="1699" w:type="dxa"/>
          </w:tcPr>
          <w:p w:rsidR="0057719D" w:rsidRPr="00AC2D50" w:rsidRDefault="0057719D" w:rsidP="00AC2D50">
            <w:pPr>
              <w:pStyle w:val="Tabletext-right"/>
            </w:pPr>
            <w:r w:rsidRPr="00AC2D50">
              <w:t>1 211</w:t>
            </w:r>
          </w:p>
        </w:tc>
      </w:tr>
      <w:tr w:rsidR="0057719D" w:rsidRPr="00AC2D50" w:rsidTr="00AC2D50">
        <w:trPr>
          <w:trHeight w:val="315"/>
        </w:trPr>
        <w:tc>
          <w:tcPr>
            <w:tcW w:w="1699" w:type="dxa"/>
          </w:tcPr>
          <w:p w:rsidR="0057719D" w:rsidRPr="00AC2D50" w:rsidRDefault="0057719D" w:rsidP="00AC2D50">
            <w:pPr>
              <w:pStyle w:val="Tabletext"/>
              <w:rPr>
                <w:rStyle w:val="Strong"/>
                <w:b w:val="0"/>
                <w:bCs w:val="0"/>
              </w:rPr>
            </w:pPr>
            <w:r w:rsidRPr="00AC2D50">
              <w:rPr>
                <w:rStyle w:val="Strong"/>
                <w:b w:val="0"/>
                <w:bCs w:val="0"/>
              </w:rPr>
              <w:t>Grand total</w:t>
            </w:r>
          </w:p>
        </w:tc>
        <w:tc>
          <w:tcPr>
            <w:tcW w:w="1699" w:type="dxa"/>
          </w:tcPr>
          <w:p w:rsidR="0057719D" w:rsidRPr="00AC2D50" w:rsidRDefault="0057719D" w:rsidP="00AC2D50">
            <w:pPr>
              <w:pStyle w:val="Tabletext-right"/>
              <w:rPr>
                <w:rStyle w:val="Strong"/>
                <w:b w:val="0"/>
                <w:bCs w:val="0"/>
              </w:rPr>
            </w:pPr>
            <w:r w:rsidRPr="00AC2D50">
              <w:rPr>
                <w:rStyle w:val="Strong"/>
                <w:b w:val="0"/>
                <w:bCs w:val="0"/>
              </w:rPr>
              <w:t>$83 563 599</w:t>
            </w:r>
          </w:p>
        </w:tc>
        <w:tc>
          <w:tcPr>
            <w:tcW w:w="1699" w:type="dxa"/>
          </w:tcPr>
          <w:p w:rsidR="0057719D" w:rsidRPr="00AC2D50" w:rsidRDefault="0057719D" w:rsidP="00AC2D50">
            <w:pPr>
              <w:pStyle w:val="Tabletext-right"/>
              <w:rPr>
                <w:rStyle w:val="Strong"/>
                <w:b w:val="0"/>
                <w:bCs w:val="0"/>
              </w:rPr>
            </w:pPr>
            <w:r w:rsidRPr="00AC2D50">
              <w:rPr>
                <w:rStyle w:val="Strong"/>
                <w:b w:val="0"/>
                <w:bCs w:val="0"/>
              </w:rPr>
              <w:t>100%</w:t>
            </w:r>
          </w:p>
        </w:tc>
        <w:tc>
          <w:tcPr>
            <w:tcW w:w="1699" w:type="dxa"/>
          </w:tcPr>
          <w:p w:rsidR="0057719D" w:rsidRPr="00AC2D50" w:rsidRDefault="0057719D" w:rsidP="00AC2D50">
            <w:pPr>
              <w:pStyle w:val="Tabletext-right"/>
              <w:rPr>
                <w:rStyle w:val="Strong"/>
                <w:b w:val="0"/>
                <w:bCs w:val="0"/>
              </w:rPr>
            </w:pPr>
            <w:r w:rsidRPr="00AC2D50">
              <w:rPr>
                <w:rStyle w:val="Strong"/>
                <w:b w:val="0"/>
                <w:bCs w:val="0"/>
              </w:rPr>
              <w:t>155 035</w:t>
            </w:r>
          </w:p>
        </w:tc>
        <w:tc>
          <w:tcPr>
            <w:tcW w:w="1700" w:type="dxa"/>
          </w:tcPr>
          <w:p w:rsidR="0057719D" w:rsidRPr="00AC2D50" w:rsidRDefault="0057719D" w:rsidP="00AC2D50">
            <w:pPr>
              <w:pStyle w:val="Tabletext-right"/>
              <w:rPr>
                <w:rStyle w:val="Strong"/>
                <w:b w:val="0"/>
                <w:bCs w:val="0"/>
              </w:rPr>
            </w:pPr>
            <w:r w:rsidRPr="00AC2D50">
              <w:rPr>
                <w:rStyle w:val="Strong"/>
                <w:b w:val="0"/>
                <w:bCs w:val="0"/>
              </w:rPr>
              <w:t>100%</w:t>
            </w:r>
          </w:p>
        </w:tc>
        <w:tc>
          <w:tcPr>
            <w:tcW w:w="1699" w:type="dxa"/>
          </w:tcPr>
          <w:p w:rsidR="0057719D" w:rsidRPr="00AC2D50" w:rsidRDefault="0057719D" w:rsidP="00AC2D50">
            <w:pPr>
              <w:pStyle w:val="Tabletext-right"/>
              <w:rPr>
                <w:rStyle w:val="Strong"/>
                <w:b w:val="0"/>
                <w:bCs w:val="0"/>
              </w:rPr>
            </w:pPr>
            <w:r w:rsidRPr="00AC2D50">
              <w:rPr>
                <w:rStyle w:val="Strong"/>
                <w:b w:val="0"/>
                <w:bCs w:val="0"/>
              </w:rPr>
              <w:t>11 564</w:t>
            </w:r>
          </w:p>
        </w:tc>
      </w:tr>
    </w:tbl>
    <w:p w:rsidR="0057719D" w:rsidRDefault="0057719D" w:rsidP="0057719D">
      <w:r>
        <w:t xml:space="preserve">In 2016, 83 per cent of reports specified a response for gender. Of these, 44 per cent were from females and 39 per cent from </w:t>
      </w:r>
      <w:proofErr w:type="gramStart"/>
      <w:r>
        <w:t>males,</w:t>
      </w:r>
      <w:proofErr w:type="gramEnd"/>
      <w:r>
        <w:t xml:space="preserve"> however males lost more overall, accounting for 43 per cent of losses as compared to 34 per cent for females. </w:t>
      </w:r>
    </w:p>
    <w:p w:rsidR="0057719D" w:rsidRDefault="0057719D" w:rsidP="0057719D">
      <w:r>
        <w:t xml:space="preserve">Females lost $11.9 million to dating and romance </w:t>
      </w:r>
      <w:proofErr w:type="gramStart"/>
      <w:r>
        <w:t>scams</w:t>
      </w:r>
      <w:proofErr w:type="gramEnd"/>
      <w:r>
        <w:t xml:space="preserve">, accounting for 42 per cent of their total losses. Investment </w:t>
      </w:r>
      <w:proofErr w:type="gramStart"/>
      <w:r>
        <w:t>scams</w:t>
      </w:r>
      <w:proofErr w:type="gramEnd"/>
      <w:r>
        <w:t xml:space="preserve"> were the second highest loss category for females with $4.9 million lost. This order was reversed for males, who lost more to investment </w:t>
      </w:r>
      <w:proofErr w:type="gramStart"/>
      <w:r>
        <w:t>scams</w:t>
      </w:r>
      <w:proofErr w:type="gramEnd"/>
      <w:r>
        <w:t xml:space="preserve"> ($13.2 million) than dating and romance scams ($7 million).</w:t>
      </w:r>
    </w:p>
    <w:p w:rsidR="0057719D" w:rsidRDefault="0057719D" w:rsidP="0057719D">
      <w:pPr>
        <w:pStyle w:val="Heading3"/>
      </w:pPr>
      <w:bookmarkStart w:id="25" w:name="_Toc482365556"/>
      <w:r>
        <w:t>Geographic location</w:t>
      </w:r>
      <w:bookmarkEnd w:id="25"/>
    </w:p>
    <w:p w:rsidR="0057719D" w:rsidRDefault="0057719D" w:rsidP="0057719D">
      <w:r>
        <w:t xml:space="preserve">Where possible, the ACCC also collects data on the geographic location of people reporting </w:t>
      </w:r>
      <w:proofErr w:type="gramStart"/>
      <w:r>
        <w:t>scams</w:t>
      </w:r>
      <w:proofErr w:type="gramEnd"/>
      <w:r>
        <w:t>.</w:t>
      </w:r>
    </w:p>
    <w:p w:rsidR="0057719D" w:rsidRDefault="0057719D" w:rsidP="0057719D">
      <w:r>
        <w:t xml:space="preserve">Figure 4 shows a comparison of </w:t>
      </w:r>
      <w:proofErr w:type="gramStart"/>
      <w:r>
        <w:t>scam</w:t>
      </w:r>
      <w:proofErr w:type="gramEnd"/>
      <w:r>
        <w:t xml:space="preserve"> reports received by the ACCC in 2016 from within Australia.</w:t>
      </w:r>
      <w:r>
        <w:rPr>
          <w:color w:val="FF0000"/>
        </w:rPr>
        <w:t xml:space="preserve"> </w:t>
      </w:r>
      <w:r>
        <w:t xml:space="preserve">Similar to 2015, the ACCC received the greatest number of </w:t>
      </w:r>
      <w:proofErr w:type="gramStart"/>
      <w:r>
        <w:t>scam</w:t>
      </w:r>
      <w:proofErr w:type="gramEnd"/>
      <w:r>
        <w:t xml:space="preserve"> reports from New South Wales (NSW), followed by Queensland (QLD) and Victoria (VIC). Western Australia (WA) represents about 10 per cent of the </w:t>
      </w:r>
      <w:proofErr w:type="gramStart"/>
      <w:r>
        <w:t>scam</w:t>
      </w:r>
      <w:proofErr w:type="gramEnd"/>
      <w:r>
        <w:t xml:space="preserve"> reports, with the remaining states and territories collectively accounting for nearly 16 per cent of all reports.</w:t>
      </w:r>
    </w:p>
    <w:p w:rsidR="0057719D" w:rsidRDefault="0057719D" w:rsidP="0057719D">
      <w:r>
        <w:t xml:space="preserve">In addition to the above figures, the ACCC received 5232 </w:t>
      </w:r>
      <w:proofErr w:type="gramStart"/>
      <w:r>
        <w:t>scam</w:t>
      </w:r>
      <w:proofErr w:type="gramEnd"/>
      <w:r>
        <w:t xml:space="preserve"> reports from people based overseas. There were 470 reports that did not provide a location.</w:t>
      </w:r>
    </w:p>
    <w:p w:rsidR="0057719D" w:rsidRDefault="0057719D" w:rsidP="00AC2D50">
      <w:pPr>
        <w:pStyle w:val="Tabletitle"/>
      </w:pPr>
      <w:r>
        <w:t xml:space="preserve"> </w:t>
      </w:r>
      <w:proofErr w:type="gramStart"/>
      <w:r>
        <w:t>Scam</w:t>
      </w:r>
      <w:proofErr w:type="gramEnd"/>
      <w:r>
        <w:t xml:space="preserve"> reports by location 2016</w:t>
      </w:r>
    </w:p>
    <w:p w:rsidR="0057719D" w:rsidRDefault="00AC2D50" w:rsidP="0057719D">
      <w:pPr>
        <w:pStyle w:val="04chartheading"/>
      </w:pPr>
      <w:r>
        <w:rPr>
          <w:noProof/>
          <w:lang w:val="en-AU"/>
        </w:rPr>
        <w:lastRenderedPageBreak/>
        <w:drawing>
          <wp:inline distT="0" distB="0" distL="0" distR="0" wp14:anchorId="72AB9D11" wp14:editId="3CB5856B">
            <wp:extent cx="5731510" cy="4646295"/>
            <wp:effectExtent l="0" t="0" r="254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12_14-13-43.png"/>
                    <pic:cNvPicPr/>
                  </pic:nvPicPr>
                  <pic:blipFill>
                    <a:blip r:embed="rId17">
                      <a:extLst>
                        <a:ext uri="{28A0092B-C50C-407E-A947-70E740481C1C}">
                          <a14:useLocalDpi xmlns:a14="http://schemas.microsoft.com/office/drawing/2010/main" val="0"/>
                        </a:ext>
                      </a:extLst>
                    </a:blip>
                    <a:stretch>
                      <a:fillRect/>
                    </a:stretch>
                  </pic:blipFill>
                  <pic:spPr>
                    <a:xfrm>
                      <a:off x="0" y="0"/>
                      <a:ext cx="5731510" cy="4646295"/>
                    </a:xfrm>
                    <a:prstGeom prst="rect">
                      <a:avLst/>
                    </a:prstGeom>
                  </pic:spPr>
                </pic:pic>
              </a:graphicData>
            </a:graphic>
          </wp:inline>
        </w:drawing>
      </w:r>
    </w:p>
    <w:p w:rsidR="0057719D" w:rsidRDefault="0057719D" w:rsidP="00AC2D50">
      <w:r>
        <w:t xml:space="preserve">A breakdown of </w:t>
      </w:r>
      <w:proofErr w:type="gramStart"/>
      <w:r>
        <w:t>scam</w:t>
      </w:r>
      <w:proofErr w:type="gramEnd"/>
      <w:r>
        <w:t xml:space="preserve"> categories by state and territory is provided at Appendix 2.</w:t>
      </w:r>
    </w:p>
    <w:p w:rsidR="0057719D" w:rsidRDefault="0057719D" w:rsidP="00AC2D50">
      <w:r>
        <w:t xml:space="preserve">Table 8 provides a comparison of </w:t>
      </w:r>
      <w:proofErr w:type="gramStart"/>
      <w:r>
        <w:t>scam</w:t>
      </w:r>
      <w:proofErr w:type="gramEnd"/>
      <w:r>
        <w:t xml:space="preserve"> reports and financial losses against the distribution of the Australian population as a whole. Reports and losses were largely consistent with the percentage of the Australian population by state and territory. The Australian Capital Territory (ACT) reported nearly </w:t>
      </w:r>
      <w:proofErr w:type="gramStart"/>
      <w:r>
        <w:t>double</w:t>
      </w:r>
      <w:proofErr w:type="gramEnd"/>
      <w:r>
        <w:t xml:space="preserve"> what might have been expected.</w:t>
      </w:r>
    </w:p>
    <w:p w:rsidR="0057719D" w:rsidRDefault="0057719D" w:rsidP="00AC2D50">
      <w:pPr>
        <w:pStyle w:val="Tabletitle"/>
      </w:pPr>
      <w:proofErr w:type="gramStart"/>
      <w:r>
        <w:t>Scam</w:t>
      </w:r>
      <w:proofErr w:type="gramEnd"/>
      <w:r>
        <w:t xml:space="preserve"> reports by location 2016</w:t>
      </w:r>
    </w:p>
    <w:tbl>
      <w:tblPr>
        <w:tblStyle w:val="LightShading1"/>
        <w:tblW w:w="0" w:type="auto"/>
        <w:tblLayout w:type="fixed"/>
        <w:tblLook w:val="0020" w:firstRow="1" w:lastRow="0" w:firstColumn="0" w:lastColumn="0" w:noHBand="0" w:noVBand="0"/>
      </w:tblPr>
      <w:tblGrid>
        <w:gridCol w:w="1338"/>
        <w:gridCol w:w="2949"/>
        <w:gridCol w:w="2949"/>
        <w:gridCol w:w="2949"/>
      </w:tblGrid>
      <w:tr w:rsidR="0057719D" w:rsidTr="00AC2D50">
        <w:trPr>
          <w:cnfStyle w:val="100000000000" w:firstRow="1" w:lastRow="0" w:firstColumn="0" w:lastColumn="0" w:oddVBand="0" w:evenVBand="0" w:oddHBand="0" w:evenHBand="0" w:firstRowFirstColumn="0" w:firstRowLastColumn="0" w:lastRowFirstColumn="0" w:lastRowLastColumn="0"/>
          <w:trHeight w:val="491"/>
        </w:trPr>
        <w:tc>
          <w:tcPr>
            <w:tcW w:w="1338" w:type="dxa"/>
          </w:tcPr>
          <w:p w:rsidR="0057719D" w:rsidRDefault="0057719D" w:rsidP="00AC2D50">
            <w:pPr>
              <w:pStyle w:val="Tabletext"/>
            </w:pPr>
            <w:r>
              <w:t>State</w:t>
            </w:r>
          </w:p>
        </w:tc>
        <w:tc>
          <w:tcPr>
            <w:tcW w:w="2949" w:type="dxa"/>
          </w:tcPr>
          <w:p w:rsidR="0057719D" w:rsidRDefault="0057719D" w:rsidP="00AC2D50">
            <w:pPr>
              <w:pStyle w:val="Tabletext-right"/>
            </w:pPr>
            <w:r>
              <w:t>Percentage of total reports that were based in Australia</w:t>
            </w:r>
          </w:p>
        </w:tc>
        <w:tc>
          <w:tcPr>
            <w:tcW w:w="2949" w:type="dxa"/>
          </w:tcPr>
          <w:p w:rsidR="0057719D" w:rsidRDefault="0057719D" w:rsidP="00AC2D50">
            <w:pPr>
              <w:pStyle w:val="Tabletext-right"/>
            </w:pPr>
            <w:r>
              <w:t>Percentage of reported loss where reports were based in Australia</w:t>
            </w:r>
          </w:p>
        </w:tc>
        <w:tc>
          <w:tcPr>
            <w:tcW w:w="2949" w:type="dxa"/>
          </w:tcPr>
          <w:p w:rsidR="0057719D" w:rsidRDefault="0057719D" w:rsidP="00AC2D50">
            <w:pPr>
              <w:pStyle w:val="Tabletext-right"/>
            </w:pPr>
            <w:r>
              <w:t>Percentage of Australian population</w:t>
            </w:r>
          </w:p>
        </w:tc>
      </w:tr>
      <w:tr w:rsidR="0057719D" w:rsidTr="00AC2D50">
        <w:trPr>
          <w:trHeight w:val="60"/>
        </w:trPr>
        <w:tc>
          <w:tcPr>
            <w:tcW w:w="1338" w:type="dxa"/>
          </w:tcPr>
          <w:p w:rsidR="0057719D" w:rsidRDefault="0057719D" w:rsidP="00AC2D50">
            <w:pPr>
              <w:pStyle w:val="Tabletext"/>
            </w:pPr>
            <w:r>
              <w:t>NSW</w:t>
            </w:r>
          </w:p>
        </w:tc>
        <w:tc>
          <w:tcPr>
            <w:tcW w:w="2949" w:type="dxa"/>
          </w:tcPr>
          <w:p w:rsidR="0057719D" w:rsidRDefault="0057719D" w:rsidP="00AC2D50">
            <w:pPr>
              <w:pStyle w:val="Tabletext-right"/>
            </w:pPr>
            <w:r>
              <w:t>30.5%</w:t>
            </w:r>
          </w:p>
        </w:tc>
        <w:tc>
          <w:tcPr>
            <w:tcW w:w="2949" w:type="dxa"/>
          </w:tcPr>
          <w:p w:rsidR="0057719D" w:rsidRDefault="0057719D" w:rsidP="00AC2D50">
            <w:pPr>
              <w:pStyle w:val="Tabletext-right"/>
            </w:pPr>
            <w:r>
              <w:t>32.8%</w:t>
            </w:r>
          </w:p>
        </w:tc>
        <w:tc>
          <w:tcPr>
            <w:tcW w:w="2949" w:type="dxa"/>
          </w:tcPr>
          <w:p w:rsidR="0057719D" w:rsidRDefault="0057719D" w:rsidP="00AC2D50">
            <w:pPr>
              <w:pStyle w:val="Tabletext-right"/>
            </w:pPr>
            <w:r>
              <w:t>32.0%</w:t>
            </w:r>
          </w:p>
        </w:tc>
      </w:tr>
      <w:tr w:rsidR="0057719D" w:rsidTr="00AC2D50">
        <w:trPr>
          <w:trHeight w:val="60"/>
        </w:trPr>
        <w:tc>
          <w:tcPr>
            <w:tcW w:w="1338" w:type="dxa"/>
          </w:tcPr>
          <w:p w:rsidR="0057719D" w:rsidRDefault="0057719D" w:rsidP="00AC2D50">
            <w:pPr>
              <w:pStyle w:val="Tabletext"/>
            </w:pPr>
            <w:r>
              <w:t>QLD</w:t>
            </w:r>
          </w:p>
        </w:tc>
        <w:tc>
          <w:tcPr>
            <w:tcW w:w="2949" w:type="dxa"/>
          </w:tcPr>
          <w:p w:rsidR="0057719D" w:rsidRDefault="0057719D" w:rsidP="00AC2D50">
            <w:pPr>
              <w:pStyle w:val="Tabletext-right"/>
            </w:pPr>
            <w:r>
              <w:t>22.2%</w:t>
            </w:r>
          </w:p>
        </w:tc>
        <w:tc>
          <w:tcPr>
            <w:tcW w:w="2949" w:type="dxa"/>
          </w:tcPr>
          <w:p w:rsidR="0057719D" w:rsidRDefault="0057719D" w:rsidP="00AC2D50">
            <w:pPr>
              <w:pStyle w:val="Tabletext-right"/>
            </w:pPr>
            <w:r>
              <w:t>22.7%</w:t>
            </w:r>
          </w:p>
        </w:tc>
        <w:tc>
          <w:tcPr>
            <w:tcW w:w="2949" w:type="dxa"/>
          </w:tcPr>
          <w:p w:rsidR="0057719D" w:rsidRDefault="0057719D" w:rsidP="00AC2D50">
            <w:pPr>
              <w:pStyle w:val="Tabletext-right"/>
            </w:pPr>
            <w:r>
              <w:t>20.1%</w:t>
            </w:r>
          </w:p>
        </w:tc>
      </w:tr>
      <w:tr w:rsidR="0057719D" w:rsidTr="00AC2D50">
        <w:trPr>
          <w:trHeight w:val="60"/>
        </w:trPr>
        <w:tc>
          <w:tcPr>
            <w:tcW w:w="1338" w:type="dxa"/>
          </w:tcPr>
          <w:p w:rsidR="0057719D" w:rsidRDefault="0057719D" w:rsidP="00AC2D50">
            <w:pPr>
              <w:pStyle w:val="Tabletext"/>
            </w:pPr>
            <w:r>
              <w:t>VIC</w:t>
            </w:r>
          </w:p>
        </w:tc>
        <w:tc>
          <w:tcPr>
            <w:tcW w:w="2949" w:type="dxa"/>
          </w:tcPr>
          <w:p w:rsidR="0057719D" w:rsidRDefault="0057719D" w:rsidP="00AC2D50">
            <w:pPr>
              <w:pStyle w:val="Tabletext-right"/>
            </w:pPr>
            <w:r>
              <w:t>21.1%</w:t>
            </w:r>
          </w:p>
        </w:tc>
        <w:tc>
          <w:tcPr>
            <w:tcW w:w="2949" w:type="dxa"/>
          </w:tcPr>
          <w:p w:rsidR="0057719D" w:rsidRDefault="0057719D" w:rsidP="00AC2D50">
            <w:pPr>
              <w:pStyle w:val="Tabletext-right"/>
            </w:pPr>
            <w:r>
              <w:t>24.4%</w:t>
            </w:r>
          </w:p>
        </w:tc>
        <w:tc>
          <w:tcPr>
            <w:tcW w:w="2949" w:type="dxa"/>
          </w:tcPr>
          <w:p w:rsidR="0057719D" w:rsidRDefault="0057719D" w:rsidP="00AC2D50">
            <w:pPr>
              <w:pStyle w:val="Tabletext-right"/>
            </w:pPr>
            <w:r>
              <w:t>25.2%</w:t>
            </w:r>
          </w:p>
        </w:tc>
      </w:tr>
      <w:tr w:rsidR="0057719D" w:rsidTr="00AC2D50">
        <w:trPr>
          <w:trHeight w:val="60"/>
        </w:trPr>
        <w:tc>
          <w:tcPr>
            <w:tcW w:w="1338" w:type="dxa"/>
          </w:tcPr>
          <w:p w:rsidR="0057719D" w:rsidRDefault="0057719D" w:rsidP="00AC2D50">
            <w:pPr>
              <w:pStyle w:val="Tabletext"/>
            </w:pPr>
            <w:r>
              <w:t>WA</w:t>
            </w:r>
          </w:p>
        </w:tc>
        <w:tc>
          <w:tcPr>
            <w:tcW w:w="2949" w:type="dxa"/>
          </w:tcPr>
          <w:p w:rsidR="0057719D" w:rsidRDefault="0057719D" w:rsidP="00AC2D50">
            <w:pPr>
              <w:pStyle w:val="Tabletext-right"/>
            </w:pPr>
            <w:r>
              <w:t>10.3%</w:t>
            </w:r>
          </w:p>
        </w:tc>
        <w:tc>
          <w:tcPr>
            <w:tcW w:w="2949" w:type="dxa"/>
          </w:tcPr>
          <w:p w:rsidR="0057719D" w:rsidRDefault="0057719D" w:rsidP="00AC2D50">
            <w:pPr>
              <w:pStyle w:val="Tabletext-right"/>
            </w:pPr>
            <w:r>
              <w:t>7.7%</w:t>
            </w:r>
          </w:p>
        </w:tc>
        <w:tc>
          <w:tcPr>
            <w:tcW w:w="2949" w:type="dxa"/>
          </w:tcPr>
          <w:p w:rsidR="0057719D" w:rsidRDefault="0057719D" w:rsidP="00AC2D50">
            <w:pPr>
              <w:pStyle w:val="Tabletext-right"/>
            </w:pPr>
            <w:r>
              <w:t>10.8%</w:t>
            </w:r>
          </w:p>
        </w:tc>
      </w:tr>
      <w:tr w:rsidR="0057719D" w:rsidTr="00AC2D50">
        <w:trPr>
          <w:trHeight w:val="60"/>
        </w:trPr>
        <w:tc>
          <w:tcPr>
            <w:tcW w:w="1338" w:type="dxa"/>
          </w:tcPr>
          <w:p w:rsidR="0057719D" w:rsidRDefault="0057719D" w:rsidP="00AC2D50">
            <w:pPr>
              <w:pStyle w:val="Tabletext"/>
            </w:pPr>
            <w:r>
              <w:t>SA</w:t>
            </w:r>
          </w:p>
        </w:tc>
        <w:tc>
          <w:tcPr>
            <w:tcW w:w="2949" w:type="dxa"/>
          </w:tcPr>
          <w:p w:rsidR="0057719D" w:rsidRDefault="0057719D" w:rsidP="00AC2D50">
            <w:pPr>
              <w:pStyle w:val="Tabletext-right"/>
            </w:pPr>
            <w:r>
              <w:t>9.1%</w:t>
            </w:r>
          </w:p>
        </w:tc>
        <w:tc>
          <w:tcPr>
            <w:tcW w:w="2949" w:type="dxa"/>
          </w:tcPr>
          <w:p w:rsidR="0057719D" w:rsidRDefault="0057719D" w:rsidP="00AC2D50">
            <w:pPr>
              <w:pStyle w:val="Tabletext-right"/>
            </w:pPr>
            <w:r>
              <w:t>5.1%</w:t>
            </w:r>
          </w:p>
        </w:tc>
        <w:tc>
          <w:tcPr>
            <w:tcW w:w="2949" w:type="dxa"/>
          </w:tcPr>
          <w:p w:rsidR="0057719D" w:rsidRDefault="0057719D" w:rsidP="00AC2D50">
            <w:pPr>
              <w:pStyle w:val="Tabletext-right"/>
            </w:pPr>
            <w:r>
              <w:t>7.1%</w:t>
            </w:r>
          </w:p>
        </w:tc>
      </w:tr>
      <w:tr w:rsidR="0057719D" w:rsidTr="00AC2D50">
        <w:trPr>
          <w:trHeight w:val="60"/>
        </w:trPr>
        <w:tc>
          <w:tcPr>
            <w:tcW w:w="1338" w:type="dxa"/>
          </w:tcPr>
          <w:p w:rsidR="0057719D" w:rsidRDefault="0057719D" w:rsidP="00AC2D50">
            <w:pPr>
              <w:pStyle w:val="Tabletext"/>
            </w:pPr>
            <w:r>
              <w:t>ACT</w:t>
            </w:r>
          </w:p>
        </w:tc>
        <w:tc>
          <w:tcPr>
            <w:tcW w:w="2949" w:type="dxa"/>
          </w:tcPr>
          <w:p w:rsidR="0057719D" w:rsidRDefault="0057719D" w:rsidP="00AC2D50">
            <w:pPr>
              <w:pStyle w:val="Tabletext-right"/>
            </w:pPr>
            <w:r>
              <w:t>3.0%</w:t>
            </w:r>
          </w:p>
        </w:tc>
        <w:tc>
          <w:tcPr>
            <w:tcW w:w="2949" w:type="dxa"/>
          </w:tcPr>
          <w:p w:rsidR="0057719D" w:rsidRDefault="0057719D" w:rsidP="00AC2D50">
            <w:pPr>
              <w:pStyle w:val="Tabletext-right"/>
            </w:pPr>
            <w:r>
              <w:t>2.8%</w:t>
            </w:r>
          </w:p>
        </w:tc>
        <w:tc>
          <w:tcPr>
            <w:tcW w:w="2949" w:type="dxa"/>
          </w:tcPr>
          <w:p w:rsidR="0057719D" w:rsidRDefault="0057719D" w:rsidP="00AC2D50">
            <w:pPr>
              <w:pStyle w:val="Tabletext-right"/>
            </w:pPr>
            <w:r>
              <w:t>1.6%</w:t>
            </w:r>
          </w:p>
        </w:tc>
      </w:tr>
      <w:tr w:rsidR="0057719D" w:rsidTr="00AC2D50">
        <w:trPr>
          <w:trHeight w:val="60"/>
        </w:trPr>
        <w:tc>
          <w:tcPr>
            <w:tcW w:w="1338" w:type="dxa"/>
          </w:tcPr>
          <w:p w:rsidR="0057719D" w:rsidRDefault="0057719D" w:rsidP="00AC2D50">
            <w:pPr>
              <w:pStyle w:val="Tabletext"/>
            </w:pPr>
            <w:r>
              <w:t>TAS</w:t>
            </w:r>
          </w:p>
        </w:tc>
        <w:tc>
          <w:tcPr>
            <w:tcW w:w="2949" w:type="dxa"/>
          </w:tcPr>
          <w:p w:rsidR="0057719D" w:rsidRDefault="0057719D" w:rsidP="00AC2D50">
            <w:pPr>
              <w:pStyle w:val="Tabletext-right"/>
            </w:pPr>
            <w:r>
              <w:t>2.3%</w:t>
            </w:r>
          </w:p>
        </w:tc>
        <w:tc>
          <w:tcPr>
            <w:tcW w:w="2949" w:type="dxa"/>
          </w:tcPr>
          <w:p w:rsidR="0057719D" w:rsidRDefault="0057719D" w:rsidP="00AC2D50">
            <w:pPr>
              <w:pStyle w:val="Tabletext-right"/>
            </w:pPr>
            <w:r>
              <w:t>2.1%</w:t>
            </w:r>
          </w:p>
        </w:tc>
        <w:tc>
          <w:tcPr>
            <w:tcW w:w="2949" w:type="dxa"/>
          </w:tcPr>
          <w:p w:rsidR="0057719D" w:rsidRDefault="0057719D" w:rsidP="00AC2D50">
            <w:pPr>
              <w:pStyle w:val="Tabletext-right"/>
            </w:pPr>
            <w:r>
              <w:t>2.1%</w:t>
            </w:r>
          </w:p>
        </w:tc>
      </w:tr>
      <w:tr w:rsidR="0057719D" w:rsidTr="00AC2D50">
        <w:trPr>
          <w:trHeight w:val="60"/>
        </w:trPr>
        <w:tc>
          <w:tcPr>
            <w:tcW w:w="1338" w:type="dxa"/>
          </w:tcPr>
          <w:p w:rsidR="0057719D" w:rsidRDefault="0057719D" w:rsidP="00AC2D50">
            <w:pPr>
              <w:pStyle w:val="Tabletext"/>
            </w:pPr>
            <w:r>
              <w:lastRenderedPageBreak/>
              <w:t>NT</w:t>
            </w:r>
          </w:p>
        </w:tc>
        <w:tc>
          <w:tcPr>
            <w:tcW w:w="2949" w:type="dxa"/>
          </w:tcPr>
          <w:p w:rsidR="0057719D" w:rsidRDefault="0057719D" w:rsidP="00AC2D50">
            <w:pPr>
              <w:pStyle w:val="Tabletext-right"/>
            </w:pPr>
            <w:r>
              <w:t>1.1%</w:t>
            </w:r>
          </w:p>
        </w:tc>
        <w:tc>
          <w:tcPr>
            <w:tcW w:w="2949" w:type="dxa"/>
          </w:tcPr>
          <w:p w:rsidR="0057719D" w:rsidRDefault="0057719D" w:rsidP="00AC2D50">
            <w:pPr>
              <w:pStyle w:val="Tabletext-right"/>
            </w:pPr>
            <w:r>
              <w:t>1.2%</w:t>
            </w:r>
          </w:p>
        </w:tc>
        <w:tc>
          <w:tcPr>
            <w:tcW w:w="2949" w:type="dxa"/>
          </w:tcPr>
          <w:p w:rsidR="0057719D" w:rsidRDefault="0057719D" w:rsidP="00AC2D50">
            <w:pPr>
              <w:pStyle w:val="Tabletext-right"/>
            </w:pPr>
            <w:r>
              <w:t>1.0%</w:t>
            </w:r>
          </w:p>
        </w:tc>
      </w:tr>
      <w:tr w:rsidR="0057719D" w:rsidTr="00AC2D50">
        <w:trPr>
          <w:trHeight w:val="60"/>
        </w:trPr>
        <w:tc>
          <w:tcPr>
            <w:tcW w:w="1338" w:type="dxa"/>
          </w:tcPr>
          <w:p w:rsidR="0057719D" w:rsidRDefault="0057719D" w:rsidP="00AC2D50">
            <w:pPr>
              <w:pStyle w:val="Tabletext"/>
            </w:pPr>
            <w:r>
              <w:t>Not provided</w:t>
            </w:r>
          </w:p>
        </w:tc>
        <w:tc>
          <w:tcPr>
            <w:tcW w:w="2949" w:type="dxa"/>
          </w:tcPr>
          <w:p w:rsidR="0057719D" w:rsidRDefault="0057719D" w:rsidP="00AC2D50">
            <w:pPr>
              <w:pStyle w:val="Tabletext-right"/>
            </w:pPr>
            <w:r>
              <w:t>0.3%</w:t>
            </w:r>
          </w:p>
        </w:tc>
        <w:tc>
          <w:tcPr>
            <w:tcW w:w="2949" w:type="dxa"/>
          </w:tcPr>
          <w:p w:rsidR="0057719D" w:rsidRDefault="0057719D" w:rsidP="00AC2D50">
            <w:pPr>
              <w:pStyle w:val="Tabletext-right"/>
            </w:pPr>
            <w:r>
              <w:t>1.3%</w:t>
            </w:r>
          </w:p>
        </w:tc>
        <w:tc>
          <w:tcPr>
            <w:tcW w:w="2949" w:type="dxa"/>
          </w:tcPr>
          <w:p w:rsidR="0057719D" w:rsidRDefault="0057719D" w:rsidP="00AC2D50">
            <w:pPr>
              <w:pStyle w:val="Tabletext-right"/>
            </w:pPr>
            <w:r>
              <w:t>N/A</w:t>
            </w:r>
          </w:p>
        </w:tc>
      </w:tr>
      <w:tr w:rsidR="0057719D" w:rsidTr="00AC2D50">
        <w:trPr>
          <w:trHeight w:val="60"/>
        </w:trPr>
        <w:tc>
          <w:tcPr>
            <w:tcW w:w="1338" w:type="dxa"/>
          </w:tcPr>
          <w:p w:rsidR="0057719D" w:rsidRPr="0057719D" w:rsidRDefault="0057719D" w:rsidP="00AC2D50">
            <w:pPr>
              <w:pStyle w:val="Tabletext"/>
              <w:rPr>
                <w:rStyle w:val="Strong"/>
              </w:rPr>
            </w:pPr>
            <w:r w:rsidRPr="0057719D">
              <w:rPr>
                <w:rStyle w:val="Strong"/>
              </w:rPr>
              <w:t>Grand total</w:t>
            </w:r>
          </w:p>
        </w:tc>
        <w:tc>
          <w:tcPr>
            <w:tcW w:w="2949" w:type="dxa"/>
          </w:tcPr>
          <w:p w:rsidR="0057719D" w:rsidRPr="0057719D" w:rsidRDefault="0057719D" w:rsidP="00AC2D50">
            <w:pPr>
              <w:pStyle w:val="Tabletext-right"/>
              <w:rPr>
                <w:rStyle w:val="Strong"/>
              </w:rPr>
            </w:pPr>
            <w:r w:rsidRPr="0057719D">
              <w:rPr>
                <w:rStyle w:val="Strong"/>
              </w:rPr>
              <w:t>100%</w:t>
            </w:r>
          </w:p>
        </w:tc>
        <w:tc>
          <w:tcPr>
            <w:tcW w:w="2949" w:type="dxa"/>
          </w:tcPr>
          <w:p w:rsidR="0057719D" w:rsidRPr="0057719D" w:rsidRDefault="0057719D" w:rsidP="00AC2D50">
            <w:pPr>
              <w:pStyle w:val="Tabletext-right"/>
              <w:rPr>
                <w:rStyle w:val="Strong"/>
              </w:rPr>
            </w:pPr>
            <w:r w:rsidRPr="0057719D">
              <w:rPr>
                <w:rStyle w:val="Strong"/>
              </w:rPr>
              <w:t>100%</w:t>
            </w:r>
          </w:p>
        </w:tc>
        <w:tc>
          <w:tcPr>
            <w:tcW w:w="2949" w:type="dxa"/>
          </w:tcPr>
          <w:p w:rsidR="0057719D" w:rsidRPr="0057719D" w:rsidRDefault="0057719D" w:rsidP="00AC2D50">
            <w:pPr>
              <w:pStyle w:val="Tabletext-right"/>
              <w:rPr>
                <w:rStyle w:val="Strong"/>
              </w:rPr>
            </w:pPr>
            <w:r w:rsidRPr="0057719D">
              <w:rPr>
                <w:rStyle w:val="Strong"/>
              </w:rPr>
              <w:t>100%</w:t>
            </w:r>
          </w:p>
        </w:tc>
      </w:tr>
    </w:tbl>
    <w:p w:rsidR="0057719D" w:rsidRDefault="0057719D" w:rsidP="008C75FD">
      <w:pPr>
        <w:pStyle w:val="Numbered1"/>
      </w:pPr>
      <w:bookmarkStart w:id="26" w:name="_Toc482365557"/>
      <w:r>
        <w:t>Emerging scams: 2016 ‘top trending’ scams</w:t>
      </w:r>
      <w:bookmarkEnd w:id="26"/>
    </w:p>
    <w:p w:rsidR="0057719D" w:rsidRDefault="0057719D" w:rsidP="0057719D">
      <w:pPr>
        <w:rPr>
          <w:rStyle w:val="FootnoteReference"/>
        </w:rPr>
      </w:pPr>
      <w:r>
        <w:t xml:space="preserve">From the infamous ‘419’ mass letter writing </w:t>
      </w:r>
      <w:proofErr w:type="gramStart"/>
      <w:r>
        <w:t>scams</w:t>
      </w:r>
      <w:proofErr w:type="gramEnd"/>
      <w:r>
        <w:t xml:space="preserve"> to the high-tech fraudsters of today, scammers are now well seasoned and sophisticated.</w:t>
      </w:r>
      <w:r w:rsidRPr="0057719D">
        <w:rPr>
          <w:rStyle w:val="FootnoteReference"/>
        </w:rPr>
        <w:footnoteReference w:id="9"/>
      </w:r>
    </w:p>
    <w:p w:rsidR="0057719D" w:rsidRDefault="0057719D" w:rsidP="0057719D">
      <w:r>
        <w:t xml:space="preserve">With the evolution of society and technology, we also see scammers innovating and adapting </w:t>
      </w:r>
      <w:proofErr w:type="gramStart"/>
      <w:r>
        <w:t>scams</w:t>
      </w:r>
      <w:proofErr w:type="gramEnd"/>
      <w:r>
        <w:t xml:space="preserve">. Today, </w:t>
      </w:r>
      <w:proofErr w:type="gramStart"/>
      <w:r>
        <w:t>scams</w:t>
      </w:r>
      <w:proofErr w:type="gramEnd"/>
      <w:r>
        <w:t xml:space="preserve"> can be easily distributed to millions of potential victims through a variety of platforms such as email, text messages, internet pop-ups and social media.</w:t>
      </w:r>
    </w:p>
    <w:p w:rsidR="0057719D" w:rsidRDefault="0057719D" w:rsidP="0057719D">
      <w:r>
        <w:t xml:space="preserve">This chapter highlights ways in which scammers are continually adapting and evolving to seek financial returns. Technological advancements have assisted scammers to perfect their trade and access large numbers of victims quickly and easily. They have become increasingly opportunistic, preying on a victim’s vulnerabilities, including their compassion, grief, loneliness and even their fear.  </w:t>
      </w:r>
    </w:p>
    <w:p w:rsidR="0057719D" w:rsidRDefault="0057719D" w:rsidP="0057719D">
      <w:r>
        <w:t xml:space="preserve">In 2016, we have seen scammers use more threatening tactics and make more covert payment requests in an attempt to outwit their victims.   </w:t>
      </w:r>
    </w:p>
    <w:p w:rsidR="0057719D" w:rsidRDefault="0057719D" w:rsidP="0057719D">
      <w:pPr>
        <w:pStyle w:val="Numbered11"/>
      </w:pPr>
      <w:bookmarkStart w:id="27" w:name="_Toc482365558"/>
      <w:r>
        <w:t>Scams through social media</w:t>
      </w:r>
      <w:bookmarkEnd w:id="27"/>
      <w:r>
        <w:t xml:space="preserve"> </w:t>
      </w:r>
    </w:p>
    <w:p w:rsidR="0057719D" w:rsidRDefault="0057719D" w:rsidP="0057719D">
      <w:r>
        <w:t>Social media is an increasingly popular platform that scammers use to identify and target victims. Scammers who use social media hide behind the anonymity of seemingly legitimate profiles, contact a large number of people and make what appear to be genuine connections.</w:t>
      </w:r>
    </w:p>
    <w:p w:rsidR="0057719D" w:rsidRDefault="0057719D" w:rsidP="0057719D">
      <w:r>
        <w:t xml:space="preserve">In 2016, one third of dating and romance </w:t>
      </w:r>
      <w:proofErr w:type="gramStart"/>
      <w:r>
        <w:t>scam</w:t>
      </w:r>
      <w:proofErr w:type="gramEnd"/>
      <w:r>
        <w:t xml:space="preserve"> victims reported that they had come into contact with a scammer through a social media platform. Of the $25.5 million lost to dating and romance </w:t>
      </w:r>
      <w:proofErr w:type="gramStart"/>
      <w:r>
        <w:t>scams</w:t>
      </w:r>
      <w:proofErr w:type="gramEnd"/>
      <w:r>
        <w:t xml:space="preserve">, approximately $7.5 million (30 per cent) involved contact over social media. </w:t>
      </w:r>
    </w:p>
    <w:p w:rsidR="0057719D" w:rsidRDefault="0057719D" w:rsidP="0057719D">
      <w:r>
        <w:t xml:space="preserve">Victims contacted via social media will generally receive a friend request or a private message from someone they have never met before. The scammer may pretend to be a friend of a friend or express an interest in meeting new people. They attempt to develop a relationship very quickly with the victim and often urge the victim to move to other online platforms, such as Skype, to continue the </w:t>
      </w:r>
      <w:proofErr w:type="gramStart"/>
      <w:r>
        <w:t>scam</w:t>
      </w:r>
      <w:proofErr w:type="gramEnd"/>
      <w:r>
        <w:t>.</w:t>
      </w:r>
    </w:p>
    <w:p w:rsidR="0057719D" w:rsidRDefault="0057719D" w:rsidP="0057719D">
      <w:r>
        <w:t xml:space="preserve">Another type of emerging </w:t>
      </w:r>
      <w:proofErr w:type="gramStart"/>
      <w:r>
        <w:t>scam</w:t>
      </w:r>
      <w:proofErr w:type="gramEnd"/>
      <w:r>
        <w:t xml:space="preserve"> that utilises social media is </w:t>
      </w:r>
      <w:proofErr w:type="spellStart"/>
      <w:r>
        <w:t>sextortion</w:t>
      </w:r>
      <w:proofErr w:type="spellEnd"/>
      <w:r>
        <w:t xml:space="preserve">. </w:t>
      </w:r>
      <w:proofErr w:type="spellStart"/>
      <w:r>
        <w:t>Sextortion</w:t>
      </w:r>
      <w:proofErr w:type="spellEnd"/>
      <w:r>
        <w:t xml:space="preserve"> is a subset of dating and romance </w:t>
      </w:r>
      <w:proofErr w:type="gramStart"/>
      <w:r>
        <w:t>scams</w:t>
      </w:r>
      <w:proofErr w:type="gramEnd"/>
      <w:r>
        <w:t xml:space="preserve"> in which the victim is lured into performing compromising acts which are recorded or photographed by the scammer. The </w:t>
      </w:r>
      <w:proofErr w:type="gramStart"/>
      <w:r>
        <w:t xml:space="preserve">material is used by the scammer </w:t>
      </w:r>
      <w:r>
        <w:lastRenderedPageBreak/>
        <w:t>to blackmail the victim into paying the amount requested</w:t>
      </w:r>
      <w:proofErr w:type="gramEnd"/>
      <w:r>
        <w:t xml:space="preserve">. If the victim fails to pay, the scammer threatens to release the videos to the victim’s social media pages, family and friends and on public spaces such as YouTube. </w:t>
      </w:r>
    </w:p>
    <w:p w:rsidR="0057719D" w:rsidRDefault="0057719D" w:rsidP="0057719D">
      <w:r>
        <w:t xml:space="preserve">In 2016, reports to </w:t>
      </w:r>
      <w:proofErr w:type="spellStart"/>
      <w:r>
        <w:t>Scamwatch</w:t>
      </w:r>
      <w:proofErr w:type="spellEnd"/>
      <w:r>
        <w:t xml:space="preserve"> indicated that over 440 people had been victims of </w:t>
      </w:r>
      <w:proofErr w:type="spellStart"/>
      <w:r>
        <w:t>sextortion</w:t>
      </w:r>
      <w:proofErr w:type="spellEnd"/>
      <w:r>
        <w:t xml:space="preserve"> and of these, 351 victims reported that some form of social media was used to facilitate the </w:t>
      </w:r>
      <w:proofErr w:type="gramStart"/>
      <w:r>
        <w:t>scam</w:t>
      </w:r>
      <w:proofErr w:type="gramEnd"/>
      <w:r>
        <w:t xml:space="preserve">. The victims of these </w:t>
      </w:r>
      <w:proofErr w:type="gramStart"/>
      <w:r>
        <w:t>scams</w:t>
      </w:r>
      <w:proofErr w:type="gramEnd"/>
      <w:r>
        <w:t xml:space="preserve"> were mostly male (93 per cent). </w:t>
      </w:r>
    </w:p>
    <w:p w:rsidR="00AC2D50" w:rsidRPr="00AC2D50" w:rsidRDefault="00AC2D50" w:rsidP="00AC2D50">
      <w:pPr>
        <w:shd w:val="clear" w:color="auto" w:fill="F2F2F2" w:themeFill="background1" w:themeFillShade="F2"/>
        <w:rPr>
          <w:rStyle w:val="Strong"/>
        </w:rPr>
      </w:pPr>
      <w:r w:rsidRPr="00AC2D50">
        <w:rPr>
          <w:rStyle w:val="Strong"/>
        </w:rPr>
        <w:t xml:space="preserve">Victim’s story: Daniel’s dismal date with an online femme fatale </w:t>
      </w:r>
    </w:p>
    <w:p w:rsidR="00AC2D50" w:rsidRDefault="00AC2D50" w:rsidP="00AC2D50">
      <w:pPr>
        <w:shd w:val="clear" w:color="auto" w:fill="F2F2F2" w:themeFill="background1" w:themeFillShade="F2"/>
      </w:pPr>
      <w:r>
        <w:t xml:space="preserve">Daniel reported that a woman seeking a relationship had contacted him through a private message on Facebook and he instantly fell for her charm. The scammer was intimate with him on Facebook and they were regularly messaging for three days. At first Daniel </w:t>
      </w:r>
      <w:proofErr w:type="gramStart"/>
      <w:r>
        <w:t>thought</w:t>
      </w:r>
      <w:proofErr w:type="gramEnd"/>
      <w:r>
        <w:t xml:space="preserve"> something might not be right, but after moving to Skype and seeing the scammer in person, all hesitation was gone. During one Skype conversation, </w:t>
      </w:r>
      <w:proofErr w:type="gramStart"/>
      <w:r>
        <w:t>Daniel was filmed by the scammer while performing compromising acts in front of the camera</w:t>
      </w:r>
      <w:proofErr w:type="gramEnd"/>
      <w:r>
        <w:t xml:space="preserve">. Almost immediately, the scammer’s attitude changed and she threatened Daniel, stating that if he </w:t>
      </w:r>
      <w:proofErr w:type="gramStart"/>
      <w:r>
        <w:t>didn’t</w:t>
      </w:r>
      <w:proofErr w:type="gramEnd"/>
      <w:r>
        <w:t xml:space="preserve"> pay a large sum of money, the video that had just been recorded would be shared on his Facebook profile so that all his friends and family could see. Daniel sent a wire transfer of almost $2000 immediately to the scammer in Manila. However, even after paying the scammer, the compromising video of Daniel </w:t>
      </w:r>
      <w:proofErr w:type="gramStart"/>
      <w:r>
        <w:t>was still shared</w:t>
      </w:r>
      <w:proofErr w:type="gramEnd"/>
      <w:r>
        <w:t xml:space="preserve"> on Facebook and YouTube for all his family and friends to see.</w:t>
      </w:r>
    </w:p>
    <w:p w:rsidR="0057719D" w:rsidRPr="0057719D" w:rsidRDefault="0057719D" w:rsidP="00AC2D50">
      <w:pPr>
        <w:pStyle w:val="Note"/>
        <w:rPr>
          <w:rStyle w:val="Emphasis"/>
        </w:rPr>
      </w:pPr>
      <w:r w:rsidRPr="0057719D">
        <w:rPr>
          <w:rStyle w:val="Emphasis"/>
        </w:rPr>
        <w:t xml:space="preserve">Note: The story above is based on one or more real </w:t>
      </w:r>
      <w:proofErr w:type="gramStart"/>
      <w:r w:rsidRPr="0057719D">
        <w:rPr>
          <w:rStyle w:val="Emphasis"/>
        </w:rPr>
        <w:t>scam</w:t>
      </w:r>
      <w:proofErr w:type="gramEnd"/>
      <w:r w:rsidRPr="0057719D">
        <w:rPr>
          <w:rStyle w:val="Emphasis"/>
        </w:rPr>
        <w:t xml:space="preserve"> reports received by the ACCC. For privacy </w:t>
      </w:r>
      <w:proofErr w:type="gramStart"/>
      <w:r w:rsidRPr="0057719D">
        <w:rPr>
          <w:rStyle w:val="Emphasis"/>
        </w:rPr>
        <w:t>purposes</w:t>
      </w:r>
      <w:proofErr w:type="gramEnd"/>
      <w:r w:rsidRPr="0057719D">
        <w:rPr>
          <w:rStyle w:val="Emphasis"/>
        </w:rPr>
        <w:t xml:space="preserve"> the names of the victims have been changed.</w:t>
      </w:r>
    </w:p>
    <w:p w:rsidR="0057719D" w:rsidRDefault="0057719D" w:rsidP="0057719D">
      <w:r>
        <w:t xml:space="preserve">The ACCC provides tips on how consumers can protect themselves from these types of </w:t>
      </w:r>
      <w:proofErr w:type="gramStart"/>
      <w:r>
        <w:t>scams</w:t>
      </w:r>
      <w:proofErr w:type="gramEnd"/>
      <w:r>
        <w:t xml:space="preserve"> on its </w:t>
      </w:r>
      <w:proofErr w:type="spellStart"/>
      <w:r>
        <w:t>Scamwatch</w:t>
      </w:r>
      <w:proofErr w:type="spellEnd"/>
      <w:r>
        <w:t xml:space="preserve"> website (</w:t>
      </w:r>
      <w:hyperlink r:id="rId18" w:history="1">
        <w:r>
          <w:rPr>
            <w:rStyle w:val="Hyperlink"/>
          </w:rPr>
          <w:t>www.scamwatch.gov.au</w:t>
        </w:r>
      </w:hyperlink>
      <w:r>
        <w:rPr>
          <w:rStyle w:val="Hyperlink"/>
          <w:color w:val="000000"/>
        </w:rPr>
        <w:t>)</w:t>
      </w:r>
      <w:r w:rsidRPr="0057719D">
        <w:t xml:space="preserve"> </w:t>
      </w:r>
      <w:r>
        <w:t xml:space="preserve">and in its publication, </w:t>
      </w:r>
      <w:r w:rsidRPr="0057719D">
        <w:rPr>
          <w:rStyle w:val="Emphasis"/>
        </w:rPr>
        <w:t xml:space="preserve">The little black book of scams </w:t>
      </w:r>
      <w:r>
        <w:t>(</w:t>
      </w:r>
      <w:hyperlink r:id="rId19" w:history="1">
        <w:r>
          <w:rPr>
            <w:rStyle w:val="Hyperlink"/>
          </w:rPr>
          <w:t>www.accc.gov.au/publications/the-little-black-book-of-scams</w:t>
        </w:r>
      </w:hyperlink>
      <w:r>
        <w:t xml:space="preserve">). A hard copy of this publication </w:t>
      </w:r>
      <w:proofErr w:type="gramStart"/>
      <w:r>
        <w:t>can be ordered</w:t>
      </w:r>
      <w:proofErr w:type="gramEnd"/>
      <w:r>
        <w:t xml:space="preserve"> from the website.</w:t>
      </w:r>
    </w:p>
    <w:p w:rsidR="0057719D" w:rsidRDefault="0057719D" w:rsidP="0057719D">
      <w:pPr>
        <w:pStyle w:val="Numbered11"/>
      </w:pPr>
      <w:bookmarkStart w:id="28" w:name="_Toc482365559"/>
      <w:r>
        <w:t>Threat-based and impersonation scams</w:t>
      </w:r>
      <w:bookmarkEnd w:id="28"/>
      <w:r>
        <w:t xml:space="preserve">  </w:t>
      </w:r>
    </w:p>
    <w:p w:rsidR="0057719D" w:rsidRDefault="0057719D" w:rsidP="0057719D">
      <w:r>
        <w:t xml:space="preserve">Scammers will go to extraordinary lengths and use unscrupulous methods to take advantage of victims to steal their money and identity. One extreme example of this approach is threat-based and impersonation </w:t>
      </w:r>
      <w:proofErr w:type="gramStart"/>
      <w:r>
        <w:t>scams</w:t>
      </w:r>
      <w:proofErr w:type="gramEnd"/>
      <w:r>
        <w:t xml:space="preserve"> (‘threat-based scams’).</w:t>
      </w:r>
    </w:p>
    <w:p w:rsidR="0057719D" w:rsidRDefault="0057719D" w:rsidP="0057719D">
      <w:r>
        <w:t xml:space="preserve">In 2016, </w:t>
      </w:r>
      <w:proofErr w:type="spellStart"/>
      <w:r>
        <w:t>Scamwatch</w:t>
      </w:r>
      <w:proofErr w:type="spellEnd"/>
      <w:r>
        <w:t xml:space="preserve"> received over 24 400 reports about a variety of threat-based </w:t>
      </w:r>
      <w:proofErr w:type="gramStart"/>
      <w:r>
        <w:t>scams</w:t>
      </w:r>
      <w:proofErr w:type="gramEnd"/>
      <w:r>
        <w:t xml:space="preserve">, with total losses over $1.6 million. </w:t>
      </w:r>
    </w:p>
    <w:p w:rsidR="0057719D" w:rsidRDefault="0057719D" w:rsidP="0057719D">
      <w:r>
        <w:t xml:space="preserve">In a threat-based </w:t>
      </w:r>
      <w:proofErr w:type="gramStart"/>
      <w:r>
        <w:t>scam</w:t>
      </w:r>
      <w:proofErr w:type="gramEnd"/>
      <w:r>
        <w:t xml:space="preserve">, the scammer uses intimidation tactics to scare the victim and force them to comply with their demands either via phone or email. In these </w:t>
      </w:r>
      <w:proofErr w:type="gramStart"/>
      <w:r>
        <w:t>scams</w:t>
      </w:r>
      <w:proofErr w:type="gramEnd"/>
      <w:r>
        <w:t xml:space="preserve">, the scammer adopts the identity of a person of authority, generally an employee of a ‘government agency’ and will use confidential information to make what appear to be genuine claims. The scammer will generally inform the victim that they owe money to the agency and will use threats (including the threat of fines, charges or arrest) to coerce the victim to comply with their demands. </w:t>
      </w:r>
    </w:p>
    <w:p w:rsidR="0057719D" w:rsidRDefault="0057719D" w:rsidP="0057719D">
      <w:r>
        <w:t xml:space="preserve">In 2016, the ACCC received reports on a variety of threat-based </w:t>
      </w:r>
      <w:proofErr w:type="gramStart"/>
      <w:r>
        <w:t>scams</w:t>
      </w:r>
      <w:proofErr w:type="gramEnd"/>
      <w:r>
        <w:t xml:space="preserve"> which impersonated government agencies. Some of the most commonly impersonated agencies included the Department of Immigration and Border Protection (DIBP), Australian Taxation Office (ATO), </w:t>
      </w:r>
      <w:r>
        <w:lastRenderedPageBreak/>
        <w:t>the</w:t>
      </w:r>
      <w:r w:rsidR="004846D7">
        <w:t xml:space="preserve"> Commonwealth</w:t>
      </w:r>
      <w:r>
        <w:t xml:space="preserve"> Department of Human Services (DHS) or </w:t>
      </w:r>
      <w:proofErr w:type="spellStart"/>
      <w:r>
        <w:t>Centrelink</w:t>
      </w:r>
      <w:proofErr w:type="spellEnd"/>
      <w:r>
        <w:t xml:space="preserve"> and the Australian Federal Police (AFP).</w:t>
      </w:r>
    </w:p>
    <w:p w:rsidR="0057719D" w:rsidRDefault="0057719D" w:rsidP="0057719D">
      <w:pPr>
        <w:pStyle w:val="Heading3"/>
      </w:pPr>
      <w:bookmarkStart w:id="29" w:name="_Toc482365560"/>
      <w:r>
        <w:t>ATO scams</w:t>
      </w:r>
      <w:bookmarkEnd w:id="29"/>
    </w:p>
    <w:p w:rsidR="0057719D" w:rsidRDefault="0057719D" w:rsidP="0057719D">
      <w:r>
        <w:t xml:space="preserve">Tax </w:t>
      </w:r>
      <w:proofErr w:type="gramStart"/>
      <w:r>
        <w:t>scams</w:t>
      </w:r>
      <w:proofErr w:type="gramEnd"/>
      <w:r>
        <w:t xml:space="preserve"> accounted for the majority of threat based scams reported to the ACCC in 2016. The ACCC received over 20 000 reports with nearly $1.5 million lost.</w:t>
      </w:r>
    </w:p>
    <w:p w:rsidR="0057719D" w:rsidRDefault="0057719D" w:rsidP="0057719D">
      <w:r>
        <w:t xml:space="preserve">These </w:t>
      </w:r>
      <w:proofErr w:type="gramStart"/>
      <w:r>
        <w:t>scams</w:t>
      </w:r>
      <w:proofErr w:type="gramEnd"/>
      <w:r>
        <w:t xml:space="preserve"> come in many guises but generally claim that the victim has underpaid their taxes and are required to repay the tax debt immediately or face frightening repercussions such as an arrest. Other </w:t>
      </w:r>
      <w:proofErr w:type="gramStart"/>
      <w:r>
        <w:t>scams</w:t>
      </w:r>
      <w:proofErr w:type="gramEnd"/>
      <w:r>
        <w:t xml:space="preserve"> that are particularly frequent during tax time include phishing emails, which aim to get the victim’s personal details.</w:t>
      </w:r>
    </w:p>
    <w:p w:rsidR="0057719D" w:rsidRDefault="0057719D" w:rsidP="0057719D">
      <w:r>
        <w:t xml:space="preserve">Scammers often use personal information found online to try </w:t>
      </w:r>
      <w:proofErr w:type="gramStart"/>
      <w:r>
        <w:t>and</w:t>
      </w:r>
      <w:proofErr w:type="gramEnd"/>
      <w:r>
        <w:t xml:space="preserve"> convince people they are legitimate. They usually ask for payment for an ‘unpaid debt’ via wire money transfer, credit or debit cards and even iTunes cards. The call appears to come from a local phone number, but most use VoIP phone numbers to disguise the fact that they are calling from overseas.</w:t>
      </w:r>
    </w:p>
    <w:p w:rsidR="00AC2D50" w:rsidRPr="00AC2D50" w:rsidRDefault="00AC2D50" w:rsidP="00AC2D50">
      <w:pPr>
        <w:shd w:val="clear" w:color="auto" w:fill="F2F2F2" w:themeFill="background1" w:themeFillShade="F2"/>
        <w:rPr>
          <w:rStyle w:val="Strong"/>
        </w:rPr>
      </w:pPr>
      <w:r w:rsidRPr="00AC2D50">
        <w:rPr>
          <w:rStyle w:val="Strong"/>
        </w:rPr>
        <w:t xml:space="preserve">Victim’s story: Stuart’s nightmare audit </w:t>
      </w:r>
    </w:p>
    <w:p w:rsidR="00AC2D50" w:rsidRDefault="00AC2D50" w:rsidP="00AC2D50">
      <w:pPr>
        <w:shd w:val="clear" w:color="auto" w:fill="F2F2F2" w:themeFill="background1" w:themeFillShade="F2"/>
      </w:pPr>
      <w:r>
        <w:t xml:space="preserve">One day Stuart arrived home to a message on his answering </w:t>
      </w:r>
      <w:proofErr w:type="gramStart"/>
      <w:r>
        <w:t>machine which</w:t>
      </w:r>
      <w:proofErr w:type="gramEnd"/>
      <w:r>
        <w:t xml:space="preserve"> stated that he needed to call back the ATO or go to court for failure to respond to letters sent by registered post. Stuart was </w:t>
      </w:r>
      <w:proofErr w:type="gramStart"/>
      <w:r>
        <w:t>concerned</w:t>
      </w:r>
      <w:proofErr w:type="gramEnd"/>
      <w:r>
        <w:t xml:space="preserve"> as he had not received any correspondence from the ATO. Stuart called the number left on his answering machine and spoke to someone who claimed to be from the auditing department within the ATO. The scammer told Stuart that they had done a tax audit of his finances for the last five years and found some discrepancies in payments and that he actually owed the ATO money. </w:t>
      </w:r>
    </w:p>
    <w:p w:rsidR="00AC2D50" w:rsidRDefault="00AC2D50" w:rsidP="00AC2D50">
      <w:pPr>
        <w:shd w:val="clear" w:color="auto" w:fill="F2F2F2" w:themeFill="background1" w:themeFillShade="F2"/>
      </w:pPr>
      <w:r>
        <w:t xml:space="preserve">The scammer told Stuart an officer had sent him a notice, but as it had not been </w:t>
      </w:r>
      <w:proofErr w:type="gramStart"/>
      <w:r>
        <w:t>answered</w:t>
      </w:r>
      <w:proofErr w:type="gramEnd"/>
      <w:r>
        <w:t xml:space="preserve"> someone would be coming to arrest him and take him to court. This was going to happen unless he agreed to settle the outstanding amount owed straight away. The scammer told Stuart to buy $10 000 worth of preloaded cards and advised that once this had been done, the ATO officer would visit him at his house the next day and go through the audit to help Stuart identify where the issues had occurred in his tax payments. </w:t>
      </w:r>
    </w:p>
    <w:p w:rsidR="00AC2D50" w:rsidRDefault="00AC2D50" w:rsidP="00AC2D50">
      <w:pPr>
        <w:shd w:val="clear" w:color="auto" w:fill="F2F2F2" w:themeFill="background1" w:themeFillShade="F2"/>
      </w:pPr>
      <w:r>
        <w:t xml:space="preserve">Stuart told the scammer he was unaware of owing any money to the ATO as he always paid his tax on time. The scammer assured Stuart that he would explain everything the next day when he visits. The scammer asked Stuart to call him </w:t>
      </w:r>
      <w:proofErr w:type="gramStart"/>
      <w:r>
        <w:t>back and read out the pin</w:t>
      </w:r>
      <w:proofErr w:type="gramEnd"/>
      <w:r>
        <w:t xml:space="preserve"> and card numbers so they could clear his debt. At the end of the phone </w:t>
      </w:r>
      <w:proofErr w:type="gramStart"/>
      <w:r>
        <w:t>call</w:t>
      </w:r>
      <w:proofErr w:type="gramEnd"/>
      <w:r>
        <w:t xml:space="preserve"> Stuart was told not to contact anyone before their visit the next day. Stuart had given the scammer $10 000 for a debt he never owed.</w:t>
      </w:r>
    </w:p>
    <w:p w:rsidR="0057719D" w:rsidRPr="0057719D" w:rsidRDefault="0057719D" w:rsidP="00AC2D50">
      <w:pPr>
        <w:pStyle w:val="Note"/>
        <w:rPr>
          <w:rStyle w:val="Emphasis"/>
        </w:rPr>
      </w:pPr>
      <w:r w:rsidRPr="0057719D">
        <w:rPr>
          <w:rStyle w:val="Emphasis"/>
        </w:rPr>
        <w:t xml:space="preserve">Note: The story above is based on one or more real </w:t>
      </w:r>
      <w:proofErr w:type="gramStart"/>
      <w:r w:rsidRPr="0057719D">
        <w:rPr>
          <w:rStyle w:val="Emphasis"/>
        </w:rPr>
        <w:t>scam</w:t>
      </w:r>
      <w:proofErr w:type="gramEnd"/>
      <w:r w:rsidRPr="0057719D">
        <w:rPr>
          <w:rStyle w:val="Emphasis"/>
        </w:rPr>
        <w:t xml:space="preserve"> reports received by the ACCC. For privacy </w:t>
      </w:r>
      <w:proofErr w:type="gramStart"/>
      <w:r w:rsidRPr="0057719D">
        <w:rPr>
          <w:rStyle w:val="Emphasis"/>
        </w:rPr>
        <w:t>purposes</w:t>
      </w:r>
      <w:proofErr w:type="gramEnd"/>
      <w:r w:rsidRPr="0057719D">
        <w:rPr>
          <w:rStyle w:val="Emphasis"/>
        </w:rPr>
        <w:t xml:space="preserve"> the names of the victims have been changed.</w:t>
      </w:r>
    </w:p>
    <w:p w:rsidR="0057719D" w:rsidRDefault="0057719D" w:rsidP="0057719D">
      <w:pPr>
        <w:pStyle w:val="Heading3"/>
      </w:pPr>
      <w:bookmarkStart w:id="30" w:name="_Toc482365561"/>
      <w:proofErr w:type="spellStart"/>
      <w:r>
        <w:t>Centrelink</w:t>
      </w:r>
      <w:proofErr w:type="spellEnd"/>
      <w:r>
        <w:t xml:space="preserve"> scams</w:t>
      </w:r>
      <w:bookmarkEnd w:id="30"/>
    </w:p>
    <w:p w:rsidR="0057719D" w:rsidRDefault="0057719D" w:rsidP="0057719D">
      <w:r>
        <w:t xml:space="preserve">In 2016, the ACCC received over 2200 reports of </w:t>
      </w:r>
      <w:proofErr w:type="spellStart"/>
      <w:r>
        <w:t>Centrelink</w:t>
      </w:r>
      <w:proofErr w:type="spellEnd"/>
      <w:r>
        <w:t xml:space="preserve"> </w:t>
      </w:r>
      <w:proofErr w:type="gramStart"/>
      <w:r>
        <w:t>scams</w:t>
      </w:r>
      <w:proofErr w:type="gramEnd"/>
      <w:r>
        <w:t xml:space="preserve"> with more than $27 000 reported lost. This is a significant increase from 2015, when there was $3500 reported lost and 560 reports.</w:t>
      </w:r>
    </w:p>
    <w:p w:rsidR="0057719D" w:rsidRDefault="0057719D" w:rsidP="0057719D">
      <w:r>
        <w:lastRenderedPageBreak/>
        <w:t xml:space="preserve">In these </w:t>
      </w:r>
      <w:proofErr w:type="gramStart"/>
      <w:r>
        <w:t>scams</w:t>
      </w:r>
      <w:proofErr w:type="gramEnd"/>
      <w:r>
        <w:t xml:space="preserve">, the victim reports receiving a phone call or email from someone claiming to be from </w:t>
      </w:r>
      <w:r w:rsidR="004846D7">
        <w:t>the Commonwealth Department of Human Services</w:t>
      </w:r>
      <w:r>
        <w:t xml:space="preserve"> or </w:t>
      </w:r>
      <w:proofErr w:type="spellStart"/>
      <w:r>
        <w:t>Centrelink</w:t>
      </w:r>
      <w:proofErr w:type="spellEnd"/>
      <w:r>
        <w:t xml:space="preserve"> advising that the victim is eligible for an increase in their pension or benefit. The scammer will either phish for personal details or will demand money in order for the benefit to be paid. To push the victim into paying money or handing over personal details, the scammer may even claim that their </w:t>
      </w:r>
      <w:proofErr w:type="spellStart"/>
      <w:r>
        <w:t>Centrelink</w:t>
      </w:r>
      <w:proofErr w:type="spellEnd"/>
      <w:r>
        <w:t xml:space="preserve"> benefits </w:t>
      </w:r>
      <w:proofErr w:type="gramStart"/>
      <w:r>
        <w:t>will be cut off</w:t>
      </w:r>
      <w:proofErr w:type="gramEnd"/>
      <w:r>
        <w:t xml:space="preserve"> if payment or personal details are not provided.</w:t>
      </w:r>
    </w:p>
    <w:p w:rsidR="00AC2D50" w:rsidRPr="00AC2D50" w:rsidRDefault="00AC2D50" w:rsidP="00AC2D50">
      <w:pPr>
        <w:shd w:val="clear" w:color="auto" w:fill="F2F2F2" w:themeFill="background1" w:themeFillShade="F2"/>
        <w:rPr>
          <w:rStyle w:val="Strong"/>
        </w:rPr>
      </w:pPr>
      <w:r w:rsidRPr="00AC2D50">
        <w:rPr>
          <w:rStyle w:val="Strong"/>
        </w:rPr>
        <w:t>Victim’s Story: Paula’s pension payment in peril</w:t>
      </w:r>
    </w:p>
    <w:p w:rsidR="00AC2D50" w:rsidRDefault="00AC2D50" w:rsidP="00AC2D50">
      <w:pPr>
        <w:shd w:val="clear" w:color="auto" w:fill="F2F2F2" w:themeFill="background1" w:themeFillShade="F2"/>
      </w:pPr>
      <w:r>
        <w:t xml:space="preserve">One day Paula received a phone call from someone who said they were calling from </w:t>
      </w:r>
      <w:proofErr w:type="spellStart"/>
      <w:r>
        <w:t>Centrelink</w:t>
      </w:r>
      <w:proofErr w:type="spellEnd"/>
      <w:r>
        <w:t xml:space="preserve">. The scammer told her that there had been an error in her pension payments. The scammer advised Paula that she </w:t>
      </w:r>
      <w:proofErr w:type="gramStart"/>
      <w:r>
        <w:t>was actually owed</w:t>
      </w:r>
      <w:proofErr w:type="gramEnd"/>
      <w:r>
        <w:t xml:space="preserve"> money, but first she would have to pay back her last pension payment before she would receive the money that she was owed. </w:t>
      </w:r>
    </w:p>
    <w:p w:rsidR="00AC2D50" w:rsidRDefault="00AC2D50" w:rsidP="00AC2D50">
      <w:pPr>
        <w:shd w:val="clear" w:color="auto" w:fill="F2F2F2" w:themeFill="background1" w:themeFillShade="F2"/>
      </w:pPr>
      <w:r>
        <w:t xml:space="preserve">The scammer asked Paula to pay the money back straight away on her credit card. However, Paula </w:t>
      </w:r>
      <w:proofErr w:type="gramStart"/>
      <w:r>
        <w:t>didn’t</w:t>
      </w:r>
      <w:proofErr w:type="gramEnd"/>
      <w:r>
        <w:t xml:space="preserve"> have a credit card to pay with so the scammers instructed her to purchase $600 worth of iTunes cards. Once she had purchased these, the scammer instructed Paula to call back and gave her ‘</w:t>
      </w:r>
      <w:proofErr w:type="spellStart"/>
      <w:r>
        <w:t>Centrelink’s</w:t>
      </w:r>
      <w:proofErr w:type="spellEnd"/>
      <w:r>
        <w:t xml:space="preserve">’ phone number. </w:t>
      </w:r>
    </w:p>
    <w:p w:rsidR="00AC2D50" w:rsidRDefault="00AC2D50" w:rsidP="00AC2D50">
      <w:pPr>
        <w:shd w:val="clear" w:color="auto" w:fill="F2F2F2" w:themeFill="background1" w:themeFillShade="F2"/>
      </w:pPr>
      <w:r>
        <w:t xml:space="preserve">Paula went out and purchased the cards, when she got home she called the number that she </w:t>
      </w:r>
      <w:proofErr w:type="gramStart"/>
      <w:r>
        <w:t>had been given</w:t>
      </w:r>
      <w:proofErr w:type="gramEnd"/>
      <w:r>
        <w:t xml:space="preserve">. Someone answered confirming that it was </w:t>
      </w:r>
      <w:proofErr w:type="spellStart"/>
      <w:r>
        <w:t>Centrelink</w:t>
      </w:r>
      <w:proofErr w:type="spellEnd"/>
      <w:r>
        <w:t xml:space="preserve">. Paula </w:t>
      </w:r>
      <w:proofErr w:type="gramStart"/>
      <w:r>
        <w:t>was then directed</w:t>
      </w:r>
      <w:proofErr w:type="gramEnd"/>
      <w:r>
        <w:t xml:space="preserve"> to another scammer, who took the iTunes numbers and pin codes. Paula </w:t>
      </w:r>
      <w:proofErr w:type="gramStart"/>
      <w:r>
        <w:t>was given</w:t>
      </w:r>
      <w:proofErr w:type="gramEnd"/>
      <w:r>
        <w:t xml:space="preserve"> a receipt number of the transaction and an appointment was made for the next day at her local </w:t>
      </w:r>
      <w:proofErr w:type="spellStart"/>
      <w:r>
        <w:t>Centrelink</w:t>
      </w:r>
      <w:proofErr w:type="spellEnd"/>
      <w:r>
        <w:t xml:space="preserve"> office.</w:t>
      </w:r>
    </w:p>
    <w:p w:rsidR="00AC2D50" w:rsidRDefault="00AC2D50" w:rsidP="00AC2D50">
      <w:pPr>
        <w:shd w:val="clear" w:color="auto" w:fill="F2F2F2" w:themeFill="background1" w:themeFillShade="F2"/>
      </w:pPr>
      <w:r>
        <w:t xml:space="preserve">When Paula turned up to the </w:t>
      </w:r>
      <w:proofErr w:type="spellStart"/>
      <w:r>
        <w:t>Centrelink</w:t>
      </w:r>
      <w:proofErr w:type="spellEnd"/>
      <w:r>
        <w:t xml:space="preserve"> office for her appointment she </w:t>
      </w:r>
      <w:proofErr w:type="gramStart"/>
      <w:r>
        <w:t>was told</w:t>
      </w:r>
      <w:proofErr w:type="gramEnd"/>
      <w:r>
        <w:t xml:space="preserve"> that she had been scammed. </w:t>
      </w:r>
      <w:proofErr w:type="spellStart"/>
      <w:r>
        <w:t>Centrelink</w:t>
      </w:r>
      <w:proofErr w:type="spellEnd"/>
      <w:r>
        <w:t xml:space="preserve"> had never called her and there was no issue with her pension payments.</w:t>
      </w:r>
    </w:p>
    <w:p w:rsidR="0057719D" w:rsidRPr="0057719D" w:rsidRDefault="0057719D" w:rsidP="00AC2D50">
      <w:pPr>
        <w:pStyle w:val="Note"/>
        <w:rPr>
          <w:rStyle w:val="Emphasis"/>
        </w:rPr>
      </w:pPr>
      <w:r w:rsidRPr="0057719D">
        <w:rPr>
          <w:rStyle w:val="Emphasis"/>
        </w:rPr>
        <w:t xml:space="preserve">Note: The story above is based on one or more real </w:t>
      </w:r>
      <w:proofErr w:type="gramStart"/>
      <w:r w:rsidRPr="0057719D">
        <w:rPr>
          <w:rStyle w:val="Emphasis"/>
        </w:rPr>
        <w:t>scam</w:t>
      </w:r>
      <w:proofErr w:type="gramEnd"/>
      <w:r w:rsidRPr="0057719D">
        <w:rPr>
          <w:rStyle w:val="Emphasis"/>
        </w:rPr>
        <w:t xml:space="preserve"> reports received by the ACCC. For privacy </w:t>
      </w:r>
      <w:proofErr w:type="gramStart"/>
      <w:r w:rsidRPr="0057719D">
        <w:rPr>
          <w:rStyle w:val="Emphasis"/>
        </w:rPr>
        <w:t>purposes</w:t>
      </w:r>
      <w:proofErr w:type="gramEnd"/>
      <w:r w:rsidRPr="0057719D">
        <w:rPr>
          <w:rStyle w:val="Emphasis"/>
        </w:rPr>
        <w:t xml:space="preserve"> the names of the victims have been changed.</w:t>
      </w:r>
    </w:p>
    <w:p w:rsidR="0057719D" w:rsidRDefault="0057719D" w:rsidP="0057719D">
      <w:pPr>
        <w:pStyle w:val="Heading3"/>
      </w:pPr>
      <w:bookmarkStart w:id="31" w:name="_Toc482365562"/>
      <w:r>
        <w:t>Migration scams</w:t>
      </w:r>
      <w:bookmarkEnd w:id="31"/>
    </w:p>
    <w:p w:rsidR="0057719D" w:rsidRDefault="0057719D" w:rsidP="0057719D">
      <w:r>
        <w:t xml:space="preserve">Migration </w:t>
      </w:r>
      <w:proofErr w:type="gramStart"/>
      <w:r>
        <w:t>scams</w:t>
      </w:r>
      <w:proofErr w:type="gramEnd"/>
      <w:r>
        <w:t xml:space="preserve"> target a vulnerable group of people, who are often socially isolated and from non-English speaking backgrounds. Cultural and economic barriers may also affect migrants’ ability to seek the support they need to understand relevant regulations and procedures. This makes them particularly vulnerable to </w:t>
      </w:r>
      <w:proofErr w:type="gramStart"/>
      <w:r>
        <w:t>scams</w:t>
      </w:r>
      <w:proofErr w:type="gramEnd"/>
      <w:r>
        <w:t>.</w:t>
      </w:r>
    </w:p>
    <w:p w:rsidR="0057719D" w:rsidRDefault="0057719D" w:rsidP="0057719D">
      <w:proofErr w:type="spellStart"/>
      <w:r>
        <w:t>Scamwatch</w:t>
      </w:r>
      <w:proofErr w:type="spellEnd"/>
      <w:r>
        <w:t xml:space="preserve"> reports indicate that scammers target migrants and temporary visa holders claiming there are problems with their paperwork or visa status. They demand a fee to correct the problem and avoid deportation. These scammers often call repeatedly to harass their victim, and might even threaten to send police to the victim’s house to arrest loved ones. Some may even claim that their loved ones </w:t>
      </w:r>
      <w:proofErr w:type="gramStart"/>
      <w:r>
        <w:t>have already been arrested or detained</w:t>
      </w:r>
      <w:proofErr w:type="gramEnd"/>
      <w:r>
        <w:t xml:space="preserve">. </w:t>
      </w:r>
    </w:p>
    <w:p w:rsidR="00AC2D50" w:rsidRDefault="00AC2D50" w:rsidP="00AC2D50">
      <w:pPr>
        <w:pStyle w:val="Heading3"/>
        <w:shd w:val="clear" w:color="auto" w:fill="F2F2F2" w:themeFill="background1" w:themeFillShade="F2"/>
      </w:pPr>
      <w:bookmarkStart w:id="32" w:name="_Toc482365563"/>
      <w:r>
        <w:t xml:space="preserve">Victim’s story: </w:t>
      </w:r>
      <w:proofErr w:type="spellStart"/>
      <w:r>
        <w:t>Indra</w:t>
      </w:r>
      <w:proofErr w:type="spellEnd"/>
      <w:r>
        <w:t xml:space="preserve"> is intimidated by immigration demands</w:t>
      </w:r>
      <w:bookmarkEnd w:id="32"/>
    </w:p>
    <w:p w:rsidR="00AC2D50" w:rsidRDefault="00AC2D50" w:rsidP="00AC2D50">
      <w:pPr>
        <w:shd w:val="clear" w:color="auto" w:fill="F2F2F2" w:themeFill="background1" w:themeFillShade="F2"/>
      </w:pPr>
      <w:proofErr w:type="spellStart"/>
      <w:r>
        <w:t>Indra</w:t>
      </w:r>
      <w:proofErr w:type="spellEnd"/>
      <w:r>
        <w:t xml:space="preserve"> received a phone call from a scammer, Peter, on her landline. The scammer advised her that he was from the DIBP and wanted to know how her family had moved to Australia. The scammer had a translator ready to talk to </w:t>
      </w:r>
      <w:proofErr w:type="spellStart"/>
      <w:r>
        <w:t>Indra</w:t>
      </w:r>
      <w:proofErr w:type="spellEnd"/>
      <w:r>
        <w:t xml:space="preserve">. This level of professionalism meant that </w:t>
      </w:r>
      <w:proofErr w:type="spellStart"/>
      <w:r>
        <w:t>Indra</w:t>
      </w:r>
      <w:proofErr w:type="spellEnd"/>
      <w:r>
        <w:t xml:space="preserve"> believed the caller was legitimate and that he was in a position of authority.</w:t>
      </w:r>
    </w:p>
    <w:p w:rsidR="00AC2D50" w:rsidRDefault="00AC2D50" w:rsidP="00AC2D50">
      <w:pPr>
        <w:shd w:val="clear" w:color="auto" w:fill="F2F2F2" w:themeFill="background1" w:themeFillShade="F2"/>
      </w:pPr>
      <w:proofErr w:type="spellStart"/>
      <w:r>
        <w:lastRenderedPageBreak/>
        <w:t>Indra</w:t>
      </w:r>
      <w:proofErr w:type="spellEnd"/>
      <w:r>
        <w:t xml:space="preserve"> </w:t>
      </w:r>
      <w:proofErr w:type="gramStart"/>
      <w:r>
        <w:t>was advised</w:t>
      </w:r>
      <w:proofErr w:type="gramEnd"/>
      <w:r>
        <w:t xml:space="preserve"> through the translator that her husband had been taken into police custody. Peter demanded that she immediately provide her mobile number. While still on the home telephone a second scammer, John proceeded to call her mobile phone. John advised that he was a police officer and he had her husband in custody. At this point, both of </w:t>
      </w:r>
      <w:proofErr w:type="spellStart"/>
      <w:r>
        <w:t>Indra’s</w:t>
      </w:r>
      <w:proofErr w:type="spellEnd"/>
      <w:r>
        <w:t xml:space="preserve"> available phone lines </w:t>
      </w:r>
      <w:proofErr w:type="gramStart"/>
      <w:r>
        <w:t>were engaged</w:t>
      </w:r>
      <w:proofErr w:type="gramEnd"/>
      <w:r>
        <w:t xml:space="preserve"> and she was not able to contact her husband. She was instructed not to talk to </w:t>
      </w:r>
      <w:proofErr w:type="gramStart"/>
      <w:r>
        <w:t>anyone</w:t>
      </w:r>
      <w:proofErr w:type="gramEnd"/>
      <w:r>
        <w:t xml:space="preserve"> as they would also be arrested as an accomplice. Afraid to hang up either phone, she listened in fear as the scammers advised her that if she did everything they asked her husband </w:t>
      </w:r>
      <w:proofErr w:type="gramStart"/>
      <w:r>
        <w:t>would be released</w:t>
      </w:r>
      <w:proofErr w:type="gramEnd"/>
      <w:r>
        <w:t xml:space="preserve"> from custody that evening. </w:t>
      </w:r>
    </w:p>
    <w:p w:rsidR="00AC2D50" w:rsidRDefault="00AC2D50" w:rsidP="00AC2D50">
      <w:pPr>
        <w:shd w:val="clear" w:color="auto" w:fill="F2F2F2" w:themeFill="background1" w:themeFillShade="F2"/>
      </w:pPr>
      <w:r>
        <w:t xml:space="preserve">In order for her husband to </w:t>
      </w:r>
      <w:proofErr w:type="gramStart"/>
      <w:r>
        <w:t>be</w:t>
      </w:r>
      <w:proofErr w:type="gramEnd"/>
      <w:r>
        <w:t xml:space="preserve"> released </w:t>
      </w:r>
      <w:proofErr w:type="spellStart"/>
      <w:r>
        <w:t>Indra</w:t>
      </w:r>
      <w:proofErr w:type="spellEnd"/>
      <w:r>
        <w:t xml:space="preserve"> was required to make a payment of $2400 to the ‘DIBP’ through a money transfer at the post office. </w:t>
      </w:r>
      <w:proofErr w:type="spellStart"/>
      <w:r>
        <w:t>Indra</w:t>
      </w:r>
      <w:proofErr w:type="spellEnd"/>
      <w:r>
        <w:t xml:space="preserve"> attended her nearest post office and transferred the requested money. Upon calling her husband soon after she transferred the money, </w:t>
      </w:r>
      <w:proofErr w:type="spellStart"/>
      <w:r>
        <w:t>Indra</w:t>
      </w:r>
      <w:proofErr w:type="spellEnd"/>
      <w:r>
        <w:t xml:space="preserve"> realised that she </w:t>
      </w:r>
      <w:proofErr w:type="gramStart"/>
      <w:r>
        <w:t>had been scammed</w:t>
      </w:r>
      <w:proofErr w:type="gramEnd"/>
      <w:r>
        <w:t>.</w:t>
      </w:r>
    </w:p>
    <w:p w:rsidR="0057719D" w:rsidRPr="0057719D" w:rsidRDefault="0057719D" w:rsidP="00AC2D50">
      <w:pPr>
        <w:pStyle w:val="Note"/>
        <w:rPr>
          <w:rStyle w:val="Emphasis"/>
        </w:rPr>
      </w:pPr>
      <w:r w:rsidRPr="0057719D">
        <w:rPr>
          <w:rStyle w:val="Emphasis"/>
        </w:rPr>
        <w:t xml:space="preserve">Note: The story above is based on one or more real </w:t>
      </w:r>
      <w:proofErr w:type="gramStart"/>
      <w:r w:rsidRPr="0057719D">
        <w:rPr>
          <w:rStyle w:val="Emphasis"/>
        </w:rPr>
        <w:t>scam</w:t>
      </w:r>
      <w:proofErr w:type="gramEnd"/>
      <w:r w:rsidRPr="0057719D">
        <w:rPr>
          <w:rStyle w:val="Emphasis"/>
        </w:rPr>
        <w:t xml:space="preserve"> reports received by the ACCC. For privacy </w:t>
      </w:r>
      <w:proofErr w:type="gramStart"/>
      <w:r w:rsidRPr="0057719D">
        <w:rPr>
          <w:rStyle w:val="Emphasis"/>
        </w:rPr>
        <w:t>purposes</w:t>
      </w:r>
      <w:proofErr w:type="gramEnd"/>
      <w:r w:rsidRPr="0057719D">
        <w:rPr>
          <w:rStyle w:val="Emphasis"/>
        </w:rPr>
        <w:t xml:space="preserve"> the names of the victims have been changed.</w:t>
      </w:r>
    </w:p>
    <w:p w:rsidR="0057719D" w:rsidRDefault="0057719D" w:rsidP="0057719D">
      <w:pPr>
        <w:pStyle w:val="Heading3"/>
      </w:pPr>
      <w:bookmarkStart w:id="33" w:name="_Toc482365564"/>
      <w:r>
        <w:t xml:space="preserve">Threat-based </w:t>
      </w:r>
      <w:proofErr w:type="spellStart"/>
      <w:r>
        <w:t>ransomware</w:t>
      </w:r>
      <w:proofErr w:type="spellEnd"/>
      <w:r>
        <w:t xml:space="preserve"> scams</w:t>
      </w:r>
      <w:bookmarkEnd w:id="33"/>
    </w:p>
    <w:p w:rsidR="0057719D" w:rsidRDefault="0057719D" w:rsidP="0057719D">
      <w:r>
        <w:t xml:space="preserve">Threat-based </w:t>
      </w:r>
      <w:proofErr w:type="gramStart"/>
      <w:r>
        <w:t>scams</w:t>
      </w:r>
      <w:proofErr w:type="gramEnd"/>
      <w:r>
        <w:t xml:space="preserve"> that occur through email are commonly </w:t>
      </w:r>
      <w:proofErr w:type="spellStart"/>
      <w:r>
        <w:t>ransomware</w:t>
      </w:r>
      <w:proofErr w:type="spellEnd"/>
      <w:r>
        <w:t xml:space="preserve"> scams. The most reported </w:t>
      </w:r>
      <w:proofErr w:type="spellStart"/>
      <w:r>
        <w:t>ransomware</w:t>
      </w:r>
      <w:proofErr w:type="spellEnd"/>
      <w:r>
        <w:t xml:space="preserve"> </w:t>
      </w:r>
      <w:proofErr w:type="gramStart"/>
      <w:r>
        <w:t>scams</w:t>
      </w:r>
      <w:proofErr w:type="gramEnd"/>
      <w:r>
        <w:t xml:space="preserve"> targeting Australians in 2016 were delivered through fake emails purporting to be from Australia Post (4703 reports) and the Australian Federal Police (2224 reports). In Australia Post </w:t>
      </w:r>
      <w:proofErr w:type="gramStart"/>
      <w:r>
        <w:t>scams</w:t>
      </w:r>
      <w:proofErr w:type="gramEnd"/>
      <w:r>
        <w:t xml:space="preserve">, victims reported receiving a fake email from Australia Post, stating they have an undelivered package. Some emails threaten that the victim </w:t>
      </w:r>
      <w:proofErr w:type="gramStart"/>
      <w:r>
        <w:t>will be charged</w:t>
      </w:r>
      <w:proofErr w:type="gramEnd"/>
      <w:r>
        <w:t xml:space="preserve"> a fee for holding the item and will ask the person to open an attachment, click a link or download a file to retrieve the package. If the victim follows these instructions, their files will encrypt, locking their computer. To unlock the computer, the scammer will often demand payment in the form of </w:t>
      </w:r>
      <w:proofErr w:type="spellStart"/>
      <w:r>
        <w:t>bitcoins</w:t>
      </w:r>
      <w:proofErr w:type="spellEnd"/>
      <w:r>
        <w:t xml:space="preserve"> (a form of online currency) or wire transfer. </w:t>
      </w:r>
    </w:p>
    <w:p w:rsidR="0057719D" w:rsidRDefault="0057719D" w:rsidP="0057719D">
      <w:r>
        <w:t xml:space="preserve">The ACCC provides tips on how consumers can protect themselves from these types of </w:t>
      </w:r>
      <w:proofErr w:type="gramStart"/>
      <w:r>
        <w:t>scams</w:t>
      </w:r>
      <w:proofErr w:type="gramEnd"/>
      <w:r>
        <w:t xml:space="preserve"> on its </w:t>
      </w:r>
      <w:proofErr w:type="spellStart"/>
      <w:r>
        <w:t>Scamwatch</w:t>
      </w:r>
      <w:proofErr w:type="spellEnd"/>
      <w:r>
        <w:t xml:space="preserve"> website (</w:t>
      </w:r>
      <w:hyperlink r:id="rId20" w:history="1">
        <w:r>
          <w:rPr>
            <w:rStyle w:val="Hyperlink"/>
          </w:rPr>
          <w:t>www.scamwatch.gov.au</w:t>
        </w:r>
      </w:hyperlink>
      <w:r>
        <w:rPr>
          <w:rStyle w:val="Hyperlink"/>
          <w:color w:val="000000"/>
        </w:rPr>
        <w:t>)</w:t>
      </w:r>
      <w:r w:rsidRPr="0057719D">
        <w:t xml:space="preserve"> </w:t>
      </w:r>
      <w:r>
        <w:t xml:space="preserve">and in its publication, </w:t>
      </w:r>
      <w:r w:rsidRPr="0057719D">
        <w:rPr>
          <w:rStyle w:val="Emphasis"/>
        </w:rPr>
        <w:t xml:space="preserve">The little black book of scams </w:t>
      </w:r>
      <w:r>
        <w:t>(</w:t>
      </w:r>
      <w:hyperlink r:id="rId21" w:history="1">
        <w:r>
          <w:rPr>
            <w:rStyle w:val="Hyperlink"/>
          </w:rPr>
          <w:t>www.accc.gov.au/publications/the-little-black-book-of-scams</w:t>
        </w:r>
      </w:hyperlink>
      <w:r>
        <w:t xml:space="preserve">). A hard copy of this publication </w:t>
      </w:r>
      <w:proofErr w:type="gramStart"/>
      <w:r>
        <w:t>can be ordered</w:t>
      </w:r>
      <w:proofErr w:type="gramEnd"/>
      <w:r>
        <w:t xml:space="preserve"> from the website.</w:t>
      </w:r>
    </w:p>
    <w:p w:rsidR="0057719D" w:rsidRDefault="0057719D" w:rsidP="0057719D">
      <w:pPr>
        <w:pStyle w:val="Numbered11"/>
      </w:pPr>
      <w:bookmarkStart w:id="34" w:name="_Toc482365565"/>
      <w:r>
        <w:t>Scams using iTunes and other gift cards</w:t>
      </w:r>
      <w:bookmarkEnd w:id="34"/>
    </w:p>
    <w:p w:rsidR="0057719D" w:rsidRDefault="0057719D" w:rsidP="0057719D">
      <w:r>
        <w:t xml:space="preserve">Traditional payment requests by scammers generally involve payment via bank transfer or wire transfer via a remittance agency such as Western Union or MoneyGram. </w:t>
      </w:r>
    </w:p>
    <w:p w:rsidR="0057719D" w:rsidRDefault="0057719D" w:rsidP="0057719D">
      <w:pPr>
        <w:rPr>
          <w:rStyle w:val="FootnoteReference"/>
        </w:rPr>
      </w:pPr>
      <w:r>
        <w:t xml:space="preserve">In 2016, reports to </w:t>
      </w:r>
      <w:proofErr w:type="spellStart"/>
      <w:r>
        <w:t>Scamwatch</w:t>
      </w:r>
      <w:proofErr w:type="spellEnd"/>
      <w:r>
        <w:t xml:space="preserve"> indicated that scammers were using iTunes and other gift cards as a new source of payment. </w:t>
      </w:r>
      <w:proofErr w:type="gramStart"/>
      <w:r>
        <w:t>iTunes</w:t>
      </w:r>
      <w:proofErr w:type="gramEnd"/>
      <w:r>
        <w:t xml:space="preserve"> cards and vouchers are sold by Apple and can only be used to purchase media available in the iTunes Store. Increasingly, </w:t>
      </w:r>
      <w:proofErr w:type="gramStart"/>
      <w:r>
        <w:t>scam</w:t>
      </w:r>
      <w:proofErr w:type="gramEnd"/>
      <w:r>
        <w:t xml:space="preserve"> victims are being asked to purchase a large number of iTunes gift cards and scratch off and provide the 16-digit code to the scammer. It </w:t>
      </w:r>
      <w:proofErr w:type="gramStart"/>
      <w:r>
        <w:t>is believed</w:t>
      </w:r>
      <w:proofErr w:type="gramEnd"/>
      <w:r>
        <w:t xml:space="preserve"> that scammers sell the voucher numbers on the online black market or put the credit onto </w:t>
      </w:r>
      <w:proofErr w:type="spellStart"/>
      <w:r>
        <w:t>ApplePay</w:t>
      </w:r>
      <w:proofErr w:type="spellEnd"/>
      <w:r>
        <w:t xml:space="preserve"> to purchase goods and services.</w:t>
      </w:r>
      <w:r w:rsidRPr="0057719D">
        <w:rPr>
          <w:rStyle w:val="FootnoteReference"/>
        </w:rPr>
        <w:footnoteReference w:id="10"/>
      </w:r>
    </w:p>
    <w:p w:rsidR="0057719D" w:rsidRDefault="0057719D" w:rsidP="0057719D">
      <w:r>
        <w:t xml:space="preserve">Reports to </w:t>
      </w:r>
      <w:proofErr w:type="spellStart"/>
      <w:r>
        <w:t>Scamwatch</w:t>
      </w:r>
      <w:proofErr w:type="spellEnd"/>
      <w:r>
        <w:t xml:space="preserve"> suggest that this payment method was commonly used in ATO and Director of Public Prosecution (DPP) debt </w:t>
      </w:r>
      <w:proofErr w:type="gramStart"/>
      <w:r>
        <w:t>scams</w:t>
      </w:r>
      <w:proofErr w:type="gramEnd"/>
      <w:r>
        <w:t xml:space="preserve"> (also a form of ‘threat-based scams’). In </w:t>
      </w:r>
      <w:r>
        <w:lastRenderedPageBreak/>
        <w:t xml:space="preserve">these </w:t>
      </w:r>
      <w:proofErr w:type="gramStart"/>
      <w:r>
        <w:t>scams</w:t>
      </w:r>
      <w:proofErr w:type="gramEnd"/>
      <w:r>
        <w:t xml:space="preserve">, scammers impersonate the ATO or DPP and demand payment for outstanding debts to the ATO with threats of arrests if payment is not made. Over 20 000 reports were made to </w:t>
      </w:r>
      <w:proofErr w:type="spellStart"/>
      <w:r>
        <w:t>Scamwatch</w:t>
      </w:r>
      <w:proofErr w:type="spellEnd"/>
      <w:r>
        <w:t xml:space="preserve"> about this particular type of </w:t>
      </w:r>
      <w:proofErr w:type="gramStart"/>
      <w:r>
        <w:t>scam</w:t>
      </w:r>
      <w:proofErr w:type="gramEnd"/>
      <w:r>
        <w:t xml:space="preserve">. Of these, 280 reported a total loss of $1 402 821 million and at least 60 per cent indicated that they paid the scammer with iTunes gift cards. </w:t>
      </w:r>
    </w:p>
    <w:p w:rsidR="0057719D" w:rsidRDefault="0057719D" w:rsidP="0057719D">
      <w:r>
        <w:t xml:space="preserve">In 2016, the ATO also reported that a significant number of victims were paying scammers using iTunes gift cards, primarily in relation to debt </w:t>
      </w:r>
      <w:proofErr w:type="gramStart"/>
      <w:r>
        <w:t>scams</w:t>
      </w:r>
      <w:proofErr w:type="gramEnd"/>
      <w:r>
        <w:t xml:space="preserve">. Of those direct reports to the ATO, nearly 200 people reported having paid a total of $678 900 to scammers using iTunes gift cards. This was identified as being the most regular form of payment method used by people to pay scammers in relation to debt </w:t>
      </w:r>
      <w:proofErr w:type="gramStart"/>
      <w:r>
        <w:t>scams</w:t>
      </w:r>
      <w:proofErr w:type="gramEnd"/>
      <w:r>
        <w:t>.</w:t>
      </w:r>
      <w:r w:rsidRPr="0057719D">
        <w:rPr>
          <w:rStyle w:val="FootnoteReference"/>
        </w:rPr>
        <w:footnoteReference w:id="11"/>
      </w:r>
      <w:r>
        <w:t xml:space="preserve"> In 2016, the ATO worked with enforcement agencies and retailers including Apple to include </w:t>
      </w:r>
      <w:proofErr w:type="gramStart"/>
      <w:r>
        <w:t>scam</w:t>
      </w:r>
      <w:proofErr w:type="gramEnd"/>
      <w:r>
        <w:t xml:space="preserve"> warnings at the point of sale and on Apple’s Australian iTunes website. </w:t>
      </w:r>
    </w:p>
    <w:p w:rsidR="0057719D" w:rsidRDefault="0057719D" w:rsidP="0057719D">
      <w:r>
        <w:t xml:space="preserve">Similar payment requests were made in other </w:t>
      </w:r>
      <w:proofErr w:type="gramStart"/>
      <w:r>
        <w:t>scams</w:t>
      </w:r>
      <w:proofErr w:type="gramEnd"/>
      <w:r>
        <w:t xml:space="preserve">, including government impersonation scams such as </w:t>
      </w:r>
      <w:proofErr w:type="spellStart"/>
      <w:r>
        <w:t>Centrelink</w:t>
      </w:r>
      <w:proofErr w:type="spellEnd"/>
      <w:r>
        <w:t xml:space="preserve"> and Migration scams.</w:t>
      </w:r>
    </w:p>
    <w:p w:rsidR="00C65E8E" w:rsidRDefault="00C65E8E" w:rsidP="00C65E8E">
      <w:pPr>
        <w:pStyle w:val="Heading3"/>
        <w:shd w:val="clear" w:color="auto" w:fill="F2F2F2" w:themeFill="background1" w:themeFillShade="F2"/>
      </w:pPr>
      <w:bookmarkStart w:id="35" w:name="_Toc482365566"/>
      <w:r>
        <w:t>Victim’s story: Theo is troubled by outstanding taxes</w:t>
      </w:r>
      <w:bookmarkEnd w:id="35"/>
    </w:p>
    <w:p w:rsidR="00C65E8E" w:rsidRDefault="00C65E8E" w:rsidP="00C65E8E">
      <w:pPr>
        <w:shd w:val="clear" w:color="auto" w:fill="F2F2F2" w:themeFill="background1" w:themeFillShade="F2"/>
      </w:pPr>
      <w:r>
        <w:t xml:space="preserve">Theo reported that a scammer, pretending to be from the ‘ATO’, advised him that he had an outstanding tax debt. The scammer advised that as Theo had failed to pay the debt, a warrant </w:t>
      </w:r>
      <w:proofErr w:type="gramStart"/>
      <w:r>
        <w:t>was</w:t>
      </w:r>
      <w:proofErr w:type="gramEnd"/>
      <w:r>
        <w:t xml:space="preserve"> issued for his arrest. The scammer said that the charges </w:t>
      </w:r>
      <w:proofErr w:type="gramStart"/>
      <w:r>
        <w:t>would be dropped</w:t>
      </w:r>
      <w:proofErr w:type="gramEnd"/>
      <w:r>
        <w:t xml:space="preserve"> and Theo could avoid being arrested if certain fees were paid. The scammer advised Theo to purchase iTunes gift cards totalling $5000 and directed him to specific outlets to purchase the cards. Theo purchased the cards and gave them to the scammer by reading back the numbers to the scammer over the phone. The scammer then advised him that they had reassessed the amount of tax owed and further payments were required. Theo, having lost all his money then turned to his family for assistance. It was only when his family contacted his accountant that he found out there was no debt outstanding and he had been the victim of a </w:t>
      </w:r>
      <w:proofErr w:type="gramStart"/>
      <w:r>
        <w:t>scam</w:t>
      </w:r>
      <w:proofErr w:type="gramEnd"/>
      <w:r>
        <w:t>.</w:t>
      </w:r>
    </w:p>
    <w:p w:rsidR="0057719D" w:rsidRPr="0057719D" w:rsidRDefault="0057719D" w:rsidP="00C65E8E">
      <w:pPr>
        <w:pStyle w:val="Note"/>
        <w:rPr>
          <w:rStyle w:val="Emphasis"/>
        </w:rPr>
      </w:pPr>
      <w:r w:rsidRPr="0057719D">
        <w:rPr>
          <w:rStyle w:val="Emphasis"/>
        </w:rPr>
        <w:t xml:space="preserve">Note: The story above is based on one or more real </w:t>
      </w:r>
      <w:proofErr w:type="gramStart"/>
      <w:r w:rsidRPr="0057719D">
        <w:rPr>
          <w:rStyle w:val="Emphasis"/>
        </w:rPr>
        <w:t>scam</w:t>
      </w:r>
      <w:proofErr w:type="gramEnd"/>
      <w:r w:rsidRPr="0057719D">
        <w:rPr>
          <w:rStyle w:val="Emphasis"/>
        </w:rPr>
        <w:t xml:space="preserve"> reports received by the ACCC. For privacy </w:t>
      </w:r>
      <w:proofErr w:type="gramStart"/>
      <w:r w:rsidRPr="0057719D">
        <w:rPr>
          <w:rStyle w:val="Emphasis"/>
        </w:rPr>
        <w:t>purposes</w:t>
      </w:r>
      <w:proofErr w:type="gramEnd"/>
      <w:r w:rsidRPr="0057719D">
        <w:rPr>
          <w:rStyle w:val="Emphasis"/>
        </w:rPr>
        <w:t xml:space="preserve"> the names of the victims have been changed.</w:t>
      </w:r>
    </w:p>
    <w:p w:rsidR="0057719D" w:rsidRDefault="0057719D" w:rsidP="0057719D">
      <w:r>
        <w:t xml:space="preserve">The ACCC provides tips on how consumers can protect themselves from these types of </w:t>
      </w:r>
      <w:proofErr w:type="gramStart"/>
      <w:r>
        <w:t>scams</w:t>
      </w:r>
      <w:proofErr w:type="gramEnd"/>
      <w:r>
        <w:t xml:space="preserve"> on its </w:t>
      </w:r>
      <w:proofErr w:type="spellStart"/>
      <w:r>
        <w:t>Scamwatch</w:t>
      </w:r>
      <w:proofErr w:type="spellEnd"/>
      <w:r>
        <w:t xml:space="preserve"> website (</w:t>
      </w:r>
      <w:hyperlink r:id="rId22" w:history="1">
        <w:r>
          <w:rPr>
            <w:rStyle w:val="Hyperlink"/>
          </w:rPr>
          <w:t>www.scamwatch.gov.au</w:t>
        </w:r>
      </w:hyperlink>
      <w:r>
        <w:rPr>
          <w:rStyle w:val="Hyperlink"/>
          <w:color w:val="000000"/>
        </w:rPr>
        <w:t>)</w:t>
      </w:r>
      <w:r w:rsidRPr="0057719D">
        <w:t xml:space="preserve"> </w:t>
      </w:r>
      <w:r>
        <w:t xml:space="preserve">and in its publication, </w:t>
      </w:r>
      <w:r w:rsidRPr="0057719D">
        <w:rPr>
          <w:rStyle w:val="Emphasis"/>
        </w:rPr>
        <w:t xml:space="preserve">The little black book of scams </w:t>
      </w:r>
      <w:r>
        <w:t>(</w:t>
      </w:r>
      <w:hyperlink r:id="rId23" w:history="1">
        <w:r>
          <w:rPr>
            <w:rStyle w:val="Hyperlink"/>
          </w:rPr>
          <w:t>www.accc.gov.au/publications/the-little-black-book-of-scams</w:t>
        </w:r>
      </w:hyperlink>
      <w:r>
        <w:t xml:space="preserve">). A hard copy of this publication </w:t>
      </w:r>
      <w:proofErr w:type="gramStart"/>
      <w:r>
        <w:t>can be ordered</w:t>
      </w:r>
      <w:proofErr w:type="gramEnd"/>
      <w:r>
        <w:t xml:space="preserve"> from the website.</w:t>
      </w:r>
    </w:p>
    <w:p w:rsidR="0057719D" w:rsidRDefault="0057719D" w:rsidP="0057719D">
      <w:pPr>
        <w:pStyle w:val="Numbered11"/>
      </w:pPr>
      <w:bookmarkStart w:id="36" w:name="_Toc482365567"/>
      <w:r>
        <w:t>Business scams</w:t>
      </w:r>
      <w:bookmarkEnd w:id="36"/>
    </w:p>
    <w:p w:rsidR="0057719D" w:rsidRDefault="0057719D" w:rsidP="0057719D">
      <w:r>
        <w:t xml:space="preserve">In 2016, the ACCC received 5953 reports from businesses, with $3 784 779 reported lost. This represents a 66 per cent increase in contacts and a 31 per cent increase in reported losses from 2015. The average loss was $10 631. Table 9 provides a breakdown of </w:t>
      </w:r>
      <w:proofErr w:type="gramStart"/>
      <w:r>
        <w:t>scam</w:t>
      </w:r>
      <w:proofErr w:type="gramEnd"/>
      <w:r>
        <w:t xml:space="preserve"> reports by business size.</w:t>
      </w:r>
    </w:p>
    <w:p w:rsidR="0057719D" w:rsidRDefault="0057719D" w:rsidP="0057719D">
      <w:r>
        <w:t xml:space="preserve">Attacks on businesses continue to increase in frequency and sophistication. Increasingly, cyber attackers are using social engineering tactics to manipulate employees, access </w:t>
      </w:r>
      <w:r>
        <w:lastRenderedPageBreak/>
        <w:t>computer networks and masquerade as ‘trusted insiders’.</w:t>
      </w:r>
      <w:r w:rsidRPr="0057719D">
        <w:rPr>
          <w:rStyle w:val="FootnoteReference"/>
        </w:rPr>
        <w:footnoteReference w:id="12"/>
      </w:r>
      <w:r>
        <w:t xml:space="preserve"> The alarming increase in reports to the ACCC in 2016 suggests that such attacks, particularly through phishing, are a serious ongoing threat for businesses. </w:t>
      </w:r>
    </w:p>
    <w:p w:rsidR="0057719D" w:rsidRDefault="0057719D" w:rsidP="00C65E8E">
      <w:pPr>
        <w:pStyle w:val="Tabletitle"/>
      </w:pPr>
      <w:r>
        <w:t xml:space="preserve">Breakdown of </w:t>
      </w:r>
      <w:proofErr w:type="gramStart"/>
      <w:r>
        <w:t>scam</w:t>
      </w:r>
      <w:proofErr w:type="gramEnd"/>
      <w:r>
        <w:t xml:space="preserve"> reports by business size</w:t>
      </w:r>
    </w:p>
    <w:tbl>
      <w:tblPr>
        <w:tblStyle w:val="LightShading1"/>
        <w:tblW w:w="0" w:type="auto"/>
        <w:tblLayout w:type="fixed"/>
        <w:tblLook w:val="0020" w:firstRow="1" w:lastRow="0" w:firstColumn="0" w:lastColumn="0" w:noHBand="0" w:noVBand="0"/>
      </w:tblPr>
      <w:tblGrid>
        <w:gridCol w:w="2546"/>
        <w:gridCol w:w="2546"/>
        <w:gridCol w:w="2547"/>
        <w:gridCol w:w="2546"/>
      </w:tblGrid>
      <w:tr w:rsidR="0057719D" w:rsidTr="00C65E8E">
        <w:trPr>
          <w:cnfStyle w:val="100000000000" w:firstRow="1" w:lastRow="0" w:firstColumn="0" w:lastColumn="0" w:oddVBand="0" w:evenVBand="0" w:oddHBand="0" w:evenHBand="0" w:firstRowFirstColumn="0" w:firstRowLastColumn="0" w:lastRowFirstColumn="0" w:lastRowLastColumn="0"/>
          <w:trHeight w:val="315"/>
        </w:trPr>
        <w:tc>
          <w:tcPr>
            <w:tcW w:w="2546" w:type="dxa"/>
          </w:tcPr>
          <w:p w:rsidR="0057719D" w:rsidRDefault="0057719D" w:rsidP="00C65E8E">
            <w:pPr>
              <w:pStyle w:val="Tabletext"/>
            </w:pPr>
            <w:r>
              <w:t>Employees</w:t>
            </w:r>
          </w:p>
        </w:tc>
        <w:tc>
          <w:tcPr>
            <w:tcW w:w="2546" w:type="dxa"/>
          </w:tcPr>
          <w:p w:rsidR="0057719D" w:rsidRDefault="0057719D" w:rsidP="00C65E8E">
            <w:pPr>
              <w:pStyle w:val="Tabletext-right"/>
            </w:pPr>
            <w:r>
              <w:t>Number of reports</w:t>
            </w:r>
          </w:p>
        </w:tc>
        <w:tc>
          <w:tcPr>
            <w:tcW w:w="2547" w:type="dxa"/>
          </w:tcPr>
          <w:p w:rsidR="0057719D" w:rsidRDefault="0057719D" w:rsidP="00C65E8E">
            <w:pPr>
              <w:pStyle w:val="Tabletext-right"/>
            </w:pPr>
            <w:r>
              <w:t>Percentage of reports</w:t>
            </w:r>
          </w:p>
        </w:tc>
        <w:tc>
          <w:tcPr>
            <w:tcW w:w="2546" w:type="dxa"/>
          </w:tcPr>
          <w:p w:rsidR="0057719D" w:rsidRDefault="0057719D" w:rsidP="00C65E8E">
            <w:pPr>
              <w:pStyle w:val="Tabletext-right"/>
            </w:pPr>
            <w:r>
              <w:t>Amount lost</w:t>
            </w:r>
          </w:p>
        </w:tc>
      </w:tr>
      <w:tr w:rsidR="0057719D" w:rsidTr="00C65E8E">
        <w:trPr>
          <w:trHeight w:val="315"/>
        </w:trPr>
        <w:tc>
          <w:tcPr>
            <w:tcW w:w="2546" w:type="dxa"/>
          </w:tcPr>
          <w:p w:rsidR="0057719D" w:rsidRDefault="0057719D" w:rsidP="00C65E8E">
            <w:pPr>
              <w:pStyle w:val="Tabletext"/>
            </w:pPr>
            <w:r>
              <w:t>Micro (0–4 staff)</w:t>
            </w:r>
          </w:p>
        </w:tc>
        <w:tc>
          <w:tcPr>
            <w:tcW w:w="2546" w:type="dxa"/>
          </w:tcPr>
          <w:p w:rsidR="0057719D" w:rsidRDefault="0057719D" w:rsidP="00C65E8E">
            <w:pPr>
              <w:pStyle w:val="Tabletext-right"/>
            </w:pPr>
            <w:r>
              <w:t>1 787</w:t>
            </w:r>
          </w:p>
        </w:tc>
        <w:tc>
          <w:tcPr>
            <w:tcW w:w="2547" w:type="dxa"/>
          </w:tcPr>
          <w:p w:rsidR="0057719D" w:rsidRDefault="0057719D" w:rsidP="00C65E8E">
            <w:pPr>
              <w:pStyle w:val="Tabletext-right"/>
            </w:pPr>
            <w:r>
              <w:t>30.02%</w:t>
            </w:r>
          </w:p>
        </w:tc>
        <w:tc>
          <w:tcPr>
            <w:tcW w:w="2546" w:type="dxa"/>
          </w:tcPr>
          <w:p w:rsidR="0057719D" w:rsidRDefault="0057719D" w:rsidP="00C65E8E">
            <w:pPr>
              <w:pStyle w:val="Tabletext-right"/>
            </w:pPr>
            <w:r>
              <w:t xml:space="preserve">$1 166 025 </w:t>
            </w:r>
          </w:p>
        </w:tc>
      </w:tr>
      <w:tr w:rsidR="0057719D" w:rsidTr="00C65E8E">
        <w:trPr>
          <w:trHeight w:val="315"/>
        </w:trPr>
        <w:tc>
          <w:tcPr>
            <w:tcW w:w="2546" w:type="dxa"/>
          </w:tcPr>
          <w:p w:rsidR="0057719D" w:rsidRDefault="0057719D" w:rsidP="00C65E8E">
            <w:pPr>
              <w:pStyle w:val="Tabletext"/>
            </w:pPr>
            <w:r>
              <w:t>Small (5–19 staff)</w:t>
            </w:r>
          </w:p>
        </w:tc>
        <w:tc>
          <w:tcPr>
            <w:tcW w:w="2546" w:type="dxa"/>
          </w:tcPr>
          <w:p w:rsidR="0057719D" w:rsidRDefault="0057719D" w:rsidP="00C65E8E">
            <w:pPr>
              <w:pStyle w:val="Tabletext-right"/>
            </w:pPr>
            <w:r>
              <w:t>1 491</w:t>
            </w:r>
          </w:p>
        </w:tc>
        <w:tc>
          <w:tcPr>
            <w:tcW w:w="2547" w:type="dxa"/>
          </w:tcPr>
          <w:p w:rsidR="0057719D" w:rsidRDefault="0057719D" w:rsidP="00C65E8E">
            <w:pPr>
              <w:pStyle w:val="Tabletext-right"/>
            </w:pPr>
            <w:r>
              <w:t>25.05%</w:t>
            </w:r>
          </w:p>
        </w:tc>
        <w:tc>
          <w:tcPr>
            <w:tcW w:w="2546" w:type="dxa"/>
          </w:tcPr>
          <w:p w:rsidR="0057719D" w:rsidRDefault="0057719D" w:rsidP="00C65E8E">
            <w:pPr>
              <w:pStyle w:val="Tabletext-right"/>
            </w:pPr>
            <w:r>
              <w:t xml:space="preserve">$1 085 058 </w:t>
            </w:r>
          </w:p>
        </w:tc>
      </w:tr>
      <w:tr w:rsidR="0057719D" w:rsidTr="00C65E8E">
        <w:trPr>
          <w:trHeight w:val="315"/>
        </w:trPr>
        <w:tc>
          <w:tcPr>
            <w:tcW w:w="2546" w:type="dxa"/>
          </w:tcPr>
          <w:p w:rsidR="0057719D" w:rsidRDefault="0057719D" w:rsidP="00C65E8E">
            <w:pPr>
              <w:pStyle w:val="Tabletext"/>
            </w:pPr>
            <w:r>
              <w:t>Medium (20–199 staff)</w:t>
            </w:r>
          </w:p>
        </w:tc>
        <w:tc>
          <w:tcPr>
            <w:tcW w:w="2546" w:type="dxa"/>
          </w:tcPr>
          <w:p w:rsidR="0057719D" w:rsidRDefault="0057719D" w:rsidP="00C65E8E">
            <w:pPr>
              <w:pStyle w:val="Tabletext-right"/>
            </w:pPr>
            <w:r>
              <w:t>768</w:t>
            </w:r>
          </w:p>
        </w:tc>
        <w:tc>
          <w:tcPr>
            <w:tcW w:w="2547" w:type="dxa"/>
          </w:tcPr>
          <w:p w:rsidR="0057719D" w:rsidRDefault="0057719D" w:rsidP="00C65E8E">
            <w:pPr>
              <w:pStyle w:val="Tabletext-right"/>
            </w:pPr>
            <w:r>
              <w:t>12.90%</w:t>
            </w:r>
          </w:p>
        </w:tc>
        <w:tc>
          <w:tcPr>
            <w:tcW w:w="2546" w:type="dxa"/>
          </w:tcPr>
          <w:p w:rsidR="0057719D" w:rsidRDefault="0057719D" w:rsidP="00C65E8E">
            <w:pPr>
              <w:pStyle w:val="Tabletext-right"/>
            </w:pPr>
            <w:r>
              <w:t xml:space="preserve">$242 839 </w:t>
            </w:r>
          </w:p>
        </w:tc>
      </w:tr>
      <w:tr w:rsidR="0057719D" w:rsidTr="00C65E8E">
        <w:trPr>
          <w:trHeight w:val="315"/>
        </w:trPr>
        <w:tc>
          <w:tcPr>
            <w:tcW w:w="2546" w:type="dxa"/>
          </w:tcPr>
          <w:p w:rsidR="0057719D" w:rsidRDefault="0057719D" w:rsidP="00C65E8E">
            <w:pPr>
              <w:pStyle w:val="Tabletext"/>
            </w:pPr>
            <w:r>
              <w:t>Large (over 200 staff)</w:t>
            </w:r>
          </w:p>
        </w:tc>
        <w:tc>
          <w:tcPr>
            <w:tcW w:w="2546" w:type="dxa"/>
          </w:tcPr>
          <w:p w:rsidR="0057719D" w:rsidRDefault="0057719D" w:rsidP="00C65E8E">
            <w:pPr>
              <w:pStyle w:val="Tabletext-right"/>
            </w:pPr>
            <w:r>
              <w:t>352</w:t>
            </w:r>
          </w:p>
        </w:tc>
        <w:tc>
          <w:tcPr>
            <w:tcW w:w="2547" w:type="dxa"/>
          </w:tcPr>
          <w:p w:rsidR="0057719D" w:rsidRDefault="0057719D" w:rsidP="00C65E8E">
            <w:pPr>
              <w:pStyle w:val="Tabletext-right"/>
            </w:pPr>
            <w:r>
              <w:t>5.91%</w:t>
            </w:r>
          </w:p>
        </w:tc>
        <w:tc>
          <w:tcPr>
            <w:tcW w:w="2546" w:type="dxa"/>
          </w:tcPr>
          <w:p w:rsidR="0057719D" w:rsidRDefault="0057719D" w:rsidP="00C65E8E">
            <w:pPr>
              <w:pStyle w:val="Tabletext-right"/>
            </w:pPr>
            <w:r>
              <w:t xml:space="preserve">$153 257 </w:t>
            </w:r>
          </w:p>
        </w:tc>
      </w:tr>
      <w:tr w:rsidR="0057719D" w:rsidTr="00C65E8E">
        <w:trPr>
          <w:trHeight w:val="315"/>
        </w:trPr>
        <w:tc>
          <w:tcPr>
            <w:tcW w:w="2546" w:type="dxa"/>
          </w:tcPr>
          <w:p w:rsidR="0057719D" w:rsidRDefault="0057719D" w:rsidP="00C65E8E">
            <w:pPr>
              <w:pStyle w:val="Tabletext"/>
            </w:pPr>
            <w:r>
              <w:t>Blank</w:t>
            </w:r>
          </w:p>
        </w:tc>
        <w:tc>
          <w:tcPr>
            <w:tcW w:w="2546" w:type="dxa"/>
          </w:tcPr>
          <w:p w:rsidR="0057719D" w:rsidRDefault="0057719D" w:rsidP="00C65E8E">
            <w:pPr>
              <w:pStyle w:val="Tabletext-right"/>
            </w:pPr>
            <w:r>
              <w:t>1 555</w:t>
            </w:r>
          </w:p>
        </w:tc>
        <w:tc>
          <w:tcPr>
            <w:tcW w:w="2547" w:type="dxa"/>
          </w:tcPr>
          <w:p w:rsidR="0057719D" w:rsidRDefault="0057719D" w:rsidP="00C65E8E">
            <w:pPr>
              <w:pStyle w:val="Tabletext-right"/>
            </w:pPr>
            <w:r>
              <w:t>26.12%</w:t>
            </w:r>
          </w:p>
        </w:tc>
        <w:tc>
          <w:tcPr>
            <w:tcW w:w="2546" w:type="dxa"/>
          </w:tcPr>
          <w:p w:rsidR="0057719D" w:rsidRDefault="0057719D" w:rsidP="00C65E8E">
            <w:pPr>
              <w:pStyle w:val="Tabletext-right"/>
            </w:pPr>
            <w:r>
              <w:t xml:space="preserve">$1 137 600 </w:t>
            </w:r>
          </w:p>
        </w:tc>
      </w:tr>
    </w:tbl>
    <w:p w:rsidR="0057719D" w:rsidRDefault="0057719D" w:rsidP="0057719D">
      <w:r>
        <w:t xml:space="preserve">The majority of reports to </w:t>
      </w:r>
      <w:proofErr w:type="spellStart"/>
      <w:r>
        <w:t>Scamwatch</w:t>
      </w:r>
      <w:proofErr w:type="spellEnd"/>
      <w:r>
        <w:t xml:space="preserve"> were from those identifying as a micro and small business. Of the $3.8 million lost, over $2 million </w:t>
      </w:r>
      <w:proofErr w:type="gramStart"/>
      <w:r>
        <w:t>were attributed</w:t>
      </w:r>
      <w:proofErr w:type="gramEnd"/>
      <w:r>
        <w:t xml:space="preserve"> to micro and small businesses.</w:t>
      </w:r>
    </w:p>
    <w:p w:rsidR="00C65E8E" w:rsidRDefault="00C65E8E" w:rsidP="00C65E8E">
      <w:pPr>
        <w:pStyle w:val="Heading3"/>
        <w:shd w:val="clear" w:color="auto" w:fill="F2F2F2" w:themeFill="background1" w:themeFillShade="F2"/>
      </w:pPr>
      <w:bookmarkStart w:id="37" w:name="_Toc482365568"/>
      <w:r>
        <w:t>Small businesses—in focus</w:t>
      </w:r>
      <w:bookmarkEnd w:id="37"/>
    </w:p>
    <w:p w:rsidR="00C65E8E" w:rsidRDefault="00C65E8E" w:rsidP="00C65E8E">
      <w:pPr>
        <w:shd w:val="clear" w:color="auto" w:fill="F2F2F2" w:themeFill="background1" w:themeFillShade="F2"/>
      </w:pPr>
      <w:r>
        <w:t xml:space="preserve">All businesses are vulnerable to </w:t>
      </w:r>
      <w:proofErr w:type="gramStart"/>
      <w:r>
        <w:t>scams</w:t>
      </w:r>
      <w:proofErr w:type="gramEnd"/>
      <w:r>
        <w:t xml:space="preserve">, however small businesses are particularly vulnerable given the impact scams can have on their bottom line. The damage caused by </w:t>
      </w:r>
      <w:proofErr w:type="gramStart"/>
      <w:r>
        <w:t>scams</w:t>
      </w:r>
      <w:proofErr w:type="gramEnd"/>
      <w:r>
        <w:t xml:space="preserve"> extends beyond financial, including losses in time and productivity in addition to causing significant stress to business owners and staff.</w:t>
      </w:r>
      <w:r>
        <w:rPr>
          <w:rStyle w:val="FootnoteReference"/>
        </w:rPr>
        <w:t>14</w:t>
      </w:r>
      <w:r>
        <w:t xml:space="preserve"> In March 2016, the Canadian Independent Federation of Business released a report outlining the impact of fraud on small businesses in Canada. Some of the key findings of the report include:</w:t>
      </w:r>
    </w:p>
    <w:p w:rsidR="00C65E8E" w:rsidRDefault="00C65E8E" w:rsidP="00C65E8E">
      <w:pPr>
        <w:pStyle w:val="Bulletpoint"/>
        <w:shd w:val="clear" w:color="auto" w:fill="F2F2F2" w:themeFill="background1" w:themeFillShade="F2"/>
      </w:pPr>
      <w:r>
        <w:t xml:space="preserve">One out of every five small business owners in Canada had been a victim of fraud in 2015, costing on average </w:t>
      </w:r>
      <w:proofErr w:type="gramStart"/>
      <w:r>
        <w:t>CAN$</w:t>
      </w:r>
      <w:proofErr w:type="gramEnd"/>
      <w:r>
        <w:t>6200 per business.</w:t>
      </w:r>
    </w:p>
    <w:p w:rsidR="00C65E8E" w:rsidRDefault="00C65E8E" w:rsidP="00C65E8E">
      <w:pPr>
        <w:pStyle w:val="Bulletpoint"/>
        <w:shd w:val="clear" w:color="auto" w:fill="F2F2F2" w:themeFill="background1" w:themeFillShade="F2"/>
      </w:pPr>
      <w:r>
        <w:t xml:space="preserve">The most common </w:t>
      </w:r>
      <w:proofErr w:type="gramStart"/>
      <w:r>
        <w:t>scams</w:t>
      </w:r>
      <w:proofErr w:type="gramEnd"/>
      <w:r>
        <w:t xml:space="preserve"> to hurt small businesses are fraudulent payments, email scams and directory fraud.</w:t>
      </w:r>
    </w:p>
    <w:p w:rsidR="00C65E8E" w:rsidRDefault="00C65E8E" w:rsidP="00C65E8E">
      <w:pPr>
        <w:pStyle w:val="Bulletpoint"/>
        <w:shd w:val="clear" w:color="auto" w:fill="F2F2F2" w:themeFill="background1" w:themeFillShade="F2"/>
      </w:pPr>
      <w:r>
        <w:t>Small businesses spent an average of CAN$2900 on fraud prevention in the last year.</w:t>
      </w:r>
    </w:p>
    <w:p w:rsidR="00C65E8E" w:rsidRDefault="00C65E8E" w:rsidP="00C65E8E">
      <w:pPr>
        <w:pStyle w:val="Bulletpoint"/>
        <w:shd w:val="clear" w:color="auto" w:fill="F2F2F2" w:themeFill="background1" w:themeFillShade="F2"/>
      </w:pPr>
      <w:r>
        <w:t>Most small business owners reported that the stress and hassle of fraud are worse than the financial losses.</w:t>
      </w:r>
    </w:p>
    <w:p w:rsidR="00C65E8E" w:rsidRDefault="00C65E8E" w:rsidP="00C65E8E">
      <w:pPr>
        <w:pStyle w:val="Bulletpoint"/>
        <w:shd w:val="clear" w:color="auto" w:fill="F2F2F2" w:themeFill="background1" w:themeFillShade="F2"/>
      </w:pPr>
      <w:r>
        <w:t xml:space="preserve">When it comes to reporting </w:t>
      </w:r>
      <w:proofErr w:type="gramStart"/>
      <w:r>
        <w:t>scams</w:t>
      </w:r>
      <w:proofErr w:type="gramEnd"/>
      <w:r>
        <w:t>, 44 per cent of small businesses victimised by fraud don’t report it.</w:t>
      </w:r>
    </w:p>
    <w:p w:rsidR="00C65E8E" w:rsidRDefault="00C65E8E" w:rsidP="00C65E8E">
      <w:pPr>
        <w:shd w:val="clear" w:color="auto" w:fill="F2F2F2" w:themeFill="background1" w:themeFillShade="F2"/>
      </w:pPr>
      <w:r>
        <w:t xml:space="preserve">A full copy of the report </w:t>
      </w:r>
      <w:proofErr w:type="gramStart"/>
      <w:r>
        <w:t>can be found</w:t>
      </w:r>
      <w:proofErr w:type="gramEnd"/>
      <w:r>
        <w:t xml:space="preserve"> at </w:t>
      </w:r>
      <w:hyperlink r:id="rId24" w:history="1">
        <w:r>
          <w:rPr>
            <w:rStyle w:val="Hyperlink"/>
          </w:rPr>
          <w:t>www.cfib-fcei.ca</w:t>
        </w:r>
      </w:hyperlink>
      <w:r>
        <w:rPr>
          <w:rStyle w:val="Hyperlink"/>
        </w:rPr>
        <w:t>.</w:t>
      </w:r>
    </w:p>
    <w:p w:rsidR="0057719D" w:rsidRDefault="0057719D" w:rsidP="0057719D">
      <w:pPr>
        <w:pStyle w:val="Heading3"/>
      </w:pPr>
      <w:bookmarkStart w:id="38" w:name="_Toc482365569"/>
      <w:r>
        <w:t>Overview of scams impacting businesses</w:t>
      </w:r>
      <w:bookmarkEnd w:id="38"/>
    </w:p>
    <w:p w:rsidR="0057719D" w:rsidRDefault="0057719D" w:rsidP="0057719D">
      <w:r>
        <w:lastRenderedPageBreak/>
        <w:t xml:space="preserve">Appendix 3 provides an overview of </w:t>
      </w:r>
      <w:proofErr w:type="gramStart"/>
      <w:r>
        <w:t>scams</w:t>
      </w:r>
      <w:proofErr w:type="gramEnd"/>
      <w:r>
        <w:t xml:space="preserve"> reported by businesses to the ACCC by scam category. Much of the large increase in reported losses is attributable to hacking, including hacking to phish for personal information or install malware.  </w:t>
      </w:r>
    </w:p>
    <w:p w:rsidR="0057719D" w:rsidRDefault="0057719D" w:rsidP="0057719D">
      <w:r>
        <w:t xml:space="preserve">The commonly reported </w:t>
      </w:r>
      <w:proofErr w:type="gramStart"/>
      <w:r>
        <w:t>scams</w:t>
      </w:r>
      <w:proofErr w:type="gramEnd"/>
      <w:r>
        <w:t xml:space="preserve"> targeting businesses include false billing scams, buying and selling scams for office supplies as well computer hacking to obtain personal information or install malware. Notably, losses due to hacking increased from $213 990 in 2015 to $1 718 836 million in 2016.</w:t>
      </w:r>
    </w:p>
    <w:p w:rsidR="0057719D" w:rsidRDefault="0057719D" w:rsidP="00C65E8E">
      <w:pPr>
        <w:pStyle w:val="Tabletitle"/>
      </w:pPr>
      <w:r>
        <w:t>Business reports by contact method</w:t>
      </w:r>
    </w:p>
    <w:tbl>
      <w:tblPr>
        <w:tblStyle w:val="LightShading1"/>
        <w:tblW w:w="0" w:type="auto"/>
        <w:tblLayout w:type="fixed"/>
        <w:tblLook w:val="0020" w:firstRow="1" w:lastRow="0" w:firstColumn="0" w:lastColumn="0" w:noHBand="0" w:noVBand="0"/>
      </w:tblPr>
      <w:tblGrid>
        <w:gridCol w:w="2415"/>
        <w:gridCol w:w="1989"/>
        <w:gridCol w:w="1988"/>
      </w:tblGrid>
      <w:tr w:rsidR="0057719D" w:rsidTr="00C65E8E">
        <w:trPr>
          <w:cnfStyle w:val="100000000000" w:firstRow="1" w:lastRow="0" w:firstColumn="0" w:lastColumn="0" w:oddVBand="0" w:evenVBand="0" w:oddHBand="0" w:evenHBand="0" w:firstRowFirstColumn="0" w:firstRowLastColumn="0" w:lastRowFirstColumn="0" w:lastRowLastColumn="0"/>
          <w:trHeight w:val="335"/>
        </w:trPr>
        <w:tc>
          <w:tcPr>
            <w:tcW w:w="2415" w:type="dxa"/>
          </w:tcPr>
          <w:p w:rsidR="0057719D" w:rsidRDefault="0057719D" w:rsidP="00C65E8E">
            <w:pPr>
              <w:pStyle w:val="Tabletext"/>
            </w:pPr>
            <w:r>
              <w:t>Contact method</w:t>
            </w:r>
          </w:p>
        </w:tc>
        <w:tc>
          <w:tcPr>
            <w:tcW w:w="1989" w:type="dxa"/>
          </w:tcPr>
          <w:p w:rsidR="0057719D" w:rsidRDefault="0057719D" w:rsidP="00C65E8E">
            <w:pPr>
              <w:pStyle w:val="Tabletext-right"/>
            </w:pPr>
            <w:r>
              <w:t>Reports</w:t>
            </w:r>
          </w:p>
        </w:tc>
        <w:tc>
          <w:tcPr>
            <w:tcW w:w="1988" w:type="dxa"/>
          </w:tcPr>
          <w:p w:rsidR="0057719D" w:rsidRDefault="0057719D" w:rsidP="00C65E8E">
            <w:pPr>
              <w:pStyle w:val="Tabletext-right"/>
            </w:pPr>
            <w:r>
              <w:t>Percentage</w:t>
            </w:r>
          </w:p>
        </w:tc>
      </w:tr>
      <w:tr w:rsidR="0057719D" w:rsidTr="00C65E8E">
        <w:trPr>
          <w:trHeight w:val="315"/>
        </w:trPr>
        <w:tc>
          <w:tcPr>
            <w:tcW w:w="2415" w:type="dxa"/>
          </w:tcPr>
          <w:p w:rsidR="0057719D" w:rsidRDefault="0057719D" w:rsidP="00C65E8E">
            <w:pPr>
              <w:pStyle w:val="Tabletext"/>
            </w:pPr>
            <w:r>
              <w:t>Email</w:t>
            </w:r>
          </w:p>
        </w:tc>
        <w:tc>
          <w:tcPr>
            <w:tcW w:w="1989" w:type="dxa"/>
          </w:tcPr>
          <w:p w:rsidR="0057719D" w:rsidRDefault="0057719D" w:rsidP="00C65E8E">
            <w:pPr>
              <w:pStyle w:val="Tabletext-right"/>
            </w:pPr>
            <w:r>
              <w:t>4 019</w:t>
            </w:r>
          </w:p>
        </w:tc>
        <w:tc>
          <w:tcPr>
            <w:tcW w:w="1988" w:type="dxa"/>
          </w:tcPr>
          <w:p w:rsidR="0057719D" w:rsidRDefault="0057719D" w:rsidP="00C65E8E">
            <w:pPr>
              <w:pStyle w:val="Tabletext-right"/>
            </w:pPr>
            <w:r>
              <w:t>68%</w:t>
            </w:r>
          </w:p>
        </w:tc>
      </w:tr>
      <w:tr w:rsidR="0057719D" w:rsidTr="00C65E8E">
        <w:trPr>
          <w:trHeight w:val="315"/>
        </w:trPr>
        <w:tc>
          <w:tcPr>
            <w:tcW w:w="2415" w:type="dxa"/>
          </w:tcPr>
          <w:p w:rsidR="0057719D" w:rsidRDefault="0057719D" w:rsidP="00C65E8E">
            <w:pPr>
              <w:pStyle w:val="Tabletext"/>
            </w:pPr>
            <w:r>
              <w:t>Phone</w:t>
            </w:r>
          </w:p>
        </w:tc>
        <w:tc>
          <w:tcPr>
            <w:tcW w:w="1989" w:type="dxa"/>
          </w:tcPr>
          <w:p w:rsidR="0057719D" w:rsidRDefault="0057719D" w:rsidP="00C65E8E">
            <w:pPr>
              <w:pStyle w:val="Tabletext-right"/>
            </w:pPr>
            <w:r>
              <w:t>1 025</w:t>
            </w:r>
          </w:p>
        </w:tc>
        <w:tc>
          <w:tcPr>
            <w:tcW w:w="1988" w:type="dxa"/>
          </w:tcPr>
          <w:p w:rsidR="0057719D" w:rsidRDefault="0057719D" w:rsidP="00C65E8E">
            <w:pPr>
              <w:pStyle w:val="Tabletext-right"/>
            </w:pPr>
            <w:r>
              <w:t>17%</w:t>
            </w:r>
          </w:p>
        </w:tc>
      </w:tr>
      <w:tr w:rsidR="0057719D" w:rsidTr="00C65E8E">
        <w:trPr>
          <w:trHeight w:val="315"/>
        </w:trPr>
        <w:tc>
          <w:tcPr>
            <w:tcW w:w="2415" w:type="dxa"/>
          </w:tcPr>
          <w:p w:rsidR="0057719D" w:rsidRDefault="0057719D" w:rsidP="00C65E8E">
            <w:pPr>
              <w:pStyle w:val="Tabletext"/>
            </w:pPr>
            <w:r>
              <w:t>Mail</w:t>
            </w:r>
          </w:p>
        </w:tc>
        <w:tc>
          <w:tcPr>
            <w:tcW w:w="1989" w:type="dxa"/>
          </w:tcPr>
          <w:p w:rsidR="0057719D" w:rsidRDefault="0057719D" w:rsidP="00C65E8E">
            <w:pPr>
              <w:pStyle w:val="Tabletext-right"/>
            </w:pPr>
            <w:r>
              <w:t>452</w:t>
            </w:r>
          </w:p>
        </w:tc>
        <w:tc>
          <w:tcPr>
            <w:tcW w:w="1988" w:type="dxa"/>
          </w:tcPr>
          <w:p w:rsidR="0057719D" w:rsidRDefault="0057719D" w:rsidP="00C65E8E">
            <w:pPr>
              <w:pStyle w:val="Tabletext-right"/>
            </w:pPr>
            <w:r>
              <w:t>8%</w:t>
            </w:r>
          </w:p>
        </w:tc>
      </w:tr>
      <w:tr w:rsidR="0057719D" w:rsidTr="00C65E8E">
        <w:trPr>
          <w:trHeight w:val="315"/>
        </w:trPr>
        <w:tc>
          <w:tcPr>
            <w:tcW w:w="2415" w:type="dxa"/>
          </w:tcPr>
          <w:p w:rsidR="0057719D" w:rsidRDefault="0057719D" w:rsidP="00C65E8E">
            <w:pPr>
              <w:pStyle w:val="Tabletext"/>
            </w:pPr>
            <w:r>
              <w:t>Internet</w:t>
            </w:r>
          </w:p>
        </w:tc>
        <w:tc>
          <w:tcPr>
            <w:tcW w:w="1989" w:type="dxa"/>
          </w:tcPr>
          <w:p w:rsidR="0057719D" w:rsidRDefault="0057719D" w:rsidP="00C65E8E">
            <w:pPr>
              <w:pStyle w:val="Tabletext-right"/>
            </w:pPr>
            <w:r>
              <w:t>189</w:t>
            </w:r>
          </w:p>
        </w:tc>
        <w:tc>
          <w:tcPr>
            <w:tcW w:w="1988" w:type="dxa"/>
          </w:tcPr>
          <w:p w:rsidR="0057719D" w:rsidRDefault="0057719D" w:rsidP="00C65E8E">
            <w:pPr>
              <w:pStyle w:val="Tabletext-right"/>
            </w:pPr>
            <w:r>
              <w:t>3%</w:t>
            </w:r>
          </w:p>
        </w:tc>
      </w:tr>
      <w:tr w:rsidR="0057719D" w:rsidTr="00C65E8E">
        <w:trPr>
          <w:trHeight w:val="315"/>
        </w:trPr>
        <w:tc>
          <w:tcPr>
            <w:tcW w:w="2415" w:type="dxa"/>
          </w:tcPr>
          <w:p w:rsidR="0057719D" w:rsidRDefault="0057719D" w:rsidP="00C65E8E">
            <w:pPr>
              <w:pStyle w:val="Tabletext"/>
            </w:pPr>
            <w:r>
              <w:t>In person</w:t>
            </w:r>
          </w:p>
        </w:tc>
        <w:tc>
          <w:tcPr>
            <w:tcW w:w="1989" w:type="dxa"/>
          </w:tcPr>
          <w:p w:rsidR="0057719D" w:rsidRDefault="0057719D" w:rsidP="00C65E8E">
            <w:pPr>
              <w:pStyle w:val="Tabletext-right"/>
            </w:pPr>
            <w:r>
              <w:t>75</w:t>
            </w:r>
          </w:p>
        </w:tc>
        <w:tc>
          <w:tcPr>
            <w:tcW w:w="1988" w:type="dxa"/>
          </w:tcPr>
          <w:p w:rsidR="0057719D" w:rsidRDefault="0057719D" w:rsidP="00C65E8E">
            <w:pPr>
              <w:pStyle w:val="Tabletext-right"/>
            </w:pPr>
            <w:r>
              <w:t>1%</w:t>
            </w:r>
          </w:p>
        </w:tc>
      </w:tr>
      <w:tr w:rsidR="0057719D" w:rsidTr="00C65E8E">
        <w:trPr>
          <w:trHeight w:val="315"/>
        </w:trPr>
        <w:tc>
          <w:tcPr>
            <w:tcW w:w="2415" w:type="dxa"/>
          </w:tcPr>
          <w:p w:rsidR="0057719D" w:rsidRDefault="0057719D" w:rsidP="00C65E8E">
            <w:pPr>
              <w:pStyle w:val="Tabletext"/>
            </w:pPr>
            <w:r>
              <w:t>Text message</w:t>
            </w:r>
          </w:p>
        </w:tc>
        <w:tc>
          <w:tcPr>
            <w:tcW w:w="1989" w:type="dxa"/>
          </w:tcPr>
          <w:p w:rsidR="0057719D" w:rsidRDefault="0057719D" w:rsidP="00C65E8E">
            <w:pPr>
              <w:pStyle w:val="Tabletext-right"/>
            </w:pPr>
            <w:r>
              <w:t>66</w:t>
            </w:r>
          </w:p>
        </w:tc>
        <w:tc>
          <w:tcPr>
            <w:tcW w:w="1988" w:type="dxa"/>
          </w:tcPr>
          <w:p w:rsidR="0057719D" w:rsidRDefault="0057719D" w:rsidP="00C65E8E">
            <w:pPr>
              <w:pStyle w:val="Tabletext-right"/>
            </w:pPr>
            <w:r>
              <w:t>1%</w:t>
            </w:r>
          </w:p>
        </w:tc>
      </w:tr>
      <w:tr w:rsidR="0057719D" w:rsidTr="00C65E8E">
        <w:trPr>
          <w:trHeight w:val="315"/>
        </w:trPr>
        <w:tc>
          <w:tcPr>
            <w:tcW w:w="2415" w:type="dxa"/>
          </w:tcPr>
          <w:p w:rsidR="0057719D" w:rsidRDefault="0057719D" w:rsidP="00C65E8E">
            <w:pPr>
              <w:pStyle w:val="Tabletext"/>
            </w:pPr>
            <w:r>
              <w:t>Fax</w:t>
            </w:r>
          </w:p>
        </w:tc>
        <w:tc>
          <w:tcPr>
            <w:tcW w:w="1989" w:type="dxa"/>
          </w:tcPr>
          <w:p w:rsidR="0057719D" w:rsidRDefault="0057719D" w:rsidP="00C65E8E">
            <w:pPr>
              <w:pStyle w:val="Tabletext-right"/>
            </w:pPr>
            <w:r>
              <w:t>36</w:t>
            </w:r>
          </w:p>
        </w:tc>
        <w:tc>
          <w:tcPr>
            <w:tcW w:w="1988" w:type="dxa"/>
          </w:tcPr>
          <w:p w:rsidR="0057719D" w:rsidRDefault="0057719D" w:rsidP="00C65E8E">
            <w:pPr>
              <w:pStyle w:val="Tabletext-right"/>
            </w:pPr>
            <w:r>
              <w:t>1%</w:t>
            </w:r>
          </w:p>
        </w:tc>
      </w:tr>
      <w:tr w:rsidR="0057719D" w:rsidTr="00C65E8E">
        <w:trPr>
          <w:trHeight w:val="315"/>
        </w:trPr>
        <w:tc>
          <w:tcPr>
            <w:tcW w:w="2415" w:type="dxa"/>
          </w:tcPr>
          <w:p w:rsidR="0057719D" w:rsidRDefault="0057719D" w:rsidP="00C65E8E">
            <w:pPr>
              <w:pStyle w:val="Tabletext"/>
            </w:pPr>
            <w:r>
              <w:t>Social networking / online forums</w:t>
            </w:r>
          </w:p>
        </w:tc>
        <w:tc>
          <w:tcPr>
            <w:tcW w:w="1989" w:type="dxa"/>
          </w:tcPr>
          <w:p w:rsidR="0057719D" w:rsidRDefault="0057719D" w:rsidP="00C65E8E">
            <w:pPr>
              <w:pStyle w:val="Tabletext-right"/>
            </w:pPr>
            <w:r>
              <w:t>27</w:t>
            </w:r>
          </w:p>
        </w:tc>
        <w:tc>
          <w:tcPr>
            <w:tcW w:w="1988" w:type="dxa"/>
          </w:tcPr>
          <w:p w:rsidR="0057719D" w:rsidRDefault="0057719D" w:rsidP="00C65E8E">
            <w:pPr>
              <w:pStyle w:val="Tabletext-right"/>
            </w:pPr>
            <w:r>
              <w:t>0%</w:t>
            </w:r>
          </w:p>
        </w:tc>
      </w:tr>
      <w:tr w:rsidR="0057719D" w:rsidTr="00C65E8E">
        <w:trPr>
          <w:trHeight w:val="315"/>
        </w:trPr>
        <w:tc>
          <w:tcPr>
            <w:tcW w:w="2415" w:type="dxa"/>
          </w:tcPr>
          <w:p w:rsidR="0057719D" w:rsidRDefault="0057719D" w:rsidP="00C65E8E">
            <w:pPr>
              <w:pStyle w:val="Tabletext"/>
            </w:pPr>
            <w:r>
              <w:t>Mobile apps</w:t>
            </w:r>
          </w:p>
        </w:tc>
        <w:tc>
          <w:tcPr>
            <w:tcW w:w="1989" w:type="dxa"/>
          </w:tcPr>
          <w:p w:rsidR="0057719D" w:rsidRDefault="0057719D" w:rsidP="00C65E8E">
            <w:pPr>
              <w:pStyle w:val="Tabletext-right"/>
            </w:pPr>
            <w:r>
              <w:t>14</w:t>
            </w:r>
          </w:p>
        </w:tc>
        <w:tc>
          <w:tcPr>
            <w:tcW w:w="1988" w:type="dxa"/>
          </w:tcPr>
          <w:p w:rsidR="0057719D" w:rsidRDefault="0057719D" w:rsidP="00C65E8E">
            <w:pPr>
              <w:pStyle w:val="Tabletext-right"/>
            </w:pPr>
            <w:r>
              <w:t>0%</w:t>
            </w:r>
          </w:p>
        </w:tc>
      </w:tr>
      <w:tr w:rsidR="0057719D" w:rsidTr="00C65E8E">
        <w:trPr>
          <w:trHeight w:val="315"/>
        </w:trPr>
        <w:tc>
          <w:tcPr>
            <w:tcW w:w="2415" w:type="dxa"/>
          </w:tcPr>
          <w:p w:rsidR="0057719D" w:rsidRDefault="0057719D" w:rsidP="00C65E8E">
            <w:pPr>
              <w:pStyle w:val="Tabletext"/>
            </w:pPr>
            <w:r>
              <w:t>N/A</w:t>
            </w:r>
          </w:p>
        </w:tc>
        <w:tc>
          <w:tcPr>
            <w:tcW w:w="1989" w:type="dxa"/>
          </w:tcPr>
          <w:p w:rsidR="0057719D" w:rsidRDefault="0057719D" w:rsidP="00C65E8E">
            <w:pPr>
              <w:pStyle w:val="Tabletext-right"/>
            </w:pPr>
            <w:r>
              <w:t>50</w:t>
            </w:r>
          </w:p>
        </w:tc>
        <w:tc>
          <w:tcPr>
            <w:tcW w:w="1988" w:type="dxa"/>
          </w:tcPr>
          <w:p w:rsidR="0057719D" w:rsidRDefault="0057719D" w:rsidP="00C65E8E">
            <w:pPr>
              <w:pStyle w:val="Tabletext-right"/>
            </w:pPr>
            <w:r>
              <w:t>1%</w:t>
            </w:r>
          </w:p>
        </w:tc>
      </w:tr>
      <w:tr w:rsidR="0057719D" w:rsidTr="00C65E8E">
        <w:trPr>
          <w:trHeight w:val="315"/>
        </w:trPr>
        <w:tc>
          <w:tcPr>
            <w:tcW w:w="2415" w:type="dxa"/>
          </w:tcPr>
          <w:p w:rsidR="0057719D" w:rsidRPr="0057719D" w:rsidRDefault="0057719D" w:rsidP="00C65E8E">
            <w:pPr>
              <w:pStyle w:val="Tabletext"/>
              <w:rPr>
                <w:rStyle w:val="Strong"/>
              </w:rPr>
            </w:pPr>
            <w:r w:rsidRPr="0057719D">
              <w:rPr>
                <w:rStyle w:val="Strong"/>
              </w:rPr>
              <w:t>Grand total</w:t>
            </w:r>
          </w:p>
        </w:tc>
        <w:tc>
          <w:tcPr>
            <w:tcW w:w="1989" w:type="dxa"/>
          </w:tcPr>
          <w:p w:rsidR="0057719D" w:rsidRPr="0057719D" w:rsidRDefault="0057719D" w:rsidP="00C65E8E">
            <w:pPr>
              <w:pStyle w:val="Tabletext-right"/>
              <w:rPr>
                <w:rStyle w:val="Strong"/>
              </w:rPr>
            </w:pPr>
            <w:r w:rsidRPr="0057719D">
              <w:rPr>
                <w:rStyle w:val="Strong"/>
              </w:rPr>
              <w:t>5 953</w:t>
            </w:r>
          </w:p>
        </w:tc>
        <w:tc>
          <w:tcPr>
            <w:tcW w:w="1988" w:type="dxa"/>
          </w:tcPr>
          <w:p w:rsidR="0057719D" w:rsidRPr="0057719D" w:rsidRDefault="0057719D" w:rsidP="00C65E8E">
            <w:pPr>
              <w:pStyle w:val="Tabletext-right"/>
              <w:rPr>
                <w:rStyle w:val="Strong"/>
              </w:rPr>
            </w:pPr>
            <w:r w:rsidRPr="0057719D">
              <w:rPr>
                <w:rStyle w:val="Strong"/>
              </w:rPr>
              <w:t>100%</w:t>
            </w:r>
          </w:p>
        </w:tc>
      </w:tr>
    </w:tbl>
    <w:p w:rsidR="0057719D" w:rsidRDefault="0057719D" w:rsidP="0057719D">
      <w:r>
        <w:t xml:space="preserve">The 2016 data demonstrates that businesses should be particularly wary of email and phone based </w:t>
      </w:r>
      <w:proofErr w:type="gramStart"/>
      <w:r>
        <w:t>scams</w:t>
      </w:r>
      <w:proofErr w:type="gramEnd"/>
      <w:r>
        <w:t xml:space="preserve">. Common </w:t>
      </w:r>
      <w:proofErr w:type="gramStart"/>
      <w:r>
        <w:t>scams</w:t>
      </w:r>
      <w:proofErr w:type="gramEnd"/>
      <w:r>
        <w:t xml:space="preserve"> in 2016 included: </w:t>
      </w:r>
    </w:p>
    <w:p w:rsidR="0057719D" w:rsidRDefault="0057719D" w:rsidP="0057719D">
      <w:pPr>
        <w:pStyle w:val="Bulletpoint"/>
      </w:pPr>
      <w:r>
        <w:t xml:space="preserve">Business email compromise </w:t>
      </w:r>
      <w:proofErr w:type="gramStart"/>
      <w:r>
        <w:t>scams—</w:t>
      </w:r>
      <w:proofErr w:type="gramEnd"/>
      <w:r>
        <w:t xml:space="preserve">is a form of hacking and is linked to the significant increase in losses in the hacking category for 2016. These </w:t>
      </w:r>
      <w:proofErr w:type="gramStart"/>
      <w:r>
        <w:t>scams</w:t>
      </w:r>
      <w:proofErr w:type="gramEnd"/>
      <w:r>
        <w:t xml:space="preserve"> operate by the scammer obtaining access to a business’ email address and customer lists, either through a virus or successful phishing attack. These scams come in various forms, however typically the scammer pretending to be from the business sends an email (purportedly from upper management) to the business’ customers, advising of new payment arrangements and requesting an immediate wire or bank transfer to a new account. In other cases, the scammer will impersonate the chief executive officer of the business and send an internal email to the accounts department redirecting payment of an invoice to a fraudster. These emails look </w:t>
      </w:r>
      <w:proofErr w:type="gramStart"/>
      <w:r>
        <w:t>legitimate</w:t>
      </w:r>
      <w:proofErr w:type="gramEnd"/>
      <w:r>
        <w:t xml:space="preserve"> as they appear to come from the correct email address and closely resemble genuine emails.</w:t>
      </w:r>
    </w:p>
    <w:p w:rsidR="0057719D" w:rsidRDefault="0057719D" w:rsidP="0057719D">
      <w:pPr>
        <w:pStyle w:val="Bulletpoint"/>
      </w:pPr>
      <w:proofErr w:type="spellStart"/>
      <w:r>
        <w:t>Ransomware</w:t>
      </w:r>
      <w:proofErr w:type="spellEnd"/>
      <w:r>
        <w:t>—</w:t>
      </w:r>
      <w:proofErr w:type="spellStart"/>
      <w:r>
        <w:t>ransomware</w:t>
      </w:r>
      <w:proofErr w:type="spellEnd"/>
      <w:r>
        <w:t xml:space="preserve"> is a type of virus that infects computer systems and encrypts the device to prevent user access until payment in the form of </w:t>
      </w:r>
      <w:proofErr w:type="spellStart"/>
      <w:r>
        <w:t>bitcoins</w:t>
      </w:r>
      <w:proofErr w:type="spellEnd"/>
      <w:r>
        <w:t xml:space="preserve"> or wire transfer is made to unlock it. In 2016, reports indicated that there was an increase in </w:t>
      </w:r>
      <w:proofErr w:type="spellStart"/>
      <w:r>
        <w:t>ransomware</w:t>
      </w:r>
      <w:proofErr w:type="spellEnd"/>
      <w:r>
        <w:t xml:space="preserve"> emails to businesses, purportedly from legitimate companies such as Australia Post or </w:t>
      </w:r>
      <w:r>
        <w:lastRenderedPageBreak/>
        <w:t xml:space="preserve">utility providers. These emails ask the recipient to follow a link or open an attachment causing malicious software to </w:t>
      </w:r>
      <w:proofErr w:type="gramStart"/>
      <w:r>
        <w:t>be downloaded</w:t>
      </w:r>
      <w:proofErr w:type="gramEnd"/>
      <w:r>
        <w:t>.</w:t>
      </w:r>
    </w:p>
    <w:p w:rsidR="0057719D" w:rsidRDefault="0057719D" w:rsidP="0057719D">
      <w:pPr>
        <w:pStyle w:val="Bulletpoint"/>
      </w:pPr>
      <w:r>
        <w:t xml:space="preserve">False billing </w:t>
      </w:r>
      <w:proofErr w:type="gramStart"/>
      <w:r>
        <w:t>scams—</w:t>
      </w:r>
      <w:proofErr w:type="gramEnd"/>
      <w:r>
        <w:t xml:space="preserve">false billing scams generally request businesses to pay fake invoices for advertising, domain name renewals or office supplies. These </w:t>
      </w:r>
      <w:proofErr w:type="gramStart"/>
      <w:r>
        <w:t>scams</w:t>
      </w:r>
      <w:proofErr w:type="gramEnd"/>
      <w:r>
        <w:t xml:space="preserve"> take advantage of the fact that the person handling the administrative duties for the business may not know whether any promotional advertising or office supplies have been requested.   </w:t>
      </w:r>
    </w:p>
    <w:p w:rsidR="0057719D" w:rsidRDefault="0057719D" w:rsidP="0057719D">
      <w:pPr>
        <w:pStyle w:val="Bulletpoint"/>
      </w:pPr>
      <w:r>
        <w:t xml:space="preserve">Investment </w:t>
      </w:r>
      <w:proofErr w:type="gramStart"/>
      <w:r>
        <w:t>scams—</w:t>
      </w:r>
      <w:proofErr w:type="gramEnd"/>
      <w:r>
        <w:t xml:space="preserve">these scams come in many guises including sports investment or stock broker scams, superannuation schemes or managed funds. They </w:t>
      </w:r>
      <w:proofErr w:type="gramStart"/>
      <w:r>
        <w:t>are often promoted</w:t>
      </w:r>
      <w:proofErr w:type="gramEnd"/>
      <w:r>
        <w:t xml:space="preserve"> as business opportunities and promise inflated returns.  </w:t>
      </w:r>
    </w:p>
    <w:p w:rsidR="0057719D" w:rsidRDefault="0057719D" w:rsidP="0057719D">
      <w:r>
        <w:t xml:space="preserve">Often these business </w:t>
      </w:r>
      <w:proofErr w:type="gramStart"/>
      <w:r>
        <w:t>scams</w:t>
      </w:r>
      <w:proofErr w:type="gramEnd"/>
      <w:r>
        <w:t xml:space="preserve"> will result in one-off payments and losses from which a business can recover. However, hacking, malware and targeted phishing now present significant financial and reputational risks to business. </w:t>
      </w:r>
    </w:p>
    <w:p w:rsidR="00C65E8E" w:rsidRDefault="00C65E8E" w:rsidP="00C65E8E">
      <w:pPr>
        <w:pStyle w:val="Heading3"/>
        <w:shd w:val="clear" w:color="auto" w:fill="F2F2F2" w:themeFill="background1" w:themeFillShade="F2"/>
      </w:pPr>
      <w:bookmarkStart w:id="39" w:name="_Toc482365570"/>
      <w:r>
        <w:t>Victim’s story: Sierra is stung by a business email scam</w:t>
      </w:r>
      <w:bookmarkEnd w:id="39"/>
    </w:p>
    <w:p w:rsidR="00C65E8E" w:rsidRDefault="00C65E8E" w:rsidP="00C65E8E">
      <w:pPr>
        <w:shd w:val="clear" w:color="auto" w:fill="F2F2F2" w:themeFill="background1" w:themeFillShade="F2"/>
      </w:pPr>
      <w:r>
        <w:t>Sierra owns a plumbing supplies business. One day she received an email with an attachment, from what appeared to be a prospective supplier from China. Sierra opened the attachment but nothing happened and the document was blank. Believing it was an error she thought nothing of it.</w:t>
      </w:r>
    </w:p>
    <w:p w:rsidR="00C65E8E" w:rsidRDefault="00C65E8E" w:rsidP="00C65E8E">
      <w:pPr>
        <w:shd w:val="clear" w:color="auto" w:fill="F2F2F2" w:themeFill="background1" w:themeFillShade="F2"/>
      </w:pPr>
      <w:r>
        <w:t xml:space="preserve">A week later, Sierra received a call from a customer. He was calling to follow up on an email he had received from Sierra advising him that her payment details had changed and she was seeking payment of his outstanding account. Sierra had never sent this email but after calling around she found that all her regular customers had received one and unfortunately, one customer had paid almost $25 000 to the ‘new account’.  </w:t>
      </w:r>
    </w:p>
    <w:p w:rsidR="00C65E8E" w:rsidRDefault="00C65E8E" w:rsidP="00C65E8E">
      <w:pPr>
        <w:shd w:val="clear" w:color="auto" w:fill="F2F2F2" w:themeFill="background1" w:themeFillShade="F2"/>
      </w:pPr>
      <w:r>
        <w:t xml:space="preserve">Sierra then discovered that she </w:t>
      </w:r>
      <w:proofErr w:type="gramStart"/>
      <w:r>
        <w:t>had been scammed</w:t>
      </w:r>
      <w:proofErr w:type="gramEnd"/>
      <w:r>
        <w:t>, along with her clients.</w:t>
      </w:r>
    </w:p>
    <w:p w:rsidR="0057719D" w:rsidRPr="0057719D" w:rsidRDefault="0057719D" w:rsidP="00C65E8E">
      <w:pPr>
        <w:pStyle w:val="Note"/>
        <w:rPr>
          <w:rStyle w:val="Emphasis"/>
        </w:rPr>
      </w:pPr>
      <w:r w:rsidRPr="0057719D">
        <w:rPr>
          <w:rStyle w:val="Emphasis"/>
        </w:rPr>
        <w:t xml:space="preserve">Note: The story above is based on one or more real </w:t>
      </w:r>
      <w:proofErr w:type="gramStart"/>
      <w:r w:rsidRPr="0057719D">
        <w:rPr>
          <w:rStyle w:val="Emphasis"/>
        </w:rPr>
        <w:t>scam</w:t>
      </w:r>
      <w:proofErr w:type="gramEnd"/>
      <w:r w:rsidRPr="0057719D">
        <w:rPr>
          <w:rStyle w:val="Emphasis"/>
        </w:rPr>
        <w:t xml:space="preserve"> reports received by the ACCC. For privacy </w:t>
      </w:r>
      <w:proofErr w:type="gramStart"/>
      <w:r w:rsidRPr="0057719D">
        <w:rPr>
          <w:rStyle w:val="Emphasis"/>
        </w:rPr>
        <w:t>purposes</w:t>
      </w:r>
      <w:proofErr w:type="gramEnd"/>
      <w:r w:rsidRPr="0057719D">
        <w:rPr>
          <w:rStyle w:val="Emphasis"/>
        </w:rPr>
        <w:t xml:space="preserve"> the names of the victims have been changed.</w:t>
      </w:r>
    </w:p>
    <w:p w:rsidR="0057719D" w:rsidRDefault="0057719D" w:rsidP="0057719D">
      <w:r>
        <w:t xml:space="preserve">Consumers and businesses alike </w:t>
      </w:r>
      <w:proofErr w:type="gramStart"/>
      <w:r>
        <w:t>are affected</w:t>
      </w:r>
      <w:proofErr w:type="gramEnd"/>
      <w:r>
        <w:t xml:space="preserve"> by phishing attacks from scammers.  The Verizon 2016 Data Breach Investigations Report below highlights some findings from its examination of data breaches across several countries. </w:t>
      </w:r>
    </w:p>
    <w:p w:rsidR="00C65E8E" w:rsidRDefault="00C65E8E" w:rsidP="00C65E8E">
      <w:pPr>
        <w:pStyle w:val="Heading3"/>
        <w:shd w:val="clear" w:color="auto" w:fill="F2F2F2" w:themeFill="background1" w:themeFillShade="F2"/>
      </w:pPr>
      <w:bookmarkStart w:id="40" w:name="_Toc482365571"/>
      <w:r>
        <w:t>Verizon 2016 Data Breach Investigations Report</w:t>
      </w:r>
      <w:bookmarkEnd w:id="40"/>
    </w:p>
    <w:p w:rsidR="00C65E8E" w:rsidRDefault="00C65E8E" w:rsidP="00C65E8E">
      <w:pPr>
        <w:shd w:val="clear" w:color="auto" w:fill="F2F2F2" w:themeFill="background1" w:themeFillShade="F2"/>
      </w:pPr>
      <w:r>
        <w:t xml:space="preserve">Verizon is one of the largest communication technology companies, which amongst other things, helps customers prepare and recognise </w:t>
      </w:r>
      <w:proofErr w:type="spellStart"/>
      <w:r>
        <w:t>cyber attack</w:t>
      </w:r>
      <w:proofErr w:type="spellEnd"/>
      <w:r>
        <w:t xml:space="preserve"> trends and provides tips on how to combat them. Verizon’s 2016 Data Breach Investigations Report is its ninth report on </w:t>
      </w:r>
      <w:proofErr w:type="spellStart"/>
      <w:r>
        <w:t>cybersecurity</w:t>
      </w:r>
      <w:proofErr w:type="spellEnd"/>
      <w:r>
        <w:t>. The Report examines over 100 000 incidents, including 2260 confirmed data breaches across 82 countries, with data input from 67 contributors including security providers, law enforcement and government agencies.</w:t>
      </w:r>
    </w:p>
    <w:p w:rsidR="00C65E8E" w:rsidRDefault="00C65E8E" w:rsidP="00C65E8E">
      <w:pPr>
        <w:shd w:val="clear" w:color="auto" w:fill="F2F2F2" w:themeFill="background1" w:themeFillShade="F2"/>
      </w:pPr>
      <w:r>
        <w:t xml:space="preserve">Some findings in the Report in relation to ‘phishing attacks’ </w:t>
      </w:r>
      <w:proofErr w:type="gramStart"/>
      <w:r>
        <w:t>include:</w:t>
      </w:r>
      <w:proofErr w:type="gramEnd"/>
    </w:p>
    <w:p w:rsidR="00C65E8E" w:rsidRDefault="00C65E8E" w:rsidP="00C65E8E">
      <w:pPr>
        <w:pStyle w:val="Bulletpoint"/>
        <w:shd w:val="clear" w:color="auto" w:fill="F2F2F2" w:themeFill="background1" w:themeFillShade="F2"/>
      </w:pPr>
      <w:proofErr w:type="gramStart"/>
      <w:r>
        <w:t>63 per cent</w:t>
      </w:r>
      <w:proofErr w:type="gramEnd"/>
      <w:r>
        <w:t xml:space="preserve"> of confirmed data breaches involved leveraging weak, default or stolen passwords.</w:t>
      </w:r>
    </w:p>
    <w:p w:rsidR="00C65E8E" w:rsidRDefault="00C65E8E" w:rsidP="00C65E8E">
      <w:pPr>
        <w:pStyle w:val="Bulletpoint"/>
        <w:shd w:val="clear" w:color="auto" w:fill="F2F2F2" w:themeFill="background1" w:themeFillShade="F2"/>
      </w:pPr>
      <w:r>
        <w:t>The majority of phishing cases feature phishing as a means to install persistent malware.</w:t>
      </w:r>
    </w:p>
    <w:p w:rsidR="00C65E8E" w:rsidRDefault="00C65E8E" w:rsidP="00C65E8E">
      <w:pPr>
        <w:pStyle w:val="Bulletpoint"/>
        <w:shd w:val="clear" w:color="auto" w:fill="F2F2F2" w:themeFill="background1" w:themeFillShade="F2"/>
      </w:pPr>
      <w:r>
        <w:lastRenderedPageBreak/>
        <w:t xml:space="preserve">30 per cent of phishing messages </w:t>
      </w:r>
      <w:proofErr w:type="gramStart"/>
      <w:r>
        <w:t>were opened</w:t>
      </w:r>
      <w:proofErr w:type="gramEnd"/>
      <w:r>
        <w:t xml:space="preserve"> by their intended target and about 12 per cent of recipients clicked on the malicious attachment or link.</w:t>
      </w:r>
    </w:p>
    <w:p w:rsidR="00C65E8E" w:rsidRDefault="00C65E8E" w:rsidP="00C65E8E">
      <w:pPr>
        <w:pStyle w:val="Bulletpoint"/>
        <w:shd w:val="clear" w:color="auto" w:fill="F2F2F2" w:themeFill="background1" w:themeFillShade="F2"/>
      </w:pPr>
      <w:r>
        <w:t>The main perpetrators of phishing attacks are organised crime syndicates (89 per cent).</w:t>
      </w:r>
    </w:p>
    <w:p w:rsidR="00C65E8E" w:rsidRDefault="00C65E8E" w:rsidP="00C65E8E">
      <w:pPr>
        <w:pStyle w:val="Bulletpoint"/>
        <w:shd w:val="clear" w:color="auto" w:fill="F2F2F2" w:themeFill="background1" w:themeFillShade="F2"/>
      </w:pPr>
      <w:r>
        <w:t xml:space="preserve">Of 636 </w:t>
      </w:r>
      <w:proofErr w:type="gramStart"/>
      <w:r>
        <w:t>000 phishing</w:t>
      </w:r>
      <w:proofErr w:type="gramEnd"/>
      <w:r>
        <w:t xml:space="preserve"> emails, approximately three per cent of targeted individuals alerted management to a possible phishing email.</w:t>
      </w:r>
    </w:p>
    <w:p w:rsidR="00C65E8E" w:rsidRDefault="00C65E8E" w:rsidP="00C65E8E">
      <w:pPr>
        <w:pStyle w:val="Bulletpoint"/>
        <w:shd w:val="clear" w:color="auto" w:fill="F2F2F2" w:themeFill="background1" w:themeFillShade="F2"/>
      </w:pPr>
      <w:r>
        <w:t xml:space="preserve">In 93 per cent of </w:t>
      </w:r>
      <w:proofErr w:type="gramStart"/>
      <w:r>
        <w:t>cases</w:t>
      </w:r>
      <w:proofErr w:type="gramEnd"/>
      <w:r>
        <w:t xml:space="preserve"> data was stolen and systems were compromised in minutes or less. In 83 per cent of </w:t>
      </w:r>
      <w:proofErr w:type="gramStart"/>
      <w:r>
        <w:t>cases</w:t>
      </w:r>
      <w:proofErr w:type="gramEnd"/>
      <w:r>
        <w:t xml:space="preserve"> victims took weeks or more to discover the breach.</w:t>
      </w:r>
    </w:p>
    <w:p w:rsidR="00C65E8E" w:rsidRDefault="00C65E8E" w:rsidP="00C65E8E">
      <w:pPr>
        <w:shd w:val="clear" w:color="auto" w:fill="F2F2F2" w:themeFill="background1" w:themeFillShade="F2"/>
      </w:pPr>
      <w:r>
        <w:t xml:space="preserve">The full report and tips on how to stay immune from </w:t>
      </w:r>
      <w:proofErr w:type="spellStart"/>
      <w:r>
        <w:t>cyber attacks</w:t>
      </w:r>
      <w:proofErr w:type="spellEnd"/>
      <w:r>
        <w:t xml:space="preserve"> is available on </w:t>
      </w:r>
      <w:hyperlink r:id="rId25" w:history="1">
        <w:r>
          <w:rPr>
            <w:rStyle w:val="Hyperlink"/>
          </w:rPr>
          <w:t>www.verizonenterprise.com</w:t>
        </w:r>
      </w:hyperlink>
      <w:r>
        <w:rPr>
          <w:rStyle w:val="Hyperlink"/>
        </w:rPr>
        <w:t>.</w:t>
      </w:r>
      <w:r>
        <w:t xml:space="preserve"> </w:t>
      </w:r>
    </w:p>
    <w:p w:rsidR="0057719D" w:rsidRDefault="0057719D" w:rsidP="0057719D">
      <w:r>
        <w:t xml:space="preserve">The ACCC provides tips on how businesses can protect themselves from </w:t>
      </w:r>
      <w:proofErr w:type="gramStart"/>
      <w:r>
        <w:t>scams</w:t>
      </w:r>
      <w:proofErr w:type="gramEnd"/>
      <w:r>
        <w:t xml:space="preserve"> on its </w:t>
      </w:r>
      <w:proofErr w:type="spellStart"/>
      <w:r>
        <w:t>Scamwatch</w:t>
      </w:r>
      <w:proofErr w:type="spellEnd"/>
      <w:r>
        <w:t xml:space="preserve"> website (</w:t>
      </w:r>
      <w:hyperlink r:id="rId26" w:history="1">
        <w:r>
          <w:rPr>
            <w:rStyle w:val="Hyperlink"/>
          </w:rPr>
          <w:t>www.scamwatch.gov.au</w:t>
        </w:r>
      </w:hyperlink>
      <w:r>
        <w:rPr>
          <w:rStyle w:val="Hyperlink"/>
          <w:color w:val="000000"/>
        </w:rPr>
        <w:t>)</w:t>
      </w:r>
      <w:r w:rsidRPr="0057719D">
        <w:t xml:space="preserve"> </w:t>
      </w:r>
      <w:r>
        <w:t xml:space="preserve">and in its publication, </w:t>
      </w:r>
      <w:r w:rsidRPr="0057719D">
        <w:rPr>
          <w:rStyle w:val="Emphasis"/>
        </w:rPr>
        <w:t xml:space="preserve">The little black book of scams </w:t>
      </w:r>
      <w:r>
        <w:t>(</w:t>
      </w:r>
      <w:hyperlink r:id="rId27" w:history="1">
        <w:r>
          <w:rPr>
            <w:rStyle w:val="Hyperlink"/>
          </w:rPr>
          <w:t>www.accc.gov.au/publications/the-little-black-book-of-scams</w:t>
        </w:r>
      </w:hyperlink>
      <w:r>
        <w:t xml:space="preserve">). A hard copy of this publication </w:t>
      </w:r>
      <w:proofErr w:type="gramStart"/>
      <w:r>
        <w:t>can be ordered</w:t>
      </w:r>
      <w:proofErr w:type="gramEnd"/>
      <w:r>
        <w:t xml:space="preserve"> from the website.</w:t>
      </w:r>
    </w:p>
    <w:p w:rsidR="0057719D" w:rsidRDefault="0057719D" w:rsidP="008C75FD">
      <w:pPr>
        <w:pStyle w:val="Numbered1"/>
      </w:pPr>
      <w:bookmarkStart w:id="41" w:name="_Toc482365572"/>
      <w:r>
        <w:t>Scams targeting Indigenous consumers</w:t>
      </w:r>
      <w:bookmarkEnd w:id="41"/>
    </w:p>
    <w:p w:rsidR="0057719D" w:rsidRDefault="0057719D" w:rsidP="0057719D">
      <w:r>
        <w:t xml:space="preserve">The ACCC has been monitoring data for </w:t>
      </w:r>
      <w:proofErr w:type="gramStart"/>
      <w:r>
        <w:t>scams</w:t>
      </w:r>
      <w:proofErr w:type="gramEnd"/>
      <w:r>
        <w:t xml:space="preserve"> targeting Indigenous peoples in accordance with the enduring priority the ACCC placed on Indigenous consumer protection in 2016. </w:t>
      </w:r>
    </w:p>
    <w:p w:rsidR="0057719D" w:rsidRDefault="0057719D" w:rsidP="0057719D">
      <w:pPr>
        <w:pStyle w:val="Numbered11"/>
      </w:pPr>
      <w:bookmarkStart w:id="42" w:name="_Toc482365573"/>
      <w:r>
        <w:t>Scam reports from Indigenous peoples</w:t>
      </w:r>
      <w:bookmarkEnd w:id="42"/>
    </w:p>
    <w:p w:rsidR="0057719D" w:rsidRDefault="0057719D" w:rsidP="0057719D">
      <w:r>
        <w:t xml:space="preserve">In 2016, the ACCC received 1499 reports from people identifying as having an Indigenous background, nearly twice as many as in 2015. Losses in this group totalled $1 471 282 million. This represents just less than one per cent of total reports received by the ACCC in 2016 and nearly two per cent of total losses. </w:t>
      </w:r>
    </w:p>
    <w:p w:rsidR="0057719D" w:rsidRDefault="0057719D" w:rsidP="0057719D">
      <w:r>
        <w:t xml:space="preserve">Appendix 4 provides a table of </w:t>
      </w:r>
      <w:proofErr w:type="gramStart"/>
      <w:r>
        <w:t>scams</w:t>
      </w:r>
      <w:proofErr w:type="gramEnd"/>
      <w:r>
        <w:t xml:space="preserve"> reported in 2016 by those identifying as having an Indigenous background. Overall, the </w:t>
      </w:r>
      <w:proofErr w:type="gramStart"/>
      <w:r>
        <w:t>scams</w:t>
      </w:r>
      <w:proofErr w:type="gramEnd"/>
      <w:r>
        <w:t xml:space="preserve"> reported by Indigenous peoples broadly reflected the trends seen across all scam categories in 2016, with some notable differences.  Advance fee fraud was the most commonly reported </w:t>
      </w:r>
      <w:proofErr w:type="gramStart"/>
      <w:r>
        <w:t>scam</w:t>
      </w:r>
      <w:proofErr w:type="gramEnd"/>
      <w:r>
        <w:t xml:space="preserve"> by Indigenous peoples as compared to phishing, which was the highest for the total population.  </w:t>
      </w:r>
    </w:p>
    <w:p w:rsidR="0057719D" w:rsidRDefault="0057719D" w:rsidP="0057719D">
      <w:r>
        <w:t xml:space="preserve">Reported losses by Indigenous peoples were skewed by two large individual losses in the dating and romance ($800 000) and inheritance ($300 000) categories. This has contributed to an increase in the average loss from $7142 in 2015 to $8174 in 2016. </w:t>
      </w:r>
    </w:p>
    <w:p w:rsidR="0057719D" w:rsidRDefault="0057719D" w:rsidP="00C65E8E">
      <w:pPr>
        <w:pStyle w:val="Tabletitle"/>
      </w:pPr>
      <w:proofErr w:type="gramStart"/>
      <w:r>
        <w:t>Scam</w:t>
      </w:r>
      <w:proofErr w:type="gramEnd"/>
      <w:r>
        <w:t xml:space="preserve"> reports by contact method</w:t>
      </w:r>
    </w:p>
    <w:tbl>
      <w:tblPr>
        <w:tblStyle w:val="LightShading1"/>
        <w:tblW w:w="0" w:type="auto"/>
        <w:tblLayout w:type="fixed"/>
        <w:tblLook w:val="0020" w:firstRow="1" w:lastRow="0" w:firstColumn="0" w:lastColumn="0" w:noHBand="0" w:noVBand="0"/>
      </w:tblPr>
      <w:tblGrid>
        <w:gridCol w:w="2663"/>
        <w:gridCol w:w="2664"/>
        <w:gridCol w:w="2663"/>
      </w:tblGrid>
      <w:tr w:rsidR="0057719D" w:rsidTr="00C65E8E">
        <w:trPr>
          <w:cnfStyle w:val="100000000000" w:firstRow="1" w:lastRow="0" w:firstColumn="0" w:lastColumn="0" w:oddVBand="0" w:evenVBand="0" w:oddHBand="0" w:evenHBand="0" w:firstRowFirstColumn="0" w:firstRowLastColumn="0" w:lastRowFirstColumn="0" w:lastRowLastColumn="0"/>
          <w:trHeight w:val="315"/>
        </w:trPr>
        <w:tc>
          <w:tcPr>
            <w:tcW w:w="2663" w:type="dxa"/>
          </w:tcPr>
          <w:p w:rsidR="0057719D" w:rsidRDefault="0057719D" w:rsidP="00C65E8E">
            <w:pPr>
              <w:pStyle w:val="Tabletext"/>
            </w:pPr>
            <w:r>
              <w:t>Contact method</w:t>
            </w:r>
          </w:p>
        </w:tc>
        <w:tc>
          <w:tcPr>
            <w:tcW w:w="2664" w:type="dxa"/>
          </w:tcPr>
          <w:p w:rsidR="0057719D" w:rsidRDefault="0057719D" w:rsidP="00C65E8E">
            <w:pPr>
              <w:pStyle w:val="Tabletext-right"/>
            </w:pPr>
            <w:r>
              <w:t>Reports</w:t>
            </w:r>
          </w:p>
        </w:tc>
        <w:tc>
          <w:tcPr>
            <w:tcW w:w="2663" w:type="dxa"/>
          </w:tcPr>
          <w:p w:rsidR="0057719D" w:rsidRDefault="0057719D" w:rsidP="00C65E8E">
            <w:pPr>
              <w:pStyle w:val="Tabletext-right"/>
            </w:pPr>
            <w:r>
              <w:t>Percentage</w:t>
            </w:r>
          </w:p>
        </w:tc>
      </w:tr>
      <w:tr w:rsidR="0057719D" w:rsidTr="00C65E8E">
        <w:trPr>
          <w:trHeight w:val="315"/>
        </w:trPr>
        <w:tc>
          <w:tcPr>
            <w:tcW w:w="2663" w:type="dxa"/>
          </w:tcPr>
          <w:p w:rsidR="0057719D" w:rsidRDefault="0057719D" w:rsidP="00C65E8E">
            <w:pPr>
              <w:pStyle w:val="Tabletext"/>
            </w:pPr>
            <w:r>
              <w:t>Email</w:t>
            </w:r>
          </w:p>
        </w:tc>
        <w:tc>
          <w:tcPr>
            <w:tcW w:w="2664" w:type="dxa"/>
          </w:tcPr>
          <w:p w:rsidR="0057719D" w:rsidRDefault="0057719D" w:rsidP="00C65E8E">
            <w:pPr>
              <w:pStyle w:val="Tabletext-right"/>
            </w:pPr>
            <w:r>
              <w:t>542</w:t>
            </w:r>
          </w:p>
        </w:tc>
        <w:tc>
          <w:tcPr>
            <w:tcW w:w="2663" w:type="dxa"/>
          </w:tcPr>
          <w:p w:rsidR="0057719D" w:rsidRDefault="0057719D" w:rsidP="00C65E8E">
            <w:pPr>
              <w:pStyle w:val="Tabletext-right"/>
            </w:pPr>
            <w:r>
              <w:t>36%</w:t>
            </w:r>
          </w:p>
        </w:tc>
      </w:tr>
      <w:tr w:rsidR="0057719D" w:rsidTr="00C65E8E">
        <w:trPr>
          <w:trHeight w:val="315"/>
        </w:trPr>
        <w:tc>
          <w:tcPr>
            <w:tcW w:w="2663" w:type="dxa"/>
          </w:tcPr>
          <w:p w:rsidR="0057719D" w:rsidRDefault="0057719D" w:rsidP="00C65E8E">
            <w:pPr>
              <w:pStyle w:val="Tabletext"/>
            </w:pPr>
            <w:r>
              <w:t>Phone</w:t>
            </w:r>
          </w:p>
        </w:tc>
        <w:tc>
          <w:tcPr>
            <w:tcW w:w="2664" w:type="dxa"/>
          </w:tcPr>
          <w:p w:rsidR="0057719D" w:rsidRDefault="0057719D" w:rsidP="00C65E8E">
            <w:pPr>
              <w:pStyle w:val="Tabletext-right"/>
            </w:pPr>
            <w:r>
              <w:t>342</w:t>
            </w:r>
          </w:p>
        </w:tc>
        <w:tc>
          <w:tcPr>
            <w:tcW w:w="2663" w:type="dxa"/>
          </w:tcPr>
          <w:p w:rsidR="0057719D" w:rsidRDefault="0057719D" w:rsidP="00C65E8E">
            <w:pPr>
              <w:pStyle w:val="Tabletext-right"/>
            </w:pPr>
            <w:r>
              <w:t>23%</w:t>
            </w:r>
          </w:p>
        </w:tc>
      </w:tr>
      <w:tr w:rsidR="0057719D" w:rsidTr="00C65E8E">
        <w:trPr>
          <w:trHeight w:val="315"/>
        </w:trPr>
        <w:tc>
          <w:tcPr>
            <w:tcW w:w="2663" w:type="dxa"/>
          </w:tcPr>
          <w:p w:rsidR="0057719D" w:rsidRDefault="0057719D" w:rsidP="00C65E8E">
            <w:pPr>
              <w:pStyle w:val="Tabletext"/>
            </w:pPr>
            <w:r>
              <w:t>Internet</w:t>
            </w:r>
          </w:p>
        </w:tc>
        <w:tc>
          <w:tcPr>
            <w:tcW w:w="2664" w:type="dxa"/>
          </w:tcPr>
          <w:p w:rsidR="0057719D" w:rsidRDefault="0057719D" w:rsidP="00C65E8E">
            <w:pPr>
              <w:pStyle w:val="Tabletext-right"/>
            </w:pPr>
            <w:r>
              <w:t>204</w:t>
            </w:r>
          </w:p>
        </w:tc>
        <w:tc>
          <w:tcPr>
            <w:tcW w:w="2663" w:type="dxa"/>
          </w:tcPr>
          <w:p w:rsidR="0057719D" w:rsidRDefault="0057719D" w:rsidP="00C65E8E">
            <w:pPr>
              <w:pStyle w:val="Tabletext-right"/>
            </w:pPr>
            <w:r>
              <w:t>14%</w:t>
            </w:r>
          </w:p>
        </w:tc>
      </w:tr>
      <w:tr w:rsidR="0057719D" w:rsidTr="00C65E8E">
        <w:trPr>
          <w:trHeight w:val="287"/>
        </w:trPr>
        <w:tc>
          <w:tcPr>
            <w:tcW w:w="2663" w:type="dxa"/>
          </w:tcPr>
          <w:p w:rsidR="0057719D" w:rsidRDefault="0057719D" w:rsidP="00C65E8E">
            <w:pPr>
              <w:pStyle w:val="Tabletext"/>
            </w:pPr>
            <w:r>
              <w:t>Social networking / online forums</w:t>
            </w:r>
          </w:p>
        </w:tc>
        <w:tc>
          <w:tcPr>
            <w:tcW w:w="2664" w:type="dxa"/>
          </w:tcPr>
          <w:p w:rsidR="0057719D" w:rsidRDefault="0057719D" w:rsidP="00C65E8E">
            <w:pPr>
              <w:pStyle w:val="Tabletext-right"/>
            </w:pPr>
            <w:r>
              <w:t>136</w:t>
            </w:r>
          </w:p>
        </w:tc>
        <w:tc>
          <w:tcPr>
            <w:tcW w:w="2663" w:type="dxa"/>
          </w:tcPr>
          <w:p w:rsidR="0057719D" w:rsidRDefault="0057719D" w:rsidP="00C65E8E">
            <w:pPr>
              <w:pStyle w:val="Tabletext-right"/>
            </w:pPr>
            <w:r>
              <w:t>9%</w:t>
            </w:r>
          </w:p>
        </w:tc>
      </w:tr>
      <w:tr w:rsidR="0057719D" w:rsidTr="00C65E8E">
        <w:trPr>
          <w:trHeight w:val="315"/>
        </w:trPr>
        <w:tc>
          <w:tcPr>
            <w:tcW w:w="2663" w:type="dxa"/>
          </w:tcPr>
          <w:p w:rsidR="0057719D" w:rsidRDefault="0057719D" w:rsidP="00C65E8E">
            <w:pPr>
              <w:pStyle w:val="Tabletext"/>
            </w:pPr>
            <w:r>
              <w:lastRenderedPageBreak/>
              <w:t>Text message</w:t>
            </w:r>
          </w:p>
        </w:tc>
        <w:tc>
          <w:tcPr>
            <w:tcW w:w="2664" w:type="dxa"/>
          </w:tcPr>
          <w:p w:rsidR="0057719D" w:rsidRDefault="0057719D" w:rsidP="00C65E8E">
            <w:pPr>
              <w:pStyle w:val="Tabletext-right"/>
            </w:pPr>
            <w:r>
              <w:t>107</w:t>
            </w:r>
          </w:p>
        </w:tc>
        <w:tc>
          <w:tcPr>
            <w:tcW w:w="2663" w:type="dxa"/>
          </w:tcPr>
          <w:p w:rsidR="0057719D" w:rsidRDefault="0057719D" w:rsidP="00C65E8E">
            <w:pPr>
              <w:pStyle w:val="Tabletext-right"/>
            </w:pPr>
            <w:r>
              <w:t>7%</w:t>
            </w:r>
          </w:p>
        </w:tc>
      </w:tr>
      <w:tr w:rsidR="0057719D" w:rsidTr="00C65E8E">
        <w:trPr>
          <w:trHeight w:val="315"/>
        </w:trPr>
        <w:tc>
          <w:tcPr>
            <w:tcW w:w="2663" w:type="dxa"/>
          </w:tcPr>
          <w:p w:rsidR="0057719D" w:rsidRDefault="0057719D" w:rsidP="00C65E8E">
            <w:pPr>
              <w:pStyle w:val="Tabletext"/>
            </w:pPr>
            <w:r>
              <w:t>In person</w:t>
            </w:r>
          </w:p>
        </w:tc>
        <w:tc>
          <w:tcPr>
            <w:tcW w:w="2664" w:type="dxa"/>
          </w:tcPr>
          <w:p w:rsidR="0057719D" w:rsidRDefault="0057719D" w:rsidP="00C65E8E">
            <w:pPr>
              <w:pStyle w:val="Tabletext-right"/>
            </w:pPr>
            <w:r>
              <w:t>72</w:t>
            </w:r>
          </w:p>
        </w:tc>
        <w:tc>
          <w:tcPr>
            <w:tcW w:w="2663" w:type="dxa"/>
          </w:tcPr>
          <w:p w:rsidR="0057719D" w:rsidRDefault="0057719D" w:rsidP="00C65E8E">
            <w:pPr>
              <w:pStyle w:val="Tabletext-right"/>
            </w:pPr>
            <w:r>
              <w:t>5%</w:t>
            </w:r>
          </w:p>
        </w:tc>
      </w:tr>
      <w:tr w:rsidR="0057719D" w:rsidTr="00C65E8E">
        <w:trPr>
          <w:trHeight w:val="315"/>
        </w:trPr>
        <w:tc>
          <w:tcPr>
            <w:tcW w:w="2663" w:type="dxa"/>
          </w:tcPr>
          <w:p w:rsidR="0057719D" w:rsidRDefault="0057719D" w:rsidP="00C65E8E">
            <w:pPr>
              <w:pStyle w:val="Tabletext"/>
            </w:pPr>
            <w:r>
              <w:t>Mail</w:t>
            </w:r>
          </w:p>
        </w:tc>
        <w:tc>
          <w:tcPr>
            <w:tcW w:w="2664" w:type="dxa"/>
          </w:tcPr>
          <w:p w:rsidR="0057719D" w:rsidRDefault="0057719D" w:rsidP="00C65E8E">
            <w:pPr>
              <w:pStyle w:val="Tabletext-right"/>
            </w:pPr>
            <w:r>
              <w:t>51</w:t>
            </w:r>
          </w:p>
        </w:tc>
        <w:tc>
          <w:tcPr>
            <w:tcW w:w="2663" w:type="dxa"/>
          </w:tcPr>
          <w:p w:rsidR="0057719D" w:rsidRDefault="0057719D" w:rsidP="00C65E8E">
            <w:pPr>
              <w:pStyle w:val="Tabletext-right"/>
            </w:pPr>
            <w:r>
              <w:t>3%</w:t>
            </w:r>
          </w:p>
        </w:tc>
      </w:tr>
      <w:tr w:rsidR="0057719D" w:rsidTr="00C65E8E">
        <w:trPr>
          <w:trHeight w:val="315"/>
        </w:trPr>
        <w:tc>
          <w:tcPr>
            <w:tcW w:w="2663" w:type="dxa"/>
          </w:tcPr>
          <w:p w:rsidR="0057719D" w:rsidRDefault="0057719D" w:rsidP="00C65E8E">
            <w:pPr>
              <w:pStyle w:val="Tabletext"/>
            </w:pPr>
            <w:r>
              <w:t>Mobile apps</w:t>
            </w:r>
          </w:p>
        </w:tc>
        <w:tc>
          <w:tcPr>
            <w:tcW w:w="2664" w:type="dxa"/>
          </w:tcPr>
          <w:p w:rsidR="0057719D" w:rsidRDefault="0057719D" w:rsidP="00C65E8E">
            <w:pPr>
              <w:pStyle w:val="Tabletext-right"/>
            </w:pPr>
            <w:r>
              <w:t>33</w:t>
            </w:r>
          </w:p>
        </w:tc>
        <w:tc>
          <w:tcPr>
            <w:tcW w:w="2663" w:type="dxa"/>
          </w:tcPr>
          <w:p w:rsidR="0057719D" w:rsidRDefault="0057719D" w:rsidP="00C65E8E">
            <w:pPr>
              <w:pStyle w:val="Tabletext-right"/>
            </w:pPr>
            <w:r>
              <w:t>2%</w:t>
            </w:r>
          </w:p>
        </w:tc>
      </w:tr>
      <w:tr w:rsidR="0057719D" w:rsidTr="00C65E8E">
        <w:trPr>
          <w:trHeight w:val="315"/>
        </w:trPr>
        <w:tc>
          <w:tcPr>
            <w:tcW w:w="2663" w:type="dxa"/>
          </w:tcPr>
          <w:p w:rsidR="0057719D" w:rsidRDefault="0057719D" w:rsidP="00C65E8E">
            <w:pPr>
              <w:pStyle w:val="Tabletext"/>
            </w:pPr>
            <w:r>
              <w:t>Fax</w:t>
            </w:r>
          </w:p>
        </w:tc>
        <w:tc>
          <w:tcPr>
            <w:tcW w:w="2664" w:type="dxa"/>
          </w:tcPr>
          <w:p w:rsidR="0057719D" w:rsidRDefault="0057719D" w:rsidP="00C65E8E">
            <w:pPr>
              <w:pStyle w:val="Tabletext-right"/>
            </w:pPr>
            <w:r>
              <w:t>9</w:t>
            </w:r>
          </w:p>
        </w:tc>
        <w:tc>
          <w:tcPr>
            <w:tcW w:w="2663" w:type="dxa"/>
          </w:tcPr>
          <w:p w:rsidR="0057719D" w:rsidRDefault="0057719D" w:rsidP="00C65E8E">
            <w:pPr>
              <w:pStyle w:val="Tabletext-right"/>
            </w:pPr>
            <w:r>
              <w:t>1%</w:t>
            </w:r>
          </w:p>
        </w:tc>
      </w:tr>
      <w:tr w:rsidR="0057719D" w:rsidTr="00C65E8E">
        <w:trPr>
          <w:trHeight w:val="315"/>
        </w:trPr>
        <w:tc>
          <w:tcPr>
            <w:tcW w:w="2663" w:type="dxa"/>
          </w:tcPr>
          <w:p w:rsidR="0057719D" w:rsidRDefault="0057719D" w:rsidP="00C65E8E">
            <w:pPr>
              <w:pStyle w:val="Tabletext"/>
            </w:pPr>
            <w:r>
              <w:t>Not provided</w:t>
            </w:r>
          </w:p>
        </w:tc>
        <w:tc>
          <w:tcPr>
            <w:tcW w:w="2664" w:type="dxa"/>
          </w:tcPr>
          <w:p w:rsidR="0057719D" w:rsidRDefault="0057719D" w:rsidP="00C65E8E">
            <w:pPr>
              <w:pStyle w:val="Tabletext-right"/>
            </w:pPr>
            <w:r>
              <w:t>3</w:t>
            </w:r>
          </w:p>
        </w:tc>
        <w:tc>
          <w:tcPr>
            <w:tcW w:w="2663" w:type="dxa"/>
          </w:tcPr>
          <w:p w:rsidR="0057719D" w:rsidRDefault="0057719D" w:rsidP="00C65E8E">
            <w:pPr>
              <w:pStyle w:val="Tabletext-right"/>
            </w:pPr>
            <w:r>
              <w:t>0%</w:t>
            </w:r>
          </w:p>
        </w:tc>
      </w:tr>
      <w:tr w:rsidR="0057719D" w:rsidTr="00C65E8E">
        <w:trPr>
          <w:trHeight w:val="315"/>
        </w:trPr>
        <w:tc>
          <w:tcPr>
            <w:tcW w:w="2663" w:type="dxa"/>
          </w:tcPr>
          <w:p w:rsidR="0057719D" w:rsidRPr="0057719D" w:rsidRDefault="0057719D" w:rsidP="00C65E8E">
            <w:pPr>
              <w:pStyle w:val="Tabletext"/>
              <w:rPr>
                <w:rStyle w:val="Strong"/>
              </w:rPr>
            </w:pPr>
            <w:r w:rsidRPr="0057719D">
              <w:rPr>
                <w:rStyle w:val="Strong"/>
              </w:rPr>
              <w:t>Grand total</w:t>
            </w:r>
          </w:p>
        </w:tc>
        <w:tc>
          <w:tcPr>
            <w:tcW w:w="2664" w:type="dxa"/>
          </w:tcPr>
          <w:p w:rsidR="0057719D" w:rsidRPr="0057719D" w:rsidRDefault="0057719D" w:rsidP="00C65E8E">
            <w:pPr>
              <w:pStyle w:val="Tabletext-right"/>
              <w:rPr>
                <w:rStyle w:val="Strong"/>
              </w:rPr>
            </w:pPr>
            <w:r w:rsidRPr="0057719D">
              <w:rPr>
                <w:rStyle w:val="Strong"/>
              </w:rPr>
              <w:t>1 499</w:t>
            </w:r>
          </w:p>
        </w:tc>
        <w:tc>
          <w:tcPr>
            <w:tcW w:w="2663" w:type="dxa"/>
          </w:tcPr>
          <w:p w:rsidR="0057719D" w:rsidRPr="0057719D" w:rsidRDefault="0057719D" w:rsidP="00C65E8E">
            <w:pPr>
              <w:pStyle w:val="Tabletext-right"/>
              <w:rPr>
                <w:rStyle w:val="Strong"/>
              </w:rPr>
            </w:pPr>
            <w:r w:rsidRPr="0057719D">
              <w:rPr>
                <w:rStyle w:val="Strong"/>
              </w:rPr>
              <w:t>100%</w:t>
            </w:r>
          </w:p>
        </w:tc>
      </w:tr>
    </w:tbl>
    <w:p w:rsidR="0057719D" w:rsidRDefault="0057719D" w:rsidP="0057719D">
      <w:r>
        <w:t xml:space="preserve">Similar to the national statistics, scammers largely made online contact (internet, social networking, email and mobile apps) with Indigenous peoples, with emails being the most dominant contact method. </w:t>
      </w:r>
    </w:p>
    <w:p w:rsidR="0057719D" w:rsidRDefault="0057719D" w:rsidP="00C65E8E">
      <w:pPr>
        <w:pStyle w:val="Tabletitle"/>
      </w:pPr>
      <w:proofErr w:type="gramStart"/>
      <w:r>
        <w:t>Scam</w:t>
      </w:r>
      <w:proofErr w:type="gramEnd"/>
      <w:r>
        <w:t xml:space="preserve"> reports by gender</w:t>
      </w:r>
    </w:p>
    <w:tbl>
      <w:tblPr>
        <w:tblStyle w:val="LightShading1"/>
        <w:tblW w:w="0" w:type="auto"/>
        <w:tblLayout w:type="fixed"/>
        <w:tblLook w:val="0020" w:firstRow="1" w:lastRow="0" w:firstColumn="0" w:lastColumn="0" w:noHBand="0" w:noVBand="0"/>
      </w:tblPr>
      <w:tblGrid>
        <w:gridCol w:w="1697"/>
        <w:gridCol w:w="1698"/>
        <w:gridCol w:w="1697"/>
        <w:gridCol w:w="1698"/>
        <w:gridCol w:w="1697"/>
        <w:gridCol w:w="1698"/>
      </w:tblGrid>
      <w:tr w:rsidR="0057719D" w:rsidTr="00C65E8E">
        <w:trPr>
          <w:cnfStyle w:val="100000000000" w:firstRow="1" w:lastRow="0" w:firstColumn="0" w:lastColumn="0" w:oddVBand="0" w:evenVBand="0" w:oddHBand="0" w:evenHBand="0" w:firstRowFirstColumn="0" w:firstRowLastColumn="0" w:lastRowFirstColumn="0" w:lastRowLastColumn="0"/>
          <w:trHeight w:val="315"/>
        </w:trPr>
        <w:tc>
          <w:tcPr>
            <w:tcW w:w="1697" w:type="dxa"/>
          </w:tcPr>
          <w:p w:rsidR="0057719D" w:rsidRDefault="0057719D" w:rsidP="00C65E8E">
            <w:pPr>
              <w:pStyle w:val="Tabletext"/>
            </w:pPr>
            <w:r>
              <w:t>Gender</w:t>
            </w:r>
          </w:p>
        </w:tc>
        <w:tc>
          <w:tcPr>
            <w:tcW w:w="1698" w:type="dxa"/>
          </w:tcPr>
          <w:p w:rsidR="0057719D" w:rsidRDefault="0057719D" w:rsidP="00C65E8E">
            <w:pPr>
              <w:pStyle w:val="Tabletext-right"/>
            </w:pPr>
            <w:r>
              <w:t>Reported loss</w:t>
            </w:r>
          </w:p>
        </w:tc>
        <w:tc>
          <w:tcPr>
            <w:tcW w:w="1697" w:type="dxa"/>
          </w:tcPr>
          <w:p w:rsidR="0057719D" w:rsidRDefault="0057719D" w:rsidP="00C65E8E">
            <w:pPr>
              <w:pStyle w:val="Tabletext-right"/>
            </w:pPr>
            <w:r>
              <w:t>Percentage of loss</w:t>
            </w:r>
          </w:p>
        </w:tc>
        <w:tc>
          <w:tcPr>
            <w:tcW w:w="1698" w:type="dxa"/>
          </w:tcPr>
          <w:p w:rsidR="0057719D" w:rsidRDefault="0057719D" w:rsidP="00C65E8E">
            <w:pPr>
              <w:pStyle w:val="Tabletext-right"/>
            </w:pPr>
            <w:r>
              <w:t>Reports</w:t>
            </w:r>
          </w:p>
        </w:tc>
        <w:tc>
          <w:tcPr>
            <w:tcW w:w="1697" w:type="dxa"/>
          </w:tcPr>
          <w:p w:rsidR="0057719D" w:rsidRDefault="0057719D" w:rsidP="00C65E8E">
            <w:pPr>
              <w:pStyle w:val="Tabletext-right"/>
            </w:pPr>
            <w:r>
              <w:t>Percentage of reports</w:t>
            </w:r>
          </w:p>
        </w:tc>
        <w:tc>
          <w:tcPr>
            <w:tcW w:w="1698" w:type="dxa"/>
          </w:tcPr>
          <w:p w:rsidR="0057719D" w:rsidRDefault="0057719D" w:rsidP="00C65E8E">
            <w:pPr>
              <w:pStyle w:val="Tabletext-right"/>
            </w:pPr>
            <w:r>
              <w:t>Reports with loss</w:t>
            </w:r>
          </w:p>
        </w:tc>
      </w:tr>
      <w:tr w:rsidR="0057719D" w:rsidTr="00C65E8E">
        <w:trPr>
          <w:trHeight w:val="315"/>
        </w:trPr>
        <w:tc>
          <w:tcPr>
            <w:tcW w:w="1697" w:type="dxa"/>
          </w:tcPr>
          <w:p w:rsidR="0057719D" w:rsidRDefault="0057719D" w:rsidP="00C65E8E">
            <w:pPr>
              <w:pStyle w:val="Tabletext"/>
            </w:pPr>
            <w:r>
              <w:t>Female</w:t>
            </w:r>
          </w:p>
        </w:tc>
        <w:tc>
          <w:tcPr>
            <w:tcW w:w="1698" w:type="dxa"/>
          </w:tcPr>
          <w:p w:rsidR="0057719D" w:rsidRDefault="0057719D" w:rsidP="00C65E8E">
            <w:pPr>
              <w:pStyle w:val="Tabletext-right"/>
            </w:pPr>
            <w:r>
              <w:t>$994 093</w:t>
            </w:r>
          </w:p>
        </w:tc>
        <w:tc>
          <w:tcPr>
            <w:tcW w:w="1697" w:type="dxa"/>
          </w:tcPr>
          <w:p w:rsidR="0057719D" w:rsidRDefault="0057719D" w:rsidP="00C65E8E">
            <w:pPr>
              <w:pStyle w:val="Tabletext-right"/>
            </w:pPr>
            <w:r>
              <w:t>67.6%</w:t>
            </w:r>
          </w:p>
        </w:tc>
        <w:tc>
          <w:tcPr>
            <w:tcW w:w="1698" w:type="dxa"/>
          </w:tcPr>
          <w:p w:rsidR="0057719D" w:rsidRDefault="0057719D" w:rsidP="00C65E8E">
            <w:pPr>
              <w:pStyle w:val="Tabletext-right"/>
            </w:pPr>
            <w:r>
              <w:t>759</w:t>
            </w:r>
          </w:p>
        </w:tc>
        <w:tc>
          <w:tcPr>
            <w:tcW w:w="1697" w:type="dxa"/>
          </w:tcPr>
          <w:p w:rsidR="0057719D" w:rsidRDefault="0057719D" w:rsidP="00C65E8E">
            <w:pPr>
              <w:pStyle w:val="Tabletext-right"/>
            </w:pPr>
            <w:r>
              <w:t>50.6%</w:t>
            </w:r>
          </w:p>
        </w:tc>
        <w:tc>
          <w:tcPr>
            <w:tcW w:w="1698" w:type="dxa"/>
          </w:tcPr>
          <w:p w:rsidR="0057719D" w:rsidRDefault="0057719D" w:rsidP="00C65E8E">
            <w:pPr>
              <w:pStyle w:val="Tabletext-right"/>
            </w:pPr>
            <w:r>
              <w:t>93</w:t>
            </w:r>
          </w:p>
        </w:tc>
      </w:tr>
      <w:tr w:rsidR="0057719D" w:rsidTr="00C65E8E">
        <w:trPr>
          <w:trHeight w:val="315"/>
        </w:trPr>
        <w:tc>
          <w:tcPr>
            <w:tcW w:w="1697" w:type="dxa"/>
          </w:tcPr>
          <w:p w:rsidR="0057719D" w:rsidRDefault="0057719D" w:rsidP="00C65E8E">
            <w:pPr>
              <w:pStyle w:val="Tabletext"/>
            </w:pPr>
            <w:r>
              <w:t>Male</w:t>
            </w:r>
          </w:p>
        </w:tc>
        <w:tc>
          <w:tcPr>
            <w:tcW w:w="1698" w:type="dxa"/>
          </w:tcPr>
          <w:p w:rsidR="0057719D" w:rsidRDefault="0057719D" w:rsidP="00C65E8E">
            <w:pPr>
              <w:pStyle w:val="Tabletext-right"/>
            </w:pPr>
            <w:r>
              <w:t>$451 265</w:t>
            </w:r>
          </w:p>
        </w:tc>
        <w:tc>
          <w:tcPr>
            <w:tcW w:w="1697" w:type="dxa"/>
          </w:tcPr>
          <w:p w:rsidR="0057719D" w:rsidRDefault="0057719D" w:rsidP="00C65E8E">
            <w:pPr>
              <w:pStyle w:val="Tabletext-right"/>
            </w:pPr>
            <w:r>
              <w:t>30.7%</w:t>
            </w:r>
          </w:p>
        </w:tc>
        <w:tc>
          <w:tcPr>
            <w:tcW w:w="1698" w:type="dxa"/>
          </w:tcPr>
          <w:p w:rsidR="0057719D" w:rsidRDefault="0057719D" w:rsidP="00C65E8E">
            <w:pPr>
              <w:pStyle w:val="Tabletext-right"/>
            </w:pPr>
            <w:r>
              <w:t>648</w:t>
            </w:r>
          </w:p>
        </w:tc>
        <w:tc>
          <w:tcPr>
            <w:tcW w:w="1697" w:type="dxa"/>
          </w:tcPr>
          <w:p w:rsidR="0057719D" w:rsidRDefault="0057719D" w:rsidP="00C65E8E">
            <w:pPr>
              <w:pStyle w:val="Tabletext-right"/>
            </w:pPr>
            <w:r>
              <w:t>43.2%</w:t>
            </w:r>
          </w:p>
        </w:tc>
        <w:tc>
          <w:tcPr>
            <w:tcW w:w="1698" w:type="dxa"/>
          </w:tcPr>
          <w:p w:rsidR="0057719D" w:rsidRDefault="0057719D" w:rsidP="00C65E8E">
            <w:pPr>
              <w:pStyle w:val="Tabletext-right"/>
            </w:pPr>
            <w:r>
              <w:t>78</w:t>
            </w:r>
          </w:p>
        </w:tc>
      </w:tr>
      <w:tr w:rsidR="0057719D" w:rsidTr="00C65E8E">
        <w:trPr>
          <w:trHeight w:val="315"/>
        </w:trPr>
        <w:tc>
          <w:tcPr>
            <w:tcW w:w="1697" w:type="dxa"/>
          </w:tcPr>
          <w:p w:rsidR="0057719D" w:rsidRDefault="0057719D" w:rsidP="00C65E8E">
            <w:pPr>
              <w:pStyle w:val="Tabletext"/>
            </w:pPr>
            <w:r>
              <w:t>Not specified</w:t>
            </w:r>
          </w:p>
        </w:tc>
        <w:tc>
          <w:tcPr>
            <w:tcW w:w="1698" w:type="dxa"/>
          </w:tcPr>
          <w:p w:rsidR="0057719D" w:rsidRDefault="0057719D" w:rsidP="00C65E8E">
            <w:pPr>
              <w:pStyle w:val="Tabletext-right"/>
            </w:pPr>
            <w:r>
              <w:t>$25 924</w:t>
            </w:r>
          </w:p>
        </w:tc>
        <w:tc>
          <w:tcPr>
            <w:tcW w:w="1697" w:type="dxa"/>
          </w:tcPr>
          <w:p w:rsidR="0057719D" w:rsidRDefault="0057719D" w:rsidP="00C65E8E">
            <w:pPr>
              <w:pStyle w:val="Tabletext-right"/>
            </w:pPr>
            <w:r>
              <w:t>1.8%</w:t>
            </w:r>
          </w:p>
        </w:tc>
        <w:tc>
          <w:tcPr>
            <w:tcW w:w="1698" w:type="dxa"/>
          </w:tcPr>
          <w:p w:rsidR="0057719D" w:rsidRDefault="0057719D" w:rsidP="00C65E8E">
            <w:pPr>
              <w:pStyle w:val="Tabletext-right"/>
            </w:pPr>
            <w:r>
              <w:t>92</w:t>
            </w:r>
          </w:p>
        </w:tc>
        <w:tc>
          <w:tcPr>
            <w:tcW w:w="1697" w:type="dxa"/>
          </w:tcPr>
          <w:p w:rsidR="0057719D" w:rsidRDefault="0057719D" w:rsidP="00C65E8E">
            <w:pPr>
              <w:pStyle w:val="Tabletext-right"/>
            </w:pPr>
            <w:r>
              <w:t>6.1%</w:t>
            </w:r>
          </w:p>
        </w:tc>
        <w:tc>
          <w:tcPr>
            <w:tcW w:w="1698" w:type="dxa"/>
          </w:tcPr>
          <w:p w:rsidR="0057719D" w:rsidRDefault="0057719D" w:rsidP="00C65E8E">
            <w:pPr>
              <w:pStyle w:val="Tabletext-right"/>
            </w:pPr>
            <w:r>
              <w:t>9</w:t>
            </w:r>
          </w:p>
        </w:tc>
      </w:tr>
      <w:tr w:rsidR="0057719D" w:rsidTr="00C65E8E">
        <w:trPr>
          <w:trHeight w:val="315"/>
        </w:trPr>
        <w:tc>
          <w:tcPr>
            <w:tcW w:w="1697" w:type="dxa"/>
          </w:tcPr>
          <w:p w:rsidR="0057719D" w:rsidRDefault="0057719D" w:rsidP="00C65E8E">
            <w:pPr>
              <w:pStyle w:val="Tabletext"/>
            </w:pPr>
            <w:r>
              <w:t>Grand total</w:t>
            </w:r>
          </w:p>
        </w:tc>
        <w:tc>
          <w:tcPr>
            <w:tcW w:w="1698" w:type="dxa"/>
          </w:tcPr>
          <w:p w:rsidR="0057719D" w:rsidRDefault="0057719D" w:rsidP="00C65E8E">
            <w:pPr>
              <w:pStyle w:val="Tabletext-right"/>
            </w:pPr>
            <w:r>
              <w:t>$1 471 282</w:t>
            </w:r>
          </w:p>
        </w:tc>
        <w:tc>
          <w:tcPr>
            <w:tcW w:w="1697" w:type="dxa"/>
          </w:tcPr>
          <w:p w:rsidR="0057719D" w:rsidRDefault="0057719D" w:rsidP="00C65E8E">
            <w:pPr>
              <w:pStyle w:val="Tabletext-right"/>
            </w:pPr>
            <w:r>
              <w:t>100%</w:t>
            </w:r>
          </w:p>
        </w:tc>
        <w:tc>
          <w:tcPr>
            <w:tcW w:w="1698" w:type="dxa"/>
          </w:tcPr>
          <w:p w:rsidR="0057719D" w:rsidRDefault="0057719D" w:rsidP="00C65E8E">
            <w:pPr>
              <w:pStyle w:val="Tabletext-right"/>
            </w:pPr>
            <w:r>
              <w:t>1 499</w:t>
            </w:r>
          </w:p>
        </w:tc>
        <w:tc>
          <w:tcPr>
            <w:tcW w:w="1697" w:type="dxa"/>
          </w:tcPr>
          <w:p w:rsidR="0057719D" w:rsidRDefault="0057719D" w:rsidP="00C65E8E">
            <w:pPr>
              <w:pStyle w:val="Tabletext-right"/>
            </w:pPr>
            <w:r>
              <w:t>100%</w:t>
            </w:r>
          </w:p>
        </w:tc>
        <w:tc>
          <w:tcPr>
            <w:tcW w:w="1698" w:type="dxa"/>
          </w:tcPr>
          <w:p w:rsidR="0057719D" w:rsidRDefault="0057719D" w:rsidP="00C65E8E">
            <w:pPr>
              <w:pStyle w:val="Tabletext-right"/>
            </w:pPr>
            <w:r>
              <w:t>180</w:t>
            </w:r>
          </w:p>
        </w:tc>
      </w:tr>
    </w:tbl>
    <w:p w:rsidR="0057719D" w:rsidRDefault="0057719D" w:rsidP="0057719D"/>
    <w:p w:rsidR="0057719D" w:rsidRDefault="0057719D" w:rsidP="00C65E8E">
      <w:pPr>
        <w:pStyle w:val="Tabletitle"/>
      </w:pPr>
      <w:r>
        <w:t xml:space="preserve"> </w:t>
      </w:r>
      <w:proofErr w:type="gramStart"/>
      <w:r>
        <w:t>Scam</w:t>
      </w:r>
      <w:proofErr w:type="gramEnd"/>
      <w:r>
        <w:t xml:space="preserve"> report location by state and territory 2016</w:t>
      </w:r>
    </w:p>
    <w:p w:rsidR="0057719D" w:rsidRDefault="00C65E8E" w:rsidP="0057719D">
      <w:pPr>
        <w:pStyle w:val="04chartheading"/>
      </w:pPr>
      <w:r>
        <w:rPr>
          <w:noProof/>
          <w:lang w:val="en-AU"/>
        </w:rPr>
        <w:drawing>
          <wp:inline distT="0" distB="0" distL="0" distR="0" wp14:anchorId="1ACC3776" wp14:editId="27785853">
            <wp:extent cx="3695699" cy="2676525"/>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12_14-24-48.png"/>
                    <pic:cNvPicPr/>
                  </pic:nvPicPr>
                  <pic:blipFill rotWithShape="1">
                    <a:blip r:embed="rId28">
                      <a:extLst>
                        <a:ext uri="{28A0092B-C50C-407E-A947-70E740481C1C}">
                          <a14:useLocalDpi xmlns:a14="http://schemas.microsoft.com/office/drawing/2010/main" val="0"/>
                        </a:ext>
                      </a:extLst>
                    </a:blip>
                    <a:srcRect l="13969"/>
                    <a:stretch/>
                  </pic:blipFill>
                  <pic:spPr bwMode="auto">
                    <a:xfrm>
                      <a:off x="0" y="0"/>
                      <a:ext cx="3695238" cy="2676191"/>
                    </a:xfrm>
                    <a:prstGeom prst="rect">
                      <a:avLst/>
                    </a:prstGeom>
                    <a:ln>
                      <a:noFill/>
                    </a:ln>
                    <a:extLst>
                      <a:ext uri="{53640926-AAD7-44D8-BBD7-CCE9431645EC}">
                        <a14:shadowObscured xmlns:a14="http://schemas.microsoft.com/office/drawing/2010/main"/>
                      </a:ext>
                    </a:extLst>
                  </pic:spPr>
                </pic:pic>
              </a:graphicData>
            </a:graphic>
          </wp:inline>
        </w:drawing>
      </w:r>
    </w:p>
    <w:p w:rsidR="00C65E8E" w:rsidRDefault="00C65E8E" w:rsidP="00C65E8E">
      <w:pPr>
        <w:pStyle w:val="Heading3"/>
        <w:shd w:val="clear" w:color="auto" w:fill="F2F2F2" w:themeFill="background1" w:themeFillShade="F2"/>
      </w:pPr>
      <w:bookmarkStart w:id="43" w:name="_Toc482365574"/>
      <w:r>
        <w:t>Victim’s story: Francis has faith his money will return</w:t>
      </w:r>
      <w:bookmarkEnd w:id="43"/>
    </w:p>
    <w:p w:rsidR="00C65E8E" w:rsidRDefault="00C65E8E" w:rsidP="00C65E8E">
      <w:pPr>
        <w:shd w:val="clear" w:color="auto" w:fill="F2F2F2" w:themeFill="background1" w:themeFillShade="F2"/>
      </w:pPr>
      <w:r>
        <w:lastRenderedPageBreak/>
        <w:t xml:space="preserve">Francis, who lives in a remote area in the Northern Territory, received a phone call from James who claimed to be a banker at The Bank of Ghana. James told Francis that he worked closely with the President of Ghana and that due to some lucrative business deals he was going to be rich soon. James said that he needed an investor, so that he could finalise his deal and told Francis that he could also be very rich if he invested with him. Francis thought this was a </w:t>
      </w:r>
      <w:proofErr w:type="gramStart"/>
      <w:r>
        <w:t>really good</w:t>
      </w:r>
      <w:proofErr w:type="gramEnd"/>
      <w:r>
        <w:t xml:space="preserve"> deal and directly transferred $3500 to the scammer. Francis didn’t hear anything from James and after a couple of weeks he contacted James, who told him that he would receive his investment any day now and that he needed to have faith. Each week James would tell Francis that he just needed to have faith and wait a little longer. </w:t>
      </w:r>
    </w:p>
    <w:p w:rsidR="00C65E8E" w:rsidRDefault="00C65E8E" w:rsidP="00C65E8E">
      <w:pPr>
        <w:shd w:val="clear" w:color="auto" w:fill="F2F2F2" w:themeFill="background1" w:themeFillShade="F2"/>
      </w:pPr>
      <w:r>
        <w:t xml:space="preserve">A year later, Francis’ daughter found out what had happened and had to tell her father that James was not </w:t>
      </w:r>
      <w:proofErr w:type="gramStart"/>
      <w:r>
        <w:t>who</w:t>
      </w:r>
      <w:proofErr w:type="gramEnd"/>
      <w:r>
        <w:t xml:space="preserve"> he said he was and he had been the victim of a scam.</w:t>
      </w:r>
    </w:p>
    <w:p w:rsidR="0057719D" w:rsidRPr="0057719D" w:rsidRDefault="0057719D" w:rsidP="00C65E8E">
      <w:pPr>
        <w:pStyle w:val="Note"/>
        <w:rPr>
          <w:rStyle w:val="Emphasis"/>
        </w:rPr>
      </w:pPr>
      <w:r w:rsidRPr="0057719D">
        <w:rPr>
          <w:rStyle w:val="Emphasis"/>
        </w:rPr>
        <w:t xml:space="preserve">Note: The story above is based on one or more real </w:t>
      </w:r>
      <w:proofErr w:type="gramStart"/>
      <w:r w:rsidRPr="0057719D">
        <w:rPr>
          <w:rStyle w:val="Emphasis"/>
        </w:rPr>
        <w:t>scam</w:t>
      </w:r>
      <w:proofErr w:type="gramEnd"/>
      <w:r w:rsidRPr="0057719D">
        <w:rPr>
          <w:rStyle w:val="Emphasis"/>
        </w:rPr>
        <w:t xml:space="preserve"> reports received by the ACCC. For privacy </w:t>
      </w:r>
      <w:proofErr w:type="gramStart"/>
      <w:r w:rsidRPr="0057719D">
        <w:rPr>
          <w:rStyle w:val="Emphasis"/>
        </w:rPr>
        <w:t>purposes</w:t>
      </w:r>
      <w:proofErr w:type="gramEnd"/>
      <w:r w:rsidRPr="0057719D">
        <w:rPr>
          <w:rStyle w:val="Emphasis"/>
        </w:rPr>
        <w:t xml:space="preserve"> the names of the victims have been changed.</w:t>
      </w:r>
    </w:p>
    <w:p w:rsidR="0057719D" w:rsidRDefault="0057719D" w:rsidP="0057719D">
      <w:pPr>
        <w:pStyle w:val="Heading3"/>
      </w:pPr>
      <w:bookmarkStart w:id="44" w:name="_Toc482365575"/>
      <w:r>
        <w:t>Northern Territory Indigenous scam project</w:t>
      </w:r>
      <w:bookmarkEnd w:id="44"/>
    </w:p>
    <w:p w:rsidR="0057719D" w:rsidRDefault="0057719D" w:rsidP="0057719D">
      <w:r>
        <w:t xml:space="preserve">As part of its broader Indigenous outreach activities, the ACCC has conducted extensive work on </w:t>
      </w:r>
      <w:proofErr w:type="gramStart"/>
      <w:r>
        <w:t>scams</w:t>
      </w:r>
      <w:proofErr w:type="gramEnd"/>
      <w:r>
        <w:t xml:space="preserve"> awareness in regional and remote parts of Australia.</w:t>
      </w:r>
    </w:p>
    <w:p w:rsidR="00C65E8E" w:rsidRDefault="00C65E8E" w:rsidP="00C65E8E">
      <w:pPr>
        <w:pStyle w:val="Heading3"/>
        <w:shd w:val="clear" w:color="auto" w:fill="F2F2F2" w:themeFill="background1" w:themeFillShade="F2"/>
      </w:pPr>
      <w:bookmarkStart w:id="45" w:name="_Toc482365576"/>
      <w:r>
        <w:t>Scam workshops for the Indigenous community</w:t>
      </w:r>
      <w:bookmarkEnd w:id="45"/>
    </w:p>
    <w:p w:rsidR="00C65E8E" w:rsidRDefault="00C65E8E" w:rsidP="00C65E8E">
      <w:pPr>
        <w:shd w:val="clear" w:color="auto" w:fill="F2F2F2" w:themeFill="background1" w:themeFillShade="F2"/>
      </w:pPr>
      <w:r>
        <w:t xml:space="preserve">In </w:t>
      </w:r>
      <w:proofErr w:type="gramStart"/>
      <w:r>
        <w:t>2016</w:t>
      </w:r>
      <w:proofErr w:type="gramEnd"/>
      <w:r>
        <w:t xml:space="preserve"> the ACCC developed a pilot project aimed at reducing scams impacting Indigenous consumers. The project analysed international financial transactions </w:t>
      </w:r>
      <w:proofErr w:type="gramStart"/>
      <w:r>
        <w:t>being sent</w:t>
      </w:r>
      <w:proofErr w:type="gramEnd"/>
      <w:r>
        <w:t xml:space="preserve"> from remote Indigenous communities in the Northern Territory to overseas countries. This helped to identify whether people living in remote Indigenous communities </w:t>
      </w:r>
      <w:proofErr w:type="gramStart"/>
      <w:r>
        <w:t>were potentially being targeted</w:t>
      </w:r>
      <w:proofErr w:type="gramEnd"/>
      <w:r>
        <w:t xml:space="preserve"> by scammers, and were sending money to countries of concern where no genuine relationship existed. </w:t>
      </w:r>
    </w:p>
    <w:p w:rsidR="00C65E8E" w:rsidRDefault="00C65E8E" w:rsidP="00C65E8E">
      <w:pPr>
        <w:shd w:val="clear" w:color="auto" w:fill="F2F2F2" w:themeFill="background1" w:themeFillShade="F2"/>
      </w:pPr>
      <w:r>
        <w:t xml:space="preserve">Several areas in the Northern Territory </w:t>
      </w:r>
      <w:proofErr w:type="gramStart"/>
      <w:r>
        <w:t>were identified</w:t>
      </w:r>
      <w:proofErr w:type="gramEnd"/>
      <w:r>
        <w:t xml:space="preserve"> as potential targets for scammers. These areas will be the focus of targeted </w:t>
      </w:r>
      <w:proofErr w:type="gramStart"/>
      <w:r>
        <w:t>scams</w:t>
      </w:r>
      <w:proofErr w:type="gramEnd"/>
      <w:r>
        <w:t xml:space="preserve"> awareness workshops in 2017.</w:t>
      </w:r>
    </w:p>
    <w:p w:rsidR="00C65E8E" w:rsidRDefault="00C65E8E" w:rsidP="00C65E8E">
      <w:pPr>
        <w:pStyle w:val="Heading4"/>
        <w:shd w:val="clear" w:color="auto" w:fill="F2F2F2" w:themeFill="background1" w:themeFillShade="F2"/>
      </w:pPr>
      <w:r>
        <w:t>Sizzle to raise awareness on scams in the Indigenous community</w:t>
      </w:r>
    </w:p>
    <w:p w:rsidR="00C65E8E" w:rsidRDefault="00C65E8E" w:rsidP="00C65E8E">
      <w:pPr>
        <w:shd w:val="clear" w:color="auto" w:fill="F2F2F2" w:themeFill="background1" w:themeFillShade="F2"/>
      </w:pPr>
      <w:r>
        <w:t xml:space="preserve">In 2016, the ACCC hosted a community barbecue in Katherine, Northern Territory, after becoming aware of a number of people being affected by </w:t>
      </w:r>
      <w:proofErr w:type="gramStart"/>
      <w:r>
        <w:t>scams</w:t>
      </w:r>
      <w:proofErr w:type="gramEnd"/>
      <w:r>
        <w:t xml:space="preserve"> in the area. The purpose of the barbecue was to build networks within the community and raise awareness of common techniques used by scammers to lure victims. </w:t>
      </w:r>
    </w:p>
    <w:p w:rsidR="00C65E8E" w:rsidRDefault="00C65E8E" w:rsidP="00C65E8E">
      <w:pPr>
        <w:shd w:val="clear" w:color="auto" w:fill="F2F2F2" w:themeFill="background1" w:themeFillShade="F2"/>
      </w:pPr>
      <w:r>
        <w:t xml:space="preserve">The ACCC </w:t>
      </w:r>
      <w:proofErr w:type="gramStart"/>
      <w:r>
        <w:t>showcased</w:t>
      </w:r>
      <w:proofErr w:type="gramEnd"/>
      <w:r>
        <w:t xml:space="preserve"> the different types of scams people could be exposed to through emails or other contacts. The ACCC also provided copies of what appeared to be ‘legitimate’ correspondence from business such as Apple iTunes, Telstra, the Australian Taxation Office, and the Department of Human Services. This led to informative discussions on what to look out for and, importantly, who to talk to if something seems suspicious.</w:t>
      </w:r>
    </w:p>
    <w:p w:rsidR="00C65E8E" w:rsidRDefault="00C65E8E" w:rsidP="00C65E8E">
      <w:pPr>
        <w:shd w:val="clear" w:color="auto" w:fill="F2F2F2" w:themeFill="background1" w:themeFillShade="F2"/>
      </w:pPr>
      <w:r>
        <w:t xml:space="preserve">The ACCC has also used social media to promote </w:t>
      </w:r>
      <w:proofErr w:type="gramStart"/>
      <w:r>
        <w:t>scams</w:t>
      </w:r>
      <w:proofErr w:type="gramEnd"/>
      <w:r>
        <w:t xml:space="preserve"> awareness in Indigenous communities. The ‘ACCC—Your Rights Mob’ page on Facebook was originally designed for the Tiwi Islands however, has been expanded to be an avenue for all Australians and regular posts are made on being aware of the different types of scams. </w:t>
      </w:r>
    </w:p>
    <w:p w:rsidR="00C65E8E" w:rsidRDefault="00C65E8E" w:rsidP="00C65E8E">
      <w:pPr>
        <w:shd w:val="clear" w:color="auto" w:fill="F2F2F2" w:themeFill="background1" w:themeFillShade="F2"/>
      </w:pPr>
      <w:r w:rsidRPr="0057719D">
        <w:rPr>
          <w:rStyle w:val="Emphasis"/>
        </w:rPr>
        <w:lastRenderedPageBreak/>
        <w:t xml:space="preserve">The Indigenous consumers Facebook page has been very popular since it </w:t>
      </w:r>
      <w:proofErr w:type="gramStart"/>
      <w:r w:rsidRPr="0057719D">
        <w:rPr>
          <w:rStyle w:val="Emphasis"/>
        </w:rPr>
        <w:t>was launched</w:t>
      </w:r>
      <w:proofErr w:type="gramEnd"/>
      <w:r w:rsidRPr="0057719D">
        <w:rPr>
          <w:rStyle w:val="Emphasis"/>
        </w:rPr>
        <w:t xml:space="preserve"> and has proven to be an effective method to communicate directly with remote Indigenous consumers and provide consumer advice</w:t>
      </w:r>
      <w:r>
        <w:t>—Deputy Chair, Delia Rickard</w:t>
      </w:r>
    </w:p>
    <w:p w:rsidR="00C65E8E" w:rsidRDefault="00C65E8E" w:rsidP="00C65E8E">
      <w:pPr>
        <w:shd w:val="clear" w:color="auto" w:fill="F2F2F2" w:themeFill="background1" w:themeFillShade="F2"/>
      </w:pPr>
      <w:r>
        <w:t xml:space="preserve">In </w:t>
      </w:r>
      <w:proofErr w:type="gramStart"/>
      <w:r>
        <w:t>2016</w:t>
      </w:r>
      <w:proofErr w:type="gramEnd"/>
      <w:r>
        <w:t xml:space="preserve"> the ACCC launched two short films at an event hosted by the Central Aboriginal Media Association in Alice Springs. One of the films, titled ‘Too Good </w:t>
      </w:r>
      <w:proofErr w:type="gramStart"/>
      <w:r>
        <w:t>To</w:t>
      </w:r>
      <w:proofErr w:type="gramEnd"/>
      <w:r>
        <w:t xml:space="preserve"> Be True’, features a young Indigenous man getting advice from his Aunty on how to avoid being scammed.</w:t>
      </w:r>
    </w:p>
    <w:p w:rsidR="00C65E8E" w:rsidRDefault="00C65E8E" w:rsidP="00C65E8E">
      <w:pPr>
        <w:shd w:val="clear" w:color="auto" w:fill="F2F2F2" w:themeFill="background1" w:themeFillShade="F2"/>
      </w:pPr>
      <w:r w:rsidRPr="0057719D">
        <w:rPr>
          <w:rStyle w:val="Emphasis"/>
        </w:rPr>
        <w:t xml:space="preserve">Too many Indigenous consumers lose significant amounts of money to </w:t>
      </w:r>
      <w:proofErr w:type="gramStart"/>
      <w:r w:rsidRPr="0057719D">
        <w:rPr>
          <w:rStyle w:val="Emphasis"/>
        </w:rPr>
        <w:t>scams</w:t>
      </w:r>
      <w:proofErr w:type="gramEnd"/>
      <w:r w:rsidRPr="0057719D">
        <w:rPr>
          <w:rStyle w:val="Emphasis"/>
        </w:rPr>
        <w:t>. These films try to inform, entertain and empower Indigenous consumers about their rights</w:t>
      </w:r>
      <w:r>
        <w:t>—Delia Rickard</w:t>
      </w:r>
    </w:p>
    <w:p w:rsidR="00C65E8E" w:rsidRDefault="00C65E8E" w:rsidP="00C65E8E">
      <w:pPr>
        <w:shd w:val="clear" w:color="auto" w:fill="F2F2F2" w:themeFill="background1" w:themeFillShade="F2"/>
      </w:pPr>
      <w:r>
        <w:t xml:space="preserve">The video </w:t>
      </w:r>
      <w:proofErr w:type="gramStart"/>
      <w:r>
        <w:t>can be accessed</w:t>
      </w:r>
      <w:proofErr w:type="gramEnd"/>
      <w:r>
        <w:t xml:space="preserve"> at </w:t>
      </w:r>
      <w:hyperlink r:id="rId29" w:history="1">
        <w:r>
          <w:rPr>
            <w:rStyle w:val="Hyperlink"/>
          </w:rPr>
          <w:t>http://www.accc.gov.au/about-us/information-for/indigenous-consumers</w:t>
        </w:r>
      </w:hyperlink>
      <w:r>
        <w:rPr>
          <w:rStyle w:val="Hyperlink"/>
        </w:rPr>
        <w:t>.</w:t>
      </w:r>
    </w:p>
    <w:p w:rsidR="0057719D" w:rsidRDefault="0057719D" w:rsidP="008C75FD">
      <w:pPr>
        <w:pStyle w:val="Numbered1"/>
      </w:pPr>
      <w:bookmarkStart w:id="46" w:name="_Toc482365577"/>
      <w:r>
        <w:t>Disruption &amp; enforcement</w:t>
      </w:r>
      <w:bookmarkEnd w:id="46"/>
    </w:p>
    <w:p w:rsidR="0057719D" w:rsidRDefault="0057719D" w:rsidP="0057719D">
      <w:r>
        <w:t xml:space="preserve">Disruption is a key strategy used by the ACCC to tackle </w:t>
      </w:r>
      <w:proofErr w:type="gramStart"/>
      <w:r>
        <w:t>scams</w:t>
      </w:r>
      <w:proofErr w:type="gramEnd"/>
      <w:r>
        <w:t xml:space="preserve">. In this context, disruption focuses on activities designed to interrupt and impede </w:t>
      </w:r>
      <w:proofErr w:type="gramStart"/>
      <w:r>
        <w:t>scams</w:t>
      </w:r>
      <w:proofErr w:type="gramEnd"/>
      <w:r>
        <w:t xml:space="preserve"> before victims are harmed or to prevent further harm. </w:t>
      </w:r>
    </w:p>
    <w:p w:rsidR="0057719D" w:rsidRDefault="0057719D" w:rsidP="0057719D">
      <w:r>
        <w:t xml:space="preserve">Most </w:t>
      </w:r>
      <w:proofErr w:type="gramStart"/>
      <w:r>
        <w:t>scams</w:t>
      </w:r>
      <w:proofErr w:type="gramEnd"/>
      <w:r>
        <w:t xml:space="preserve"> tend to operate from foreign jurisdictions using sophisticated technology, making it difficult for law enforcement agencies to identify scammers and prosecute them. To combat this, the ACCC and other agencies use disruption methods to minimise and prevent harm to victims.</w:t>
      </w:r>
    </w:p>
    <w:p w:rsidR="0057719D" w:rsidRDefault="0057719D" w:rsidP="0057719D">
      <w:r>
        <w:t xml:space="preserve">This chapter outlines efforts undertaken by the ACCC and other government agencies to deter </w:t>
      </w:r>
      <w:proofErr w:type="gramStart"/>
      <w:r>
        <w:t>scam</w:t>
      </w:r>
      <w:proofErr w:type="gramEnd"/>
      <w:r>
        <w:t xml:space="preserve"> activities.   </w:t>
      </w:r>
    </w:p>
    <w:p w:rsidR="0057719D" w:rsidRDefault="0057719D" w:rsidP="0057719D">
      <w:pPr>
        <w:pStyle w:val="Numbered11"/>
      </w:pPr>
      <w:bookmarkStart w:id="47" w:name="_Toc482365578"/>
      <w:r>
        <w:t>Scam disruption activities</w:t>
      </w:r>
      <w:bookmarkEnd w:id="47"/>
    </w:p>
    <w:p w:rsidR="0057719D" w:rsidRDefault="0057719D" w:rsidP="0057719D">
      <w:r>
        <w:t xml:space="preserve">In addition to education, disruption activities provide cost effective alternatives for law enforcement agencies to prevent or restrict </w:t>
      </w:r>
      <w:proofErr w:type="gramStart"/>
      <w:r>
        <w:t>scam</w:t>
      </w:r>
      <w:proofErr w:type="gramEnd"/>
      <w:r>
        <w:t xml:space="preserve"> operations, without having to locate or identify the scammer. Instead, the focus is on collaborative efforts between government agencies and industry to identify intervention opportunities and policies. This includes:</w:t>
      </w:r>
    </w:p>
    <w:p w:rsidR="0057719D" w:rsidRDefault="0057719D" w:rsidP="0057719D">
      <w:pPr>
        <w:pStyle w:val="Bulletpoint"/>
      </w:pPr>
      <w:r>
        <w:t>working with intermediaries such as telecommunication providers and social media platforms that enable scammers to connect with their victims and working with financial institutions, such as banks, to stop the flow of funds to scammers</w:t>
      </w:r>
    </w:p>
    <w:p w:rsidR="0057719D" w:rsidRDefault="0057719D" w:rsidP="0057719D">
      <w:pPr>
        <w:pStyle w:val="Bulletpoint"/>
      </w:pPr>
      <w:r>
        <w:t xml:space="preserve">providing timely warnings to better educate consumers that utilise legitimate services </w:t>
      </w:r>
    </w:p>
    <w:p w:rsidR="0057719D" w:rsidRDefault="0057719D" w:rsidP="0057719D">
      <w:pPr>
        <w:pStyle w:val="Bulletpoint"/>
      </w:pPr>
      <w:proofErr w:type="gramStart"/>
      <w:r>
        <w:t>interrupting</w:t>
      </w:r>
      <w:proofErr w:type="gramEnd"/>
      <w:r>
        <w:t xml:space="preserve"> the sending of funds. </w:t>
      </w:r>
    </w:p>
    <w:p w:rsidR="0057719D" w:rsidRDefault="0057719D" w:rsidP="0057719D">
      <w:r>
        <w:t xml:space="preserve">In 2016, the ACCC’s key disruption activities focused on relationship </w:t>
      </w:r>
      <w:proofErr w:type="gramStart"/>
      <w:r>
        <w:t>scams</w:t>
      </w:r>
      <w:proofErr w:type="gramEnd"/>
      <w:r>
        <w:t xml:space="preserve"> and working with intermediaries to bolster their scam prevention efforts. </w:t>
      </w:r>
    </w:p>
    <w:p w:rsidR="0057719D" w:rsidRDefault="0057719D" w:rsidP="0057719D">
      <w:pPr>
        <w:pStyle w:val="Heading3"/>
      </w:pPr>
      <w:bookmarkStart w:id="48" w:name="_Toc482365579"/>
      <w:r>
        <w:t>Disrupting relationship scams</w:t>
      </w:r>
      <w:bookmarkEnd w:id="48"/>
    </w:p>
    <w:p w:rsidR="0057719D" w:rsidRDefault="0057719D" w:rsidP="0057719D">
      <w:r>
        <w:t xml:space="preserve">The ACCC continued to disrupt relationship </w:t>
      </w:r>
      <w:proofErr w:type="gramStart"/>
      <w:r>
        <w:t>scams</w:t>
      </w:r>
      <w:proofErr w:type="gramEnd"/>
      <w:r>
        <w:t xml:space="preserve"> in 2016. The Scam Disruption Project, which commenced in August 2014 targets scam victims in NSW, Tasmania, ACT, VIC and NT (scam disruption in WA, SA and QLD are undertaken by other agencies). The project </w:t>
      </w:r>
      <w:r>
        <w:lastRenderedPageBreak/>
        <w:t xml:space="preserve">uses financial intelligence to identify potential victims sending funds to </w:t>
      </w:r>
      <w:proofErr w:type="gramStart"/>
      <w:r>
        <w:t>high risk</w:t>
      </w:r>
      <w:proofErr w:type="gramEnd"/>
      <w:r>
        <w:t xml:space="preserve"> destinations and advises them via letter that they may be the target of a scam. </w:t>
      </w:r>
    </w:p>
    <w:p w:rsidR="0057719D" w:rsidRDefault="0057719D" w:rsidP="0057719D">
      <w:r>
        <w:t xml:space="preserve">The ACCC has sent more than 9066 letters since the project began in August 2014, with over 2834 of these sent to potential </w:t>
      </w:r>
      <w:proofErr w:type="gramStart"/>
      <w:r>
        <w:t>scam</w:t>
      </w:r>
      <w:proofErr w:type="gramEnd"/>
      <w:r>
        <w:t xml:space="preserve"> victims in 2016. Of those that </w:t>
      </w:r>
      <w:proofErr w:type="gramStart"/>
      <w:r>
        <w:t>were sent</w:t>
      </w:r>
      <w:proofErr w:type="gramEnd"/>
      <w:r>
        <w:t xml:space="preserve"> a letter, 74 per cent stopped sending money within six weeks. In 2016, the project detected that fund transfers to high-risk jurisdictions were down by almost 15 per cent from $8.7 million in 2015 to $7.5 million in 2016.</w:t>
      </w:r>
    </w:p>
    <w:p w:rsidR="0057719D" w:rsidRDefault="0057719D" w:rsidP="0057719D">
      <w:r>
        <w:t xml:space="preserve">Since 2013, Western Australia Department of Commerce (WA OFT) and South Australia Police (SA Police) have undertaken similar projects to tackle relationship </w:t>
      </w:r>
      <w:proofErr w:type="gramStart"/>
      <w:r>
        <w:t>scams</w:t>
      </w:r>
      <w:proofErr w:type="gramEnd"/>
      <w:r>
        <w:t>. The following figures highlight the success of both disruption projects:</w:t>
      </w:r>
    </w:p>
    <w:p w:rsidR="0057719D" w:rsidRDefault="0057719D" w:rsidP="0057719D">
      <w:pPr>
        <w:pStyle w:val="Bulletpoint"/>
      </w:pPr>
      <w:r>
        <w:t>Project Disrepair (SA Police)—in 2016 fund transfers to known high-risk jurisdictions were down by $586 070 on the previous year, with approximately $900 000 sent in 2016. SA Police also noted a 14 per cent decrease in the number of people sending money to West African countries.</w:t>
      </w:r>
    </w:p>
    <w:p w:rsidR="0057719D" w:rsidRDefault="0057719D" w:rsidP="0057719D">
      <w:pPr>
        <w:pStyle w:val="Bulletpoint"/>
      </w:pPr>
      <w:proofErr w:type="gramStart"/>
      <w:r>
        <w:t>Project Sunbird (WA OFT)—since 2013 WA has sent over 6100 letters.</w:t>
      </w:r>
      <w:proofErr w:type="gramEnd"/>
      <w:r>
        <w:t xml:space="preserve"> Of those who received a first letter, 75 per cent stopped sending money within three months. Those who continued sending money received a second personalised letter after which about 58 per cent stopped sending funds. In </w:t>
      </w:r>
      <w:proofErr w:type="gramStart"/>
      <w:r>
        <w:t>2016</w:t>
      </w:r>
      <w:proofErr w:type="gramEnd"/>
      <w:r>
        <w:t xml:space="preserve"> WA identified over 1100 potential victims who sent just over $3 million to West Africa.   </w:t>
      </w:r>
    </w:p>
    <w:p w:rsidR="0057719D" w:rsidRDefault="0057719D" w:rsidP="0057719D">
      <w:pPr>
        <w:pStyle w:val="Heading3"/>
      </w:pPr>
      <w:bookmarkStart w:id="49" w:name="_Toc482365580"/>
      <w:r>
        <w:t>Disrupting scams on social media platforms and through intermediaries</w:t>
      </w:r>
      <w:bookmarkEnd w:id="49"/>
    </w:p>
    <w:p w:rsidR="0057719D" w:rsidRDefault="0057719D" w:rsidP="0057719D">
      <w:r>
        <w:t xml:space="preserve">Most </w:t>
      </w:r>
      <w:proofErr w:type="gramStart"/>
      <w:r>
        <w:t>scam</w:t>
      </w:r>
      <w:proofErr w:type="gramEnd"/>
      <w:r>
        <w:t xml:space="preserve"> activities cannot occur without using the services that people use to connect, communicate and transact. Money transmitters, banks, social networking platforms, email providers and telecommunications services are all integral to the scammer’s ability to connect with their victims.</w:t>
      </w:r>
    </w:p>
    <w:p w:rsidR="0057719D" w:rsidRDefault="0057719D" w:rsidP="0057719D">
      <w:r>
        <w:t xml:space="preserve">The ACCC recognises the important role intermediaries and platform providers have to protect their customers from fraudsters. Accordingly, in 2016 the ACCC began work on a pilot program with </w:t>
      </w:r>
      <w:proofErr w:type="gramStart"/>
      <w:r>
        <w:t>scam</w:t>
      </w:r>
      <w:proofErr w:type="gramEnd"/>
      <w:r>
        <w:t xml:space="preserve"> intermediaries to disrupt scams and reduce money lost by consumers. </w:t>
      </w:r>
    </w:p>
    <w:p w:rsidR="00C65E8E" w:rsidRDefault="00C65E8E" w:rsidP="00C65E8E">
      <w:pPr>
        <w:pStyle w:val="Heading3"/>
        <w:shd w:val="clear" w:color="auto" w:fill="F2F2F2" w:themeFill="background1" w:themeFillShade="F2"/>
      </w:pPr>
      <w:bookmarkStart w:id="50" w:name="_Toc482365581"/>
      <w:r>
        <w:t>The ACCC collaborates with banks and social media platforms</w:t>
      </w:r>
      <w:bookmarkEnd w:id="50"/>
      <w:r>
        <w:t xml:space="preserve"> </w:t>
      </w:r>
    </w:p>
    <w:p w:rsidR="00C65E8E" w:rsidRDefault="00C65E8E" w:rsidP="00C65E8E">
      <w:pPr>
        <w:shd w:val="clear" w:color="auto" w:fill="F2F2F2" w:themeFill="background1" w:themeFillShade="F2"/>
      </w:pPr>
      <w:r>
        <w:t xml:space="preserve">In 2016, the ACCC met with nine major social media and financial companies to promote better approaches to </w:t>
      </w:r>
      <w:proofErr w:type="gramStart"/>
      <w:r>
        <w:t>scam</w:t>
      </w:r>
      <w:proofErr w:type="gramEnd"/>
      <w:r>
        <w:t xml:space="preserve"> prevention. The participants in this pilot project were the Commonwealth Bank of Australia, Westpac, National Australia Bank, Australia and New Zealand Banking Group, </w:t>
      </w:r>
      <w:proofErr w:type="spellStart"/>
      <w:r>
        <w:t>Paypal</w:t>
      </w:r>
      <w:proofErr w:type="spellEnd"/>
      <w:r>
        <w:t>, MoneyGram, Western Union, Apple and Facebook. The ACCC is also starting to work with telecommunication providers, including Telstra.</w:t>
      </w:r>
    </w:p>
    <w:p w:rsidR="00C65E8E" w:rsidRDefault="00C65E8E" w:rsidP="00C65E8E">
      <w:pPr>
        <w:shd w:val="clear" w:color="auto" w:fill="F2F2F2" w:themeFill="background1" w:themeFillShade="F2"/>
      </w:pPr>
      <w:r>
        <w:t xml:space="preserve">In May 2017, the ACCC intends to update its </w:t>
      </w:r>
      <w:proofErr w:type="spellStart"/>
      <w:r>
        <w:t>Scamwatch</w:t>
      </w:r>
      <w:proofErr w:type="spellEnd"/>
      <w:r>
        <w:t xml:space="preserve"> reporting </w:t>
      </w:r>
      <w:proofErr w:type="spellStart"/>
      <w:r>
        <w:t>webform</w:t>
      </w:r>
      <w:proofErr w:type="spellEnd"/>
      <w:r>
        <w:t xml:space="preserve"> so that consumers who report </w:t>
      </w:r>
      <w:proofErr w:type="gramStart"/>
      <w:r>
        <w:t>scams</w:t>
      </w:r>
      <w:proofErr w:type="gramEnd"/>
      <w:r>
        <w:t xml:space="preserve"> can elect for their report to be shared directly with an identified intermediary company.  In upcoming meetings with </w:t>
      </w:r>
      <w:proofErr w:type="gramStart"/>
      <w:r>
        <w:t>intermediaries</w:t>
      </w:r>
      <w:proofErr w:type="gramEnd"/>
      <w:r>
        <w:t xml:space="preserve"> the ACCC intends to facilitate the direct provision of these reports (where permission is provided), to allow them to continuously inform and refine their scam prevention systems. </w:t>
      </w:r>
    </w:p>
    <w:p w:rsidR="00C65E8E" w:rsidRDefault="00C65E8E" w:rsidP="00C65E8E">
      <w:pPr>
        <w:shd w:val="clear" w:color="auto" w:fill="F2F2F2" w:themeFill="background1" w:themeFillShade="F2"/>
      </w:pPr>
      <w:r>
        <w:lastRenderedPageBreak/>
        <w:t xml:space="preserve">By sharing insights drawn from reports to </w:t>
      </w:r>
      <w:proofErr w:type="spellStart"/>
      <w:r>
        <w:t>Scamwatch</w:t>
      </w:r>
      <w:proofErr w:type="spellEnd"/>
      <w:r>
        <w:t xml:space="preserve"> and other </w:t>
      </w:r>
      <w:proofErr w:type="gramStart"/>
      <w:r>
        <w:t>intermediaries</w:t>
      </w:r>
      <w:proofErr w:type="gramEnd"/>
      <w:r>
        <w:t xml:space="preserve"> the ACCC has provided these companies with information and initiatives that allow them to strengthen their scam prevention approaches. </w:t>
      </w:r>
    </w:p>
    <w:p w:rsidR="00C65E8E" w:rsidRDefault="00C65E8E" w:rsidP="00C65E8E">
      <w:pPr>
        <w:shd w:val="clear" w:color="auto" w:fill="F2F2F2" w:themeFill="background1" w:themeFillShade="F2"/>
      </w:pPr>
      <w:r>
        <w:t xml:space="preserve">The ACCC will also highlight good practices with intermediaries by focusing on the best aspects of each of the intermediary companies’ approaches to </w:t>
      </w:r>
      <w:proofErr w:type="gramStart"/>
      <w:r>
        <w:t>scam</w:t>
      </w:r>
      <w:proofErr w:type="gramEnd"/>
      <w:r>
        <w:t xml:space="preserve"> prevention. The ACCC will provide advice to businesses on how to identify </w:t>
      </w:r>
      <w:proofErr w:type="gramStart"/>
      <w:r>
        <w:t>scams</w:t>
      </w:r>
      <w:proofErr w:type="gramEnd"/>
      <w:r>
        <w:t xml:space="preserve">, and how best to intervene where they are identified. </w:t>
      </w:r>
    </w:p>
    <w:p w:rsidR="00C65E8E" w:rsidRDefault="00C65E8E" w:rsidP="00C65E8E">
      <w:pPr>
        <w:shd w:val="clear" w:color="auto" w:fill="F2F2F2" w:themeFill="background1" w:themeFillShade="F2"/>
      </w:pPr>
      <w:r>
        <w:t xml:space="preserve">Given that social media platforms are fast becoming the preferred contact method for scammers, the ACCC is also actively engaged with Facebook in relation to disrupting </w:t>
      </w:r>
      <w:proofErr w:type="gramStart"/>
      <w:r>
        <w:t>scams</w:t>
      </w:r>
      <w:proofErr w:type="gramEnd"/>
      <w:r>
        <w:t xml:space="preserve">. In particular, the ACCC has provided and will continue to provide Notifications of Scam Activity to Facebook when high-priority </w:t>
      </w:r>
      <w:proofErr w:type="gramStart"/>
      <w:r>
        <w:t>scams</w:t>
      </w:r>
      <w:proofErr w:type="gramEnd"/>
      <w:r>
        <w:t xml:space="preserve"> are detected on their platform.</w:t>
      </w:r>
    </w:p>
    <w:p w:rsidR="0057719D" w:rsidRDefault="0057719D" w:rsidP="0057719D">
      <w:pPr>
        <w:pStyle w:val="Numbered11"/>
      </w:pPr>
      <w:bookmarkStart w:id="51" w:name="_Toc482365582"/>
      <w:r>
        <w:t>Enforcement activities</w:t>
      </w:r>
      <w:bookmarkEnd w:id="51"/>
    </w:p>
    <w:p w:rsidR="0057719D" w:rsidRDefault="0057719D" w:rsidP="0057719D">
      <w:r>
        <w:t xml:space="preserve">The vast majority of scammers operate from overseas, making it difficult to take enforcement action against them. However, where appropriate the ACCC will undertake enforcement action against the perpetrators of </w:t>
      </w:r>
      <w:proofErr w:type="gramStart"/>
      <w:r>
        <w:t>scams</w:t>
      </w:r>
      <w:proofErr w:type="gramEnd"/>
      <w:r>
        <w:t>, particularly where the trader has a close link to Australia and it is likely to have the potential to deter others who may be considering engaging in unscrupulous conduct.</w:t>
      </w:r>
    </w:p>
    <w:p w:rsidR="0057719D" w:rsidRDefault="0057719D" w:rsidP="0057719D">
      <w:r>
        <w:t>In 2016, the ACCC initiated proceedings against ABG Pages Pty Ltd and an individual, allegedly involved in misleading and deceptive or scam-like conduct.</w:t>
      </w:r>
    </w:p>
    <w:p w:rsidR="00C65E8E" w:rsidRDefault="00C65E8E" w:rsidP="00C65E8E">
      <w:pPr>
        <w:pStyle w:val="Heading3"/>
        <w:shd w:val="clear" w:color="auto" w:fill="F2F2F2" w:themeFill="background1" w:themeFillShade="F2"/>
      </w:pPr>
      <w:bookmarkStart w:id="52" w:name="_Toc482365583"/>
      <w:r>
        <w:t>ABG Pages Pty Ltd (ABG Pages)</w:t>
      </w:r>
      <w:bookmarkEnd w:id="52"/>
    </w:p>
    <w:p w:rsidR="00C65E8E" w:rsidRDefault="00C65E8E" w:rsidP="00C65E8E">
      <w:pPr>
        <w:shd w:val="clear" w:color="auto" w:fill="F2F2F2" w:themeFill="background1" w:themeFillShade="F2"/>
      </w:pPr>
      <w:r>
        <w:t>Since 2009, ABG Pages has offered an online business directory service to a range of customers, including small businesses. In December 2016, the ACCC instituted proceedings in the Federal Court against ABG Pages and an individual, alleging misleading or deceptive conduct, false or misleading representations, undue harassment and systemic unconscionable conduct in its dealings with small businesses.</w:t>
      </w:r>
    </w:p>
    <w:p w:rsidR="00C65E8E" w:rsidRDefault="00C65E8E" w:rsidP="00C65E8E">
      <w:pPr>
        <w:shd w:val="clear" w:color="auto" w:fill="F2F2F2" w:themeFill="background1" w:themeFillShade="F2"/>
      </w:pPr>
      <w:r>
        <w:t>ABG Pages had been cold calling businesses and offering to sell one or more of their available listings on their online business directory. The ACCC alleges that the conduct of ABG resulted in a number of small businesses paying significant amounts of money to ABG Pages for advertising they did not want.</w:t>
      </w:r>
    </w:p>
    <w:p w:rsidR="00C65E8E" w:rsidRDefault="00C65E8E" w:rsidP="00C65E8E">
      <w:pPr>
        <w:shd w:val="clear" w:color="auto" w:fill="F2F2F2" w:themeFill="background1" w:themeFillShade="F2"/>
      </w:pPr>
      <w:r>
        <w:t>The ACCC alleges that ABG Pages breached the Australian Consumer Law by:</w:t>
      </w:r>
    </w:p>
    <w:p w:rsidR="00C65E8E" w:rsidRDefault="00C65E8E" w:rsidP="00C65E8E">
      <w:pPr>
        <w:pStyle w:val="Bulletpoint"/>
        <w:shd w:val="clear" w:color="auto" w:fill="F2F2F2" w:themeFill="background1" w:themeFillShade="F2"/>
      </w:pPr>
      <w:r>
        <w:t>using high pressure sales tactics to sell listings in its online business directory</w:t>
      </w:r>
    </w:p>
    <w:p w:rsidR="00C65E8E" w:rsidRDefault="00C65E8E" w:rsidP="00C65E8E">
      <w:pPr>
        <w:pStyle w:val="Bulletpoint"/>
        <w:shd w:val="clear" w:color="auto" w:fill="F2F2F2" w:themeFill="background1" w:themeFillShade="F2"/>
      </w:pPr>
      <w:r>
        <w:t>misleading businesses into entering one or more contracts</w:t>
      </w:r>
    </w:p>
    <w:p w:rsidR="00C65E8E" w:rsidRDefault="00C65E8E" w:rsidP="00C65E8E">
      <w:pPr>
        <w:pStyle w:val="Bulletpoint"/>
        <w:shd w:val="clear" w:color="auto" w:fill="F2F2F2" w:themeFill="background1" w:themeFillShade="F2"/>
      </w:pPr>
      <w:r>
        <w:t>refusing to cancel contracts which customers did not want and did not intend to enter into</w:t>
      </w:r>
    </w:p>
    <w:p w:rsidR="00C65E8E" w:rsidRDefault="00C65E8E" w:rsidP="00C65E8E">
      <w:pPr>
        <w:pStyle w:val="Bulletpoint"/>
        <w:shd w:val="clear" w:color="auto" w:fill="F2F2F2" w:themeFill="background1" w:themeFillShade="F2"/>
      </w:pPr>
      <w:r>
        <w:t>refusing to accept customers’ attempts to cancel contracts</w:t>
      </w:r>
    </w:p>
    <w:p w:rsidR="00C65E8E" w:rsidRDefault="00C65E8E" w:rsidP="00C65E8E">
      <w:pPr>
        <w:pStyle w:val="Bulletpoint"/>
        <w:shd w:val="clear" w:color="auto" w:fill="F2F2F2" w:themeFill="background1" w:themeFillShade="F2"/>
      </w:pPr>
      <w:r>
        <w:t>misleading businesses about the total duration and the total price of contracts</w:t>
      </w:r>
    </w:p>
    <w:p w:rsidR="00C65E8E" w:rsidRDefault="00C65E8E" w:rsidP="00C65E8E">
      <w:pPr>
        <w:pStyle w:val="Bulletpoint"/>
        <w:shd w:val="clear" w:color="auto" w:fill="F2F2F2" w:themeFill="background1" w:themeFillShade="F2"/>
      </w:pPr>
      <w:r>
        <w:t>misleading businesses into entering into second or subsequent contracts for additional listings</w:t>
      </w:r>
    </w:p>
    <w:p w:rsidR="00C65E8E" w:rsidRDefault="00C65E8E" w:rsidP="00C65E8E">
      <w:pPr>
        <w:pStyle w:val="Bulletpoint"/>
        <w:shd w:val="clear" w:color="auto" w:fill="F2F2F2" w:themeFill="background1" w:themeFillShade="F2"/>
      </w:pPr>
      <w:proofErr w:type="gramStart"/>
      <w:r>
        <w:t>unduly</w:t>
      </w:r>
      <w:proofErr w:type="gramEnd"/>
      <w:r>
        <w:t xml:space="preserve"> harassing three customers by repeatedly contacting them for payments.</w:t>
      </w:r>
    </w:p>
    <w:p w:rsidR="00C65E8E" w:rsidRDefault="00C65E8E" w:rsidP="00C65E8E">
      <w:pPr>
        <w:shd w:val="clear" w:color="auto" w:fill="F2F2F2" w:themeFill="background1" w:themeFillShade="F2"/>
      </w:pPr>
      <w:r>
        <w:lastRenderedPageBreak/>
        <w:t>The ACCC alleges that this conduct was part of a system of unconscionable conduct by ABG Pages.</w:t>
      </w:r>
    </w:p>
    <w:p w:rsidR="00C65E8E" w:rsidRDefault="00C65E8E" w:rsidP="00C65E8E">
      <w:pPr>
        <w:shd w:val="clear" w:color="auto" w:fill="F2F2F2" w:themeFill="background1" w:themeFillShade="F2"/>
      </w:pPr>
      <w:r>
        <w:t>The ACCC is seeking penalties, declarations, injunctions, a disqualification order against the individual, findings of fact, corrective notices and costs.</w:t>
      </w:r>
    </w:p>
    <w:p w:rsidR="0057719D" w:rsidRDefault="0057719D" w:rsidP="008C75FD">
      <w:pPr>
        <w:pStyle w:val="Numbered1"/>
      </w:pPr>
      <w:bookmarkStart w:id="53" w:name="_Toc482365584"/>
      <w:r>
        <w:t>Education and engagement</w:t>
      </w:r>
      <w:bookmarkEnd w:id="53"/>
    </w:p>
    <w:p w:rsidR="0057719D" w:rsidRDefault="0057719D" w:rsidP="0057719D">
      <w:r>
        <w:t xml:space="preserve">Education and awareness </w:t>
      </w:r>
      <w:proofErr w:type="gramStart"/>
      <w:r>
        <w:t>raising</w:t>
      </w:r>
      <w:proofErr w:type="gramEnd"/>
      <w:r>
        <w:t xml:space="preserve"> is a key tool in the ACCC’s efforts to minimise the impact of scams on the community. The online, technological and global nature of </w:t>
      </w:r>
      <w:proofErr w:type="gramStart"/>
      <w:r>
        <w:t>scams</w:t>
      </w:r>
      <w:proofErr w:type="gramEnd"/>
      <w:r>
        <w:t xml:space="preserve"> presents significant challenges in prosecuting scammers. Therefore, empowering individuals with knowledge about </w:t>
      </w:r>
      <w:proofErr w:type="gramStart"/>
      <w:r>
        <w:t>scams</w:t>
      </w:r>
      <w:proofErr w:type="gramEnd"/>
      <w:r>
        <w:t xml:space="preserve"> and coordinating awareness raising activities with domestic and overseas entities is essential in combating scams.</w:t>
      </w:r>
    </w:p>
    <w:p w:rsidR="0057719D" w:rsidRDefault="0057719D" w:rsidP="0057719D">
      <w:r>
        <w:t xml:space="preserve">This chapter outlines the ACCC’s education initiatives and efforts to collaborate with various agencies and industry stakeholders to raise awareness of </w:t>
      </w:r>
      <w:proofErr w:type="gramStart"/>
      <w:r>
        <w:t>scams</w:t>
      </w:r>
      <w:proofErr w:type="gramEnd"/>
      <w:r>
        <w:t xml:space="preserve">. </w:t>
      </w:r>
    </w:p>
    <w:p w:rsidR="0057719D" w:rsidRDefault="0057719D" w:rsidP="0057719D">
      <w:pPr>
        <w:pStyle w:val="Numbered11"/>
      </w:pPr>
      <w:bookmarkStart w:id="54" w:name="_Toc482365585"/>
      <w:r>
        <w:t>Education</w:t>
      </w:r>
      <w:bookmarkEnd w:id="54"/>
      <w:r>
        <w:t xml:space="preserve"> </w:t>
      </w:r>
    </w:p>
    <w:p w:rsidR="0057719D" w:rsidRDefault="0057719D" w:rsidP="0057719D">
      <w:pPr>
        <w:pStyle w:val="Heading3"/>
      </w:pPr>
      <w:bookmarkStart w:id="55" w:name="_Toc482365586"/>
      <w:proofErr w:type="spellStart"/>
      <w:r>
        <w:t>Scamwatch</w:t>
      </w:r>
      <w:bookmarkEnd w:id="55"/>
      <w:proofErr w:type="spellEnd"/>
    </w:p>
    <w:p w:rsidR="0057719D" w:rsidRDefault="0057719D" w:rsidP="0057719D">
      <w:r>
        <w:t xml:space="preserve">The ACCC’s </w:t>
      </w:r>
      <w:proofErr w:type="spellStart"/>
      <w:r>
        <w:t>Scamwatch</w:t>
      </w:r>
      <w:proofErr w:type="spellEnd"/>
      <w:r>
        <w:t xml:space="preserve"> website (</w:t>
      </w:r>
      <w:hyperlink r:id="rId30" w:history="1">
        <w:r>
          <w:rPr>
            <w:rStyle w:val="Hyperlink"/>
          </w:rPr>
          <w:t>www.scamwatch.gov.au</w:t>
        </w:r>
      </w:hyperlink>
      <w:r>
        <w:t xml:space="preserve">) educates the public on how to recognise, avoid and report </w:t>
      </w:r>
      <w:proofErr w:type="gramStart"/>
      <w:r>
        <w:t>scams</w:t>
      </w:r>
      <w:proofErr w:type="gramEnd"/>
      <w:r>
        <w:t xml:space="preserve">. </w:t>
      </w:r>
    </w:p>
    <w:p w:rsidR="0057719D" w:rsidRDefault="0057719D" w:rsidP="0057719D">
      <w:proofErr w:type="spellStart"/>
      <w:r>
        <w:t>Scamwatch</w:t>
      </w:r>
      <w:proofErr w:type="spellEnd"/>
      <w:r>
        <w:t xml:space="preserve"> has significant brand awareness amongst Australians, with government departments, media, police forces and consumer groups directing people to the website for information on </w:t>
      </w:r>
      <w:proofErr w:type="gramStart"/>
      <w:r>
        <w:t>scams</w:t>
      </w:r>
      <w:proofErr w:type="gramEnd"/>
      <w:r>
        <w:t xml:space="preserve">.  </w:t>
      </w:r>
    </w:p>
    <w:p w:rsidR="0057719D" w:rsidRDefault="0057719D" w:rsidP="0057719D">
      <w:r>
        <w:t xml:space="preserve">In 2016, the </w:t>
      </w:r>
      <w:proofErr w:type="spellStart"/>
      <w:r>
        <w:t>Scamwatch</w:t>
      </w:r>
      <w:proofErr w:type="spellEnd"/>
      <w:r>
        <w:t xml:space="preserve"> website received 1 837 458</w:t>
      </w:r>
      <w:r w:rsidRPr="0057719D">
        <w:t xml:space="preserve"> </w:t>
      </w:r>
      <w:r>
        <w:t xml:space="preserve">unique users—an increase of 18 per cent from 2015. Although the majority of users were located in Australia, </w:t>
      </w:r>
      <w:proofErr w:type="spellStart"/>
      <w:r>
        <w:t>Scamwatch</w:t>
      </w:r>
      <w:proofErr w:type="spellEnd"/>
      <w:r>
        <w:t xml:space="preserve"> also had users from international locations. </w:t>
      </w:r>
    </w:p>
    <w:p w:rsidR="0057719D" w:rsidRDefault="0057719D" w:rsidP="0057719D">
      <w:pPr>
        <w:pStyle w:val="Heading3"/>
      </w:pPr>
      <w:bookmarkStart w:id="56" w:name="_Toc482365587"/>
      <w:proofErr w:type="spellStart"/>
      <w:r>
        <w:t>Scamwatch</w:t>
      </w:r>
      <w:proofErr w:type="spellEnd"/>
      <w:r>
        <w:t xml:space="preserve"> radar alert service</w:t>
      </w:r>
      <w:bookmarkEnd w:id="56"/>
    </w:p>
    <w:p w:rsidR="0057719D" w:rsidRDefault="0057719D" w:rsidP="0057719D">
      <w:proofErr w:type="spellStart"/>
      <w:r>
        <w:t>Scamwatch</w:t>
      </w:r>
      <w:proofErr w:type="spellEnd"/>
      <w:r>
        <w:t xml:space="preserve"> runs a free subscription service providing information on emerging </w:t>
      </w:r>
      <w:proofErr w:type="gramStart"/>
      <w:r>
        <w:t>scams</w:t>
      </w:r>
      <w:proofErr w:type="gramEnd"/>
      <w:r>
        <w:t xml:space="preserve"> through email alerts. In 2016, the subscriber network reached 47 965 subscribers, an increase of 9724 from 2015.</w:t>
      </w:r>
    </w:p>
    <w:p w:rsidR="0057719D" w:rsidRDefault="0057719D" w:rsidP="0057719D">
      <w:r>
        <w:t xml:space="preserve">The ACCC issued 13 </w:t>
      </w:r>
      <w:proofErr w:type="spellStart"/>
      <w:r>
        <w:t>Scamwatch</w:t>
      </w:r>
      <w:proofErr w:type="spellEnd"/>
      <w:r>
        <w:t xml:space="preserve"> radars in 2016 to warn Australians about the imminent risk of </w:t>
      </w:r>
      <w:proofErr w:type="gramStart"/>
      <w:r>
        <w:t>scams</w:t>
      </w:r>
      <w:proofErr w:type="gramEnd"/>
      <w:r>
        <w:t xml:space="preserve">, including those relating to current events and trends, such as census scams; government impersonation scams; scams at tax time; Christmas and Valentine’s Day. A full list of the </w:t>
      </w:r>
      <w:proofErr w:type="spellStart"/>
      <w:r>
        <w:t>Scamwatch</w:t>
      </w:r>
      <w:proofErr w:type="spellEnd"/>
      <w:r>
        <w:t xml:space="preserve"> radar alerts issued in 2016 </w:t>
      </w:r>
      <w:proofErr w:type="gramStart"/>
      <w:r>
        <w:t>can be found</w:t>
      </w:r>
      <w:proofErr w:type="gramEnd"/>
      <w:r>
        <w:t xml:space="preserve"> on the </w:t>
      </w:r>
      <w:proofErr w:type="spellStart"/>
      <w:r>
        <w:t>Scamwatch</w:t>
      </w:r>
      <w:proofErr w:type="spellEnd"/>
      <w:r>
        <w:t xml:space="preserve"> website. Eleven of these radars </w:t>
      </w:r>
      <w:proofErr w:type="gramStart"/>
      <w:r>
        <w:t>were also issued</w:t>
      </w:r>
      <w:proofErr w:type="gramEnd"/>
      <w:r>
        <w:t xml:space="preserve"> as media releases on the ACCC’s mainstream website and received wider media coverage.  </w:t>
      </w:r>
    </w:p>
    <w:p w:rsidR="0057719D" w:rsidRDefault="0057719D" w:rsidP="0057719D">
      <w:pPr>
        <w:pStyle w:val="Heading3"/>
      </w:pPr>
      <w:bookmarkStart w:id="57" w:name="_Toc482365588"/>
      <w:proofErr w:type="spellStart"/>
      <w:r>
        <w:t>Scamwatch</w:t>
      </w:r>
      <w:proofErr w:type="spellEnd"/>
      <w:r>
        <w:t xml:space="preserve"> Twitter (@</w:t>
      </w:r>
      <w:proofErr w:type="spellStart"/>
      <w:r>
        <w:t>Scamwatch_gov</w:t>
      </w:r>
      <w:proofErr w:type="spellEnd"/>
      <w:r>
        <w:t>)</w:t>
      </w:r>
      <w:bookmarkEnd w:id="57"/>
    </w:p>
    <w:p w:rsidR="0057719D" w:rsidRDefault="0057719D" w:rsidP="0057719D">
      <w:r>
        <w:t xml:space="preserve">Twitter allows </w:t>
      </w:r>
      <w:proofErr w:type="spellStart"/>
      <w:r>
        <w:t>Scamwatch</w:t>
      </w:r>
      <w:proofErr w:type="spellEnd"/>
      <w:r>
        <w:t xml:space="preserve"> to reach consumers, businesses and the media in real time as </w:t>
      </w:r>
      <w:proofErr w:type="gramStart"/>
      <w:r>
        <w:t>scams</w:t>
      </w:r>
      <w:proofErr w:type="gramEnd"/>
      <w:r>
        <w:t xml:space="preserve"> emerge. In 2016, </w:t>
      </w:r>
      <w:proofErr w:type="spellStart"/>
      <w:r>
        <w:t>Scamwatch</w:t>
      </w:r>
      <w:proofErr w:type="spellEnd"/>
      <w:r>
        <w:t xml:space="preserve"> Twitter posted 243 tweets and </w:t>
      </w:r>
      <w:proofErr w:type="spellStart"/>
      <w:r>
        <w:t>retweets</w:t>
      </w:r>
      <w:proofErr w:type="spellEnd"/>
      <w:r>
        <w:t xml:space="preserve"> to its 12 500 followers.</w:t>
      </w:r>
    </w:p>
    <w:p w:rsidR="0057719D" w:rsidRPr="0057719D" w:rsidRDefault="0057719D" w:rsidP="0057719D">
      <w:pPr>
        <w:pStyle w:val="Heading3"/>
        <w:rPr>
          <w:rStyle w:val="Emphasis"/>
        </w:rPr>
      </w:pPr>
      <w:bookmarkStart w:id="58" w:name="_Toc482365589"/>
      <w:r>
        <w:lastRenderedPageBreak/>
        <w:t xml:space="preserve">Revised edition of </w:t>
      </w:r>
      <w:proofErr w:type="gramStart"/>
      <w:r>
        <w:t>The</w:t>
      </w:r>
      <w:proofErr w:type="gramEnd"/>
      <w:r>
        <w:t xml:space="preserve"> little black book of scams</w:t>
      </w:r>
      <w:bookmarkEnd w:id="58"/>
    </w:p>
    <w:p w:rsidR="0057719D" w:rsidRDefault="0057719D" w:rsidP="0057719D">
      <w:r w:rsidRPr="0057719D">
        <w:rPr>
          <w:rStyle w:val="Emphasis"/>
        </w:rPr>
        <w:t xml:space="preserve">The little black book of </w:t>
      </w:r>
      <w:proofErr w:type="gramStart"/>
      <w:r w:rsidRPr="0057719D">
        <w:rPr>
          <w:rStyle w:val="Emphasis"/>
        </w:rPr>
        <w:t>scams</w:t>
      </w:r>
      <w:proofErr w:type="gramEnd"/>
      <w:r>
        <w:t xml:space="preserve"> is one of the ACCC’s most popular educational resources and is often adapted by agencies overseas. In 2016, 133 234 copies of the book were distributed, with 13 624 downloads and 32 590 web page visits.</w:t>
      </w:r>
    </w:p>
    <w:p w:rsidR="0057719D" w:rsidRDefault="0057719D" w:rsidP="0057719D">
      <w:r>
        <w:t xml:space="preserve">The publication highlights the most common </w:t>
      </w:r>
      <w:proofErr w:type="gramStart"/>
      <w:r>
        <w:t>scams</w:t>
      </w:r>
      <w:proofErr w:type="gramEnd"/>
      <w:r>
        <w:t xml:space="preserve"> that target Australians, explains tools used by scammers to trick people, and offers tips on how individuals can protect themselves. </w:t>
      </w:r>
    </w:p>
    <w:p w:rsidR="0057719D" w:rsidRDefault="0057719D" w:rsidP="0057719D">
      <w:r>
        <w:t xml:space="preserve">In </w:t>
      </w:r>
      <w:proofErr w:type="gramStart"/>
      <w:r>
        <w:t>2016</w:t>
      </w:r>
      <w:proofErr w:type="gramEnd"/>
      <w:r>
        <w:t xml:space="preserve"> </w:t>
      </w:r>
      <w:r w:rsidRPr="0057719D">
        <w:rPr>
          <w:rStyle w:val="Emphasis"/>
        </w:rPr>
        <w:t xml:space="preserve">The little black book of scams </w:t>
      </w:r>
      <w:r>
        <w:t xml:space="preserve">was revised to provide new information about trending scams such as threat and penalty scams and new techniques used by scammers to defraud victims. </w:t>
      </w:r>
    </w:p>
    <w:p w:rsidR="0057719D" w:rsidRDefault="0057719D" w:rsidP="0057719D">
      <w:pPr>
        <w:pStyle w:val="Heading3"/>
      </w:pPr>
      <w:bookmarkStart w:id="59" w:name="_Toc482365590"/>
      <w:r>
        <w:t>Media and communications activity</w:t>
      </w:r>
      <w:bookmarkEnd w:id="59"/>
    </w:p>
    <w:p w:rsidR="0057719D" w:rsidRDefault="0057719D" w:rsidP="0057719D">
      <w:r>
        <w:t xml:space="preserve">The ACCC proactively engaged in regular media and communications activity throughout 2016 to generate community awareness of </w:t>
      </w:r>
      <w:proofErr w:type="gramStart"/>
      <w:r>
        <w:t>scams</w:t>
      </w:r>
      <w:proofErr w:type="gramEnd"/>
      <w:r>
        <w:t xml:space="preserve"> targeting Australians. The main media event for 2016 was the Fraud Week campaign—‘Wise up to scams’—which included multiple television and radio interviews and release of the 2015</w:t>
      </w:r>
      <w:r w:rsidRPr="0057719D">
        <w:rPr>
          <w:rStyle w:val="Emphasis"/>
        </w:rPr>
        <w:t xml:space="preserve"> </w:t>
      </w:r>
      <w:proofErr w:type="gramStart"/>
      <w:r w:rsidRPr="0057719D">
        <w:rPr>
          <w:rStyle w:val="Emphasis"/>
        </w:rPr>
        <w:t>Targeting</w:t>
      </w:r>
      <w:proofErr w:type="gramEnd"/>
      <w:r w:rsidRPr="0057719D">
        <w:rPr>
          <w:rStyle w:val="Emphasis"/>
        </w:rPr>
        <w:t xml:space="preserve"> scams</w:t>
      </w:r>
      <w:r>
        <w:t xml:space="preserve"> report. </w:t>
      </w:r>
    </w:p>
    <w:p w:rsidR="0057719D" w:rsidRDefault="0057719D" w:rsidP="0057719D">
      <w:r>
        <w:t xml:space="preserve">Throughout the year, ACCC spokespeople engaged in around 200 scam-related interviews for print, radio and TV, reaching a wide audience across the capital cities, remote and Indigenous communities, and rural and regional Australia. </w:t>
      </w:r>
    </w:p>
    <w:p w:rsidR="0057719D" w:rsidRDefault="0057719D" w:rsidP="0057719D">
      <w:pPr>
        <w:pStyle w:val="Numbered11"/>
      </w:pPr>
      <w:bookmarkStart w:id="60" w:name="_Toc482365591"/>
      <w:r>
        <w:t>Engagement</w:t>
      </w:r>
      <w:bookmarkEnd w:id="60"/>
    </w:p>
    <w:p w:rsidR="0057719D" w:rsidRDefault="0057719D" w:rsidP="0057719D">
      <w:pPr>
        <w:pStyle w:val="Heading3"/>
      </w:pPr>
      <w:bookmarkStart w:id="61" w:name="_Toc482365592"/>
      <w:r>
        <w:t>The Australasian Consumer Fraud Taskforce</w:t>
      </w:r>
      <w:bookmarkEnd w:id="61"/>
    </w:p>
    <w:p w:rsidR="0057719D" w:rsidRDefault="0057719D" w:rsidP="0057719D">
      <w:r>
        <w:t xml:space="preserve">The Australasian Consumer Fraud Taskforce (ACFT), established in 2005, comprises over 20 government member agencies across Australia that share responsibility for consumer protection in relation to fraud and </w:t>
      </w:r>
      <w:proofErr w:type="gramStart"/>
      <w:r>
        <w:t>scams</w:t>
      </w:r>
      <w:proofErr w:type="gramEnd"/>
      <w:r>
        <w:t xml:space="preserve"> activity in their jurisdictions. </w:t>
      </w:r>
    </w:p>
    <w:p w:rsidR="0057719D" w:rsidRDefault="0057719D" w:rsidP="0057719D">
      <w:r>
        <w:t xml:space="preserve">The </w:t>
      </w:r>
      <w:proofErr w:type="gramStart"/>
      <w:r>
        <w:t>ACCC’s</w:t>
      </w:r>
      <w:proofErr w:type="gramEnd"/>
      <w:r>
        <w:t xml:space="preserve"> Deputy Chair, Delia Rickard, is the Chair of the Taskforce. The ACCC also provides secretariat services to the Taskforce. </w:t>
      </w:r>
    </w:p>
    <w:p w:rsidR="0057719D" w:rsidRDefault="0057719D" w:rsidP="0057719D">
      <w:r>
        <w:t>The ACFT’s main functions are to:</w:t>
      </w:r>
    </w:p>
    <w:p w:rsidR="0057719D" w:rsidRDefault="0057719D" w:rsidP="0057719D">
      <w:pPr>
        <w:pStyle w:val="Bulletpoint"/>
      </w:pPr>
      <w:r>
        <w:t xml:space="preserve">enhance the Australian governments’ disruption activity against fraud and scams </w:t>
      </w:r>
    </w:p>
    <w:p w:rsidR="0057719D" w:rsidRDefault="0057719D" w:rsidP="0057719D">
      <w:pPr>
        <w:pStyle w:val="Bulletpoint"/>
      </w:pPr>
      <w:r>
        <w:t>share information and research on consumer fraud and scams</w:t>
      </w:r>
    </w:p>
    <w:p w:rsidR="0057719D" w:rsidRDefault="0057719D" w:rsidP="0057719D">
      <w:pPr>
        <w:pStyle w:val="Bulletpoint"/>
      </w:pPr>
      <w:r>
        <w:t>develop coordinated consumer education initiatives to raise awareness about scams</w:t>
      </w:r>
    </w:p>
    <w:p w:rsidR="0057719D" w:rsidRDefault="0057719D" w:rsidP="0057719D">
      <w:pPr>
        <w:pStyle w:val="Heading3"/>
      </w:pPr>
      <w:bookmarkStart w:id="62" w:name="_Toc482365593"/>
      <w:r>
        <w:t>National Consumer Fraud Week</w:t>
      </w:r>
      <w:bookmarkEnd w:id="62"/>
    </w:p>
    <w:p w:rsidR="0057719D" w:rsidRDefault="0057719D" w:rsidP="0057719D">
      <w:r>
        <w:t xml:space="preserve">A key Taskforce initiative is National Consumer Fraud Week (Fraud Week). Fraud Week is a coordinated effort by the Taskforce to raise community awareness about </w:t>
      </w:r>
      <w:proofErr w:type="gramStart"/>
      <w:r>
        <w:t>scams</w:t>
      </w:r>
      <w:proofErr w:type="gramEnd"/>
      <w:r>
        <w:t>.</w:t>
      </w:r>
    </w:p>
    <w:p w:rsidR="0057719D" w:rsidRDefault="0057719D" w:rsidP="0057719D">
      <w:pPr>
        <w:pStyle w:val="Heading4"/>
      </w:pPr>
      <w:r>
        <w:t>2016 campaign—‘Wise up to scams’</w:t>
      </w:r>
    </w:p>
    <w:p w:rsidR="0057719D" w:rsidRDefault="0057719D" w:rsidP="0057719D">
      <w:r>
        <w:t xml:space="preserve">The 2016 campaign ran from 16–22 May 2016. The campaign focused on raising awareness of </w:t>
      </w:r>
      <w:proofErr w:type="gramStart"/>
      <w:r>
        <w:t>scams</w:t>
      </w:r>
      <w:proofErr w:type="gramEnd"/>
      <w:r>
        <w:t xml:space="preserve"> targeting older Australians (55+). Awareness raising activities highlighted ways to </w:t>
      </w:r>
      <w:r>
        <w:lastRenderedPageBreak/>
        <w:t xml:space="preserve">identify and avoid techniques used by scammers to entice older people to part with their retirement savings, particularly through dating and romance and investment </w:t>
      </w:r>
      <w:proofErr w:type="gramStart"/>
      <w:r>
        <w:t>scams</w:t>
      </w:r>
      <w:proofErr w:type="gramEnd"/>
      <w:r>
        <w:t xml:space="preserve">. </w:t>
      </w:r>
    </w:p>
    <w:p w:rsidR="0057719D" w:rsidRDefault="0057719D" w:rsidP="0057719D">
      <w:r>
        <w:t>Campaign highlights included:</w:t>
      </w:r>
    </w:p>
    <w:p w:rsidR="0057719D" w:rsidRDefault="0057719D" w:rsidP="0057719D">
      <w:pPr>
        <w:pStyle w:val="Bulletpoint"/>
      </w:pPr>
      <w:r>
        <w:t xml:space="preserve">extensive media coverage of the 2015 </w:t>
      </w:r>
      <w:r w:rsidRPr="0057719D">
        <w:rPr>
          <w:rStyle w:val="Emphasis"/>
        </w:rPr>
        <w:t>Targeting scams</w:t>
      </w:r>
      <w:r>
        <w:t xml:space="preserve"> activity report</w:t>
      </w:r>
    </w:p>
    <w:p w:rsidR="0057719D" w:rsidRDefault="0057719D" w:rsidP="0057719D">
      <w:pPr>
        <w:pStyle w:val="Bulletpoint"/>
      </w:pPr>
      <w:r>
        <w:t>interviews and promotion through mainstream media (TV, radio and social media)</w:t>
      </w:r>
    </w:p>
    <w:p w:rsidR="0057719D" w:rsidRDefault="0057719D" w:rsidP="0057719D">
      <w:pPr>
        <w:pStyle w:val="Bulletpoint"/>
      </w:pPr>
      <w:r>
        <w:t>newspaper articles and a feature in the Seniors magazine which has 300 000 subscribers Australia wide</w:t>
      </w:r>
    </w:p>
    <w:p w:rsidR="0057719D" w:rsidRDefault="0057719D" w:rsidP="0057719D">
      <w:pPr>
        <w:pStyle w:val="Bulletpoint"/>
      </w:pPr>
      <w:proofErr w:type="gramStart"/>
      <w:r>
        <w:t>distribution</w:t>
      </w:r>
      <w:proofErr w:type="gramEnd"/>
      <w:r>
        <w:t xml:space="preserve"> of 10 000 magnetic cards to consumers.</w:t>
      </w:r>
    </w:p>
    <w:p w:rsidR="0057719D" w:rsidRDefault="0057719D" w:rsidP="0057719D">
      <w:pPr>
        <w:pStyle w:val="Heading4"/>
      </w:pPr>
      <w:r>
        <w:t>2017 campaign—‘Spot social media scams’</w:t>
      </w:r>
    </w:p>
    <w:p w:rsidR="0057719D" w:rsidRDefault="0057719D" w:rsidP="0057719D">
      <w:r>
        <w:t xml:space="preserve">The Taskforce’s 2017 Fraud Week campaign, ‘Spot social media scams’, will run from 15–19 May 2017. Due to the recent increase in </w:t>
      </w:r>
      <w:proofErr w:type="gramStart"/>
      <w:r>
        <w:t>scam</w:t>
      </w:r>
      <w:proofErr w:type="gramEnd"/>
      <w:r>
        <w:t xml:space="preserve"> reports and losses about the use of social media to target and contact prospective victims, the 2017 campaign will focus on scams targeting Australians through social media platforms. In particular, the campaign will focus on dating and romance and fake trader </w:t>
      </w:r>
      <w:proofErr w:type="gramStart"/>
      <w:r>
        <w:t>scams</w:t>
      </w:r>
      <w:proofErr w:type="gramEnd"/>
      <w:r>
        <w:t xml:space="preserve"> and will also provide general tips on how consumers can stay safe on social media.</w:t>
      </w:r>
    </w:p>
    <w:p w:rsidR="0057719D" w:rsidRDefault="0057719D" w:rsidP="0057719D">
      <w:r>
        <w:t xml:space="preserve">To support the campaign, the ACFT will use Fraud Week to generate mainstream and social media interest to raise awareness of social media </w:t>
      </w:r>
      <w:proofErr w:type="gramStart"/>
      <w:r>
        <w:t>scams</w:t>
      </w:r>
      <w:proofErr w:type="gramEnd"/>
      <w:r>
        <w:t>.</w:t>
      </w:r>
    </w:p>
    <w:p w:rsidR="0057719D" w:rsidRDefault="0057719D" w:rsidP="0057719D">
      <w:pPr>
        <w:pStyle w:val="Heading3"/>
      </w:pPr>
      <w:bookmarkStart w:id="63" w:name="_Toc482365594"/>
      <w:r>
        <w:t>Other partnerships</w:t>
      </w:r>
      <w:bookmarkEnd w:id="63"/>
    </w:p>
    <w:p w:rsidR="0057719D" w:rsidRDefault="0057719D" w:rsidP="0057719D">
      <w:pPr>
        <w:pStyle w:val="Heading4"/>
      </w:pPr>
      <w:r>
        <w:t>Australian Transaction Reports and Analysis Centre partnership</w:t>
      </w:r>
    </w:p>
    <w:p w:rsidR="0057719D" w:rsidRDefault="0057719D" w:rsidP="0057719D">
      <w:r>
        <w:t xml:space="preserve">Since 2006, the ACCC has been a partner agency with the Australian Transaction Reports and Analysis Centre (AUSTRAC) as authorised under the </w:t>
      </w:r>
      <w:r w:rsidRPr="0057719D">
        <w:rPr>
          <w:rStyle w:val="Emphasis"/>
        </w:rPr>
        <w:t>Anti-Money Laundering and Counter-Terrorism Financing Act 2006</w:t>
      </w:r>
      <w:r>
        <w:t xml:space="preserve"> (</w:t>
      </w:r>
      <w:proofErr w:type="spellStart"/>
      <w:r>
        <w:t>Cth</w:t>
      </w:r>
      <w:proofErr w:type="spellEnd"/>
      <w:r>
        <w:t xml:space="preserve">). </w:t>
      </w:r>
    </w:p>
    <w:p w:rsidR="0057719D" w:rsidRDefault="0057719D" w:rsidP="0057719D">
      <w:r>
        <w:t xml:space="preserve">AUSTRAC is Australia’s anti-money </w:t>
      </w:r>
      <w:proofErr w:type="gramStart"/>
      <w:r>
        <w:t>laundering and counter-terrorism financing regulator</w:t>
      </w:r>
      <w:proofErr w:type="gramEnd"/>
      <w:r>
        <w:t xml:space="preserve"> and specialist financial intelligence unit. Intelligence from AUSTRAC is an integral component of the ACCC’s Scam Disruption project where it is used to identify Australian residents that send funds to </w:t>
      </w:r>
      <w:proofErr w:type="gramStart"/>
      <w:r>
        <w:t>high risk</w:t>
      </w:r>
      <w:proofErr w:type="gramEnd"/>
      <w:r>
        <w:t xml:space="preserve"> jurisdictions. </w:t>
      </w:r>
    </w:p>
    <w:p w:rsidR="0057719D" w:rsidRDefault="0057719D" w:rsidP="0057719D">
      <w:r>
        <w:t xml:space="preserve">Further information about AUSTRAC </w:t>
      </w:r>
      <w:proofErr w:type="gramStart"/>
      <w:r>
        <w:t>can be found</w:t>
      </w:r>
      <w:proofErr w:type="gramEnd"/>
      <w:r>
        <w:t xml:space="preserve"> at </w:t>
      </w:r>
      <w:hyperlink r:id="rId31" w:history="1">
        <w:r>
          <w:rPr>
            <w:rStyle w:val="Hyperlink"/>
          </w:rPr>
          <w:t>www.austrac.gov.au</w:t>
        </w:r>
      </w:hyperlink>
      <w:r>
        <w:t xml:space="preserve">.  </w:t>
      </w:r>
    </w:p>
    <w:p w:rsidR="0057719D" w:rsidRDefault="0057719D" w:rsidP="0057719D">
      <w:pPr>
        <w:pStyle w:val="Heading4"/>
      </w:pPr>
      <w:r>
        <w:t xml:space="preserve">Australian Cybercrime Online Reporting Network </w:t>
      </w:r>
    </w:p>
    <w:p w:rsidR="0057719D" w:rsidRDefault="0057719D" w:rsidP="0057719D">
      <w:r>
        <w:t xml:space="preserve">The ACCC also collaborates with ACORN, a cybercrime initiative of the Australian Government launched in 2014. ACORN is a national online system that allows the public to report instances of cybercrime. </w:t>
      </w:r>
    </w:p>
    <w:p w:rsidR="0057719D" w:rsidRDefault="0057719D" w:rsidP="0057719D">
      <w:r>
        <w:t xml:space="preserve">The ACCC is working to ensure that reports about online </w:t>
      </w:r>
      <w:proofErr w:type="gramStart"/>
      <w:r>
        <w:t>scams</w:t>
      </w:r>
      <w:proofErr w:type="gramEnd"/>
      <w:r>
        <w:t xml:space="preserve"> received through ACORN and </w:t>
      </w:r>
      <w:proofErr w:type="spellStart"/>
      <w:r>
        <w:t>Scamwatch</w:t>
      </w:r>
      <w:proofErr w:type="spellEnd"/>
      <w:r>
        <w:t xml:space="preserve"> form part of the national data set of cybercrime (see section 1.2). </w:t>
      </w:r>
    </w:p>
    <w:p w:rsidR="0057719D" w:rsidRDefault="0057719D" w:rsidP="0057719D">
      <w:r>
        <w:t xml:space="preserve">Further information about ACORN is available at </w:t>
      </w:r>
      <w:hyperlink r:id="rId32" w:history="1">
        <w:r>
          <w:rPr>
            <w:rStyle w:val="Hyperlink"/>
          </w:rPr>
          <w:t>www.acorn.gov.au</w:t>
        </w:r>
      </w:hyperlink>
      <w:r>
        <w:t>.</w:t>
      </w:r>
    </w:p>
    <w:p w:rsidR="0057719D" w:rsidRDefault="0057719D" w:rsidP="0057719D">
      <w:pPr>
        <w:pStyle w:val="Heading4"/>
      </w:pPr>
      <w:r>
        <w:t>Cyber Security Strategy—National Awareness Program</w:t>
      </w:r>
    </w:p>
    <w:p w:rsidR="0057719D" w:rsidRDefault="0057719D" w:rsidP="0057719D">
      <w:r>
        <w:lastRenderedPageBreak/>
        <w:t xml:space="preserve">In 2016, the ACCC became a member of the recently launched Cyber Security National Awareness Program (CSNAP). Led by the Attorney General’s Department, CSNAP brings together a number of government agencies to strengthen Australia’s cyber security and raise public awareness of cyber security risks. </w:t>
      </w:r>
    </w:p>
    <w:p w:rsidR="0057719D" w:rsidRDefault="0057719D" w:rsidP="0057719D">
      <w:pPr>
        <w:rPr>
          <w:rStyle w:val="Hyperlink"/>
        </w:rPr>
      </w:pPr>
      <w:r>
        <w:t xml:space="preserve">Further information about CSNAP is available at </w:t>
      </w:r>
      <w:hyperlink r:id="rId33" w:history="1">
        <w:r>
          <w:rPr>
            <w:rStyle w:val="Hyperlink"/>
          </w:rPr>
          <w:t>www.ag.gov.au</w:t>
        </w:r>
      </w:hyperlink>
      <w:r>
        <w:rPr>
          <w:rStyle w:val="Hyperlink"/>
        </w:rPr>
        <w:t>.</w:t>
      </w:r>
    </w:p>
    <w:p w:rsidR="0057719D" w:rsidRDefault="0057719D" w:rsidP="0057719D">
      <w:pPr>
        <w:pStyle w:val="Heading4"/>
      </w:pPr>
      <w:r>
        <w:t>The International Consumer Protection and Enforcement Network</w:t>
      </w:r>
    </w:p>
    <w:p w:rsidR="0057719D" w:rsidRDefault="0057719D" w:rsidP="0057719D">
      <w:r>
        <w:t xml:space="preserve">The ACCC is also a member of the International Consumer Protection and Enforcement Network (ICPEN), a network comprised of 58 governmental consumer protection authorities around the globe. The network enables authorities to share information and combat emerging consumer problems with cross-border transactions in goods and services, such as e-commerce fraud and international </w:t>
      </w:r>
      <w:proofErr w:type="gramStart"/>
      <w:r>
        <w:t>scams</w:t>
      </w:r>
      <w:proofErr w:type="gramEnd"/>
      <w:r>
        <w:t xml:space="preserve">. Fraud Week </w:t>
      </w:r>
      <w:proofErr w:type="gramStart"/>
      <w:r>
        <w:t>is conducted</w:t>
      </w:r>
      <w:proofErr w:type="gramEnd"/>
      <w:r>
        <w:t xml:space="preserve"> as part of ICPEN’s Global Fraud Prevention initiatives. </w:t>
      </w:r>
    </w:p>
    <w:p w:rsidR="0057719D" w:rsidRDefault="0057719D" w:rsidP="0057719D">
      <w:r>
        <w:t xml:space="preserve">Another important ICPEN initiative is econsumer.gov, a website portal featuring a global online complaints mechanism in multiple languages, which consumers can use to report complaints about online and related transactions with foreign companies. </w:t>
      </w:r>
    </w:p>
    <w:p w:rsidR="0057719D" w:rsidRDefault="0057719D" w:rsidP="0057719D">
      <w:r>
        <w:t xml:space="preserve">Further information about ICPEN is available at </w:t>
      </w:r>
      <w:hyperlink r:id="rId34" w:history="1">
        <w:r>
          <w:rPr>
            <w:rStyle w:val="Hyperlink"/>
          </w:rPr>
          <w:t>www.icpen.org</w:t>
        </w:r>
      </w:hyperlink>
      <w:r>
        <w:t>.</w:t>
      </w:r>
    </w:p>
    <w:p w:rsidR="0057719D" w:rsidRDefault="0057719D" w:rsidP="0057719D">
      <w:pPr>
        <w:pStyle w:val="Heading1"/>
      </w:pPr>
      <w:bookmarkStart w:id="64" w:name="_Toc482365595"/>
      <w:r>
        <w:t>Appendix 1: Glossary of scam terms</w:t>
      </w:r>
      <w:bookmarkEnd w:id="64"/>
      <w:r>
        <w:t xml:space="preserve"> </w:t>
      </w:r>
    </w:p>
    <w:p w:rsidR="0057719D" w:rsidRDefault="0057719D" w:rsidP="0057719D">
      <w:pPr>
        <w:pStyle w:val="Heading3"/>
      </w:pPr>
      <w:bookmarkStart w:id="65" w:name="_Toc482365596"/>
      <w:r>
        <w:t>Classified scams</w:t>
      </w:r>
      <w:bookmarkEnd w:id="65"/>
    </w:p>
    <w:p w:rsidR="0057719D" w:rsidRDefault="0057719D" w:rsidP="0057719D">
      <w:r>
        <w:t>Scammers use online and paper based classified and auction sites to advertise (</w:t>
      </w:r>
      <w:proofErr w:type="gramStart"/>
      <w:r>
        <w:t>often popular</w:t>
      </w:r>
      <w:proofErr w:type="gramEnd"/>
      <w:r>
        <w:t>) products for sale at cheap prices. They will ask for payment up front and often claim to be overseas. The scammer may try to gain your trust with false but convincing documents and elaborate stories.</w:t>
      </w:r>
    </w:p>
    <w:p w:rsidR="0057719D" w:rsidRDefault="0057719D" w:rsidP="0057719D">
      <w:pPr>
        <w:pStyle w:val="Heading3"/>
      </w:pPr>
      <w:bookmarkStart w:id="66" w:name="_Toc482365597"/>
      <w:r>
        <w:t>Computing prediction software and sports investment schemes</w:t>
      </w:r>
      <w:bookmarkEnd w:id="66"/>
    </w:p>
    <w:p w:rsidR="0057719D" w:rsidRDefault="0057719D" w:rsidP="0057719D">
      <w:r>
        <w:t xml:space="preserve">Sports investment schemes can include computer prediction (betting software) or betting syndicates. These </w:t>
      </w:r>
      <w:proofErr w:type="gramStart"/>
      <w:r>
        <w:t>scams</w:t>
      </w:r>
      <w:proofErr w:type="gramEnd"/>
      <w:r>
        <w:t xml:space="preserve"> try to convince people to invest in ‘fool proof’ systems and software that can guarantee a profit on sporting events like football or horse racing. </w:t>
      </w:r>
    </w:p>
    <w:p w:rsidR="0057719D" w:rsidRDefault="0057719D" w:rsidP="0057719D">
      <w:pPr>
        <w:pStyle w:val="Heading3"/>
      </w:pPr>
      <w:bookmarkStart w:id="67" w:name="_Toc482365598"/>
      <w:r>
        <w:t>Hacking</w:t>
      </w:r>
      <w:bookmarkEnd w:id="67"/>
    </w:p>
    <w:p w:rsidR="0057719D" w:rsidRDefault="0057719D" w:rsidP="0057719D">
      <w:r>
        <w:t xml:space="preserve">Hacking occurs when a scammer gains access to someone’s personal information by using technology to break into </w:t>
      </w:r>
      <w:proofErr w:type="gramStart"/>
      <w:r>
        <w:t>their</w:t>
      </w:r>
      <w:proofErr w:type="gramEnd"/>
      <w:r>
        <w:t xml:space="preserve"> computer, mobile device or network.</w:t>
      </w:r>
    </w:p>
    <w:p w:rsidR="0057719D" w:rsidRDefault="0057719D" w:rsidP="0057719D">
      <w:pPr>
        <w:pStyle w:val="Heading3"/>
      </w:pPr>
      <w:bookmarkStart w:id="68" w:name="_Toc482365599"/>
      <w:proofErr w:type="spellStart"/>
      <w:r>
        <w:t>Hitman</w:t>
      </w:r>
      <w:proofErr w:type="spellEnd"/>
      <w:r>
        <w:t xml:space="preserve"> scams</w:t>
      </w:r>
      <w:bookmarkEnd w:id="68"/>
    </w:p>
    <w:p w:rsidR="0057719D" w:rsidRDefault="0057719D" w:rsidP="0057719D">
      <w:proofErr w:type="spellStart"/>
      <w:r>
        <w:t>Hitman</w:t>
      </w:r>
      <w:proofErr w:type="spellEnd"/>
      <w:r>
        <w:t xml:space="preserve"> </w:t>
      </w:r>
      <w:proofErr w:type="gramStart"/>
      <w:r>
        <w:t>scams</w:t>
      </w:r>
      <w:proofErr w:type="gramEnd"/>
      <w:r>
        <w:t xml:space="preserve"> involve a scammer threatening someone’s life unless they give in to their demands (often paying thousands of dollars).</w:t>
      </w:r>
    </w:p>
    <w:p w:rsidR="0057719D" w:rsidRDefault="0057719D" w:rsidP="0057719D">
      <w:pPr>
        <w:pStyle w:val="Heading3"/>
      </w:pPr>
      <w:bookmarkStart w:id="69" w:name="_Toc482365600"/>
      <w:r>
        <w:t>Identity theft</w:t>
      </w:r>
      <w:bookmarkEnd w:id="69"/>
    </w:p>
    <w:p w:rsidR="0057719D" w:rsidRDefault="0057719D" w:rsidP="0057719D">
      <w:r>
        <w:t>Identity theft is a type of fraud that involves using someone else’s identity to steal money or gain other benefits.</w:t>
      </w:r>
    </w:p>
    <w:p w:rsidR="0057719D" w:rsidRDefault="0057719D" w:rsidP="0057719D">
      <w:pPr>
        <w:pStyle w:val="Heading3"/>
      </w:pPr>
      <w:bookmarkStart w:id="70" w:name="_Toc482365601"/>
      <w:r>
        <w:lastRenderedPageBreak/>
        <w:t>Mobile premium services</w:t>
      </w:r>
      <w:bookmarkEnd w:id="70"/>
    </w:p>
    <w:p w:rsidR="0057719D" w:rsidRDefault="0057719D" w:rsidP="0057719D">
      <w:r>
        <w:t xml:space="preserve">These </w:t>
      </w:r>
      <w:proofErr w:type="gramStart"/>
      <w:r>
        <w:t>scams</w:t>
      </w:r>
      <w:proofErr w:type="gramEnd"/>
      <w:r>
        <w:t xml:space="preserve"> try to attract people with offers for ‘free’ goods. Scammers will often create SMS competitions or trivia </w:t>
      </w:r>
      <w:proofErr w:type="gramStart"/>
      <w:r>
        <w:t>scam</w:t>
      </w:r>
      <w:proofErr w:type="gramEnd"/>
      <w:r>
        <w:t xml:space="preserve"> to trick people into paying extremely high call or text rates when replying to unsolicited text message on mobiles or smart phones. </w:t>
      </w:r>
    </w:p>
    <w:p w:rsidR="0057719D" w:rsidRDefault="0057719D" w:rsidP="0057719D">
      <w:pPr>
        <w:pStyle w:val="Heading3"/>
      </w:pPr>
      <w:bookmarkStart w:id="71" w:name="_Toc482365602"/>
      <w:r>
        <w:t>419 Scams</w:t>
      </w:r>
      <w:bookmarkEnd w:id="71"/>
    </w:p>
    <w:p w:rsidR="0057719D" w:rsidRDefault="0057719D" w:rsidP="0057719D">
      <w:r>
        <w:t xml:space="preserve">419 </w:t>
      </w:r>
      <w:proofErr w:type="gramStart"/>
      <w:r>
        <w:t>scams</w:t>
      </w:r>
      <w:proofErr w:type="gramEnd"/>
      <w:r>
        <w:t xml:space="preserve"> are a form of upfront payment or money transfer scam. These </w:t>
      </w:r>
      <w:proofErr w:type="gramStart"/>
      <w:r>
        <w:t>scams</w:t>
      </w:r>
      <w:proofErr w:type="gramEnd"/>
      <w:r>
        <w:t xml:space="preserve"> generally offer the victim a share in a large sum of money on the condition that the victim helps the scammer transfer the money out of the country. The ‘419’ part of the name comes from the section of Nigeria’s Criminal Code which outlaws the practice. These </w:t>
      </w:r>
      <w:proofErr w:type="gramStart"/>
      <w:r>
        <w:t>scams</w:t>
      </w:r>
      <w:proofErr w:type="gramEnd"/>
      <w:r>
        <w:t xml:space="preserve"> now come from anywhere in the world. </w:t>
      </w:r>
    </w:p>
    <w:p w:rsidR="0057719D" w:rsidRDefault="0057719D" w:rsidP="0057719D">
      <w:pPr>
        <w:pStyle w:val="Heading3"/>
      </w:pPr>
      <w:bookmarkStart w:id="72" w:name="_Toc482365603"/>
      <w:r>
        <w:t>Phishing</w:t>
      </w:r>
      <w:bookmarkEnd w:id="72"/>
    </w:p>
    <w:p w:rsidR="0057719D" w:rsidRDefault="0057719D" w:rsidP="0057719D">
      <w:r>
        <w:t>‘Phishing’ refers to emails, text messages or websites that trick people into giving out their personal and banking information. These messages pretend to come from legitimate businesses, normally banks, other financial institutions or telecommunications providers. The scammers try to obtain valuable personal information like passwords, bank account or credit card numbers.</w:t>
      </w:r>
    </w:p>
    <w:p w:rsidR="0057719D" w:rsidRDefault="0057719D" w:rsidP="0057719D">
      <w:pPr>
        <w:pStyle w:val="Heading3"/>
      </w:pPr>
      <w:bookmarkStart w:id="73" w:name="_Toc482365604"/>
      <w:r>
        <w:t>Pyramid schemes</w:t>
      </w:r>
      <w:bookmarkEnd w:id="73"/>
    </w:p>
    <w:p w:rsidR="0057719D" w:rsidRDefault="0057719D" w:rsidP="0057719D">
      <w:r>
        <w:t>Pyramid schemes are illegal and very risky ‘get-rich-quick’ schemes. Promoters at the top of the pyramid make their money by having people join the scheme. In a typical pyramid scheme, a member pays to join. If the only returns from a scheme are entirely or substantially reliant on the member convincing other people to join up, then it is an illegal pyramid scheme.</w:t>
      </w:r>
    </w:p>
    <w:p w:rsidR="0057719D" w:rsidRDefault="0057719D" w:rsidP="0057719D">
      <w:pPr>
        <w:pStyle w:val="Heading3"/>
      </w:pPr>
      <w:bookmarkStart w:id="74" w:name="_Toc482365605"/>
      <w:proofErr w:type="spellStart"/>
      <w:r>
        <w:t>Ransomware</w:t>
      </w:r>
      <w:proofErr w:type="spellEnd"/>
      <w:r>
        <w:t xml:space="preserve"> and malware</w:t>
      </w:r>
      <w:bookmarkEnd w:id="74"/>
    </w:p>
    <w:p w:rsidR="0057719D" w:rsidRDefault="0057719D" w:rsidP="0057719D">
      <w:proofErr w:type="spellStart"/>
      <w:r>
        <w:t>Ransomware</w:t>
      </w:r>
      <w:proofErr w:type="spellEnd"/>
      <w:r>
        <w:t xml:space="preserve"> and malware involves a scammer placing harmful software onto your computer. Malware can give scammers access to your computer, collect personal information or just cause damage to the computer. Often the malware will cause the computer to freeze or lock and scammers will demand a payment to have the computer unlocked (</w:t>
      </w:r>
      <w:proofErr w:type="spellStart"/>
      <w:r>
        <w:t>ransonware</w:t>
      </w:r>
      <w:proofErr w:type="spellEnd"/>
      <w:r>
        <w:t xml:space="preserve">). These </w:t>
      </w:r>
      <w:proofErr w:type="gramStart"/>
      <w:r>
        <w:t>scams</w:t>
      </w:r>
      <w:proofErr w:type="gramEnd"/>
      <w:r>
        <w:t xml:space="preserve"> can target both individuals and businesses.</w:t>
      </w:r>
    </w:p>
    <w:p w:rsidR="0057719D" w:rsidRDefault="0057719D" w:rsidP="0057719D">
      <w:pPr>
        <w:pStyle w:val="Heading3"/>
      </w:pPr>
      <w:bookmarkStart w:id="75" w:name="_Toc482365606"/>
      <w:r>
        <w:t>Reclaim scams</w:t>
      </w:r>
      <w:bookmarkEnd w:id="75"/>
    </w:p>
    <w:p w:rsidR="0057719D" w:rsidRDefault="0057719D" w:rsidP="0057719D">
      <w:r>
        <w:t xml:space="preserve">Scammers contact a victim pretending to be from the government, utility company, bank or other well-known entity and ask for an upfront fee to reclaim money. </w:t>
      </w:r>
    </w:p>
    <w:p w:rsidR="0057719D" w:rsidRDefault="0057719D" w:rsidP="0057719D">
      <w:r>
        <w:t xml:space="preserve">Remote access </w:t>
      </w:r>
      <w:proofErr w:type="gramStart"/>
      <w:r>
        <w:t>scams</w:t>
      </w:r>
      <w:proofErr w:type="gramEnd"/>
    </w:p>
    <w:p w:rsidR="0057719D" w:rsidRDefault="0057719D" w:rsidP="0057719D">
      <w:r>
        <w:t>The scammer contacts their victim claiming that their computer is infected and that they need remote access to fix the problem. The scammer may try to convince the person that they need to purchase anti-virus software to remove the infection. The fee may be a one-off payment or an ongoing subscription.</w:t>
      </w:r>
    </w:p>
    <w:p w:rsidR="0057719D" w:rsidRDefault="0057719D" w:rsidP="0057719D">
      <w:pPr>
        <w:pStyle w:val="Heading3"/>
      </w:pPr>
      <w:bookmarkStart w:id="76" w:name="_Toc482365607"/>
      <w:proofErr w:type="spellStart"/>
      <w:r>
        <w:t>Sextortion</w:t>
      </w:r>
      <w:proofErr w:type="spellEnd"/>
      <w:r>
        <w:t xml:space="preserve"> scams</w:t>
      </w:r>
      <w:bookmarkEnd w:id="76"/>
    </w:p>
    <w:p w:rsidR="0057719D" w:rsidRDefault="0057719D" w:rsidP="0057719D">
      <w:proofErr w:type="spellStart"/>
      <w:r>
        <w:lastRenderedPageBreak/>
        <w:t>Sexortion</w:t>
      </w:r>
      <w:proofErr w:type="spellEnd"/>
      <w:r>
        <w:t xml:space="preserve"> </w:t>
      </w:r>
      <w:proofErr w:type="gramStart"/>
      <w:r>
        <w:t>scams</w:t>
      </w:r>
      <w:proofErr w:type="gramEnd"/>
      <w:r>
        <w:t xml:space="preserve"> are a form of blackmail in which the scammer uses compromising images and recordings of the victim to extort money. These </w:t>
      </w:r>
      <w:proofErr w:type="gramStart"/>
      <w:r>
        <w:t>scams</w:t>
      </w:r>
      <w:proofErr w:type="gramEnd"/>
      <w:r>
        <w:t xml:space="preserve"> often start on social media platforms.</w:t>
      </w:r>
    </w:p>
    <w:p w:rsidR="0057719D" w:rsidRDefault="0057719D" w:rsidP="0057719D">
      <w:pPr>
        <w:pStyle w:val="Heading3"/>
      </w:pPr>
      <w:bookmarkStart w:id="77" w:name="_Toc482365608"/>
      <w:r>
        <w:t>Threat-based and impersonation scams</w:t>
      </w:r>
      <w:bookmarkEnd w:id="77"/>
    </w:p>
    <w:p w:rsidR="0057719D" w:rsidRDefault="0057719D" w:rsidP="0057719D">
      <w:r>
        <w:t>Threat-based and impersonation scams often involve the impersonation of a government agency and the use of threats (fines, arrests, deportation) to coerce the victim into paying money.</w:t>
      </w:r>
    </w:p>
    <w:p w:rsidR="0057719D" w:rsidRDefault="0057719D" w:rsidP="0057719D">
      <w:pPr>
        <w:pStyle w:val="Heading3"/>
      </w:pPr>
      <w:bookmarkStart w:id="78" w:name="_Toc482365609"/>
      <w:r>
        <w:t>Upfront payment and advance fee frauds</w:t>
      </w:r>
      <w:bookmarkEnd w:id="78"/>
    </w:p>
    <w:p w:rsidR="0057719D" w:rsidRDefault="0057719D" w:rsidP="0057719D">
      <w:r>
        <w:t xml:space="preserve">Up-front payments and advance fee frauds ask the victim to send money up-front </w:t>
      </w:r>
      <w:proofErr w:type="gramStart"/>
      <w:r>
        <w:t>in order to later receive</w:t>
      </w:r>
      <w:proofErr w:type="gramEnd"/>
      <w:r>
        <w:t xml:space="preserve"> some sort of ‘reward’, such as a prize, discounted holiday, or pre-approved loan</w:t>
      </w:r>
      <w:r w:rsidRPr="0057719D">
        <w:t>.</w:t>
      </w:r>
      <w:r>
        <w:t xml:space="preserve"> </w:t>
      </w:r>
    </w:p>
    <w:p w:rsidR="0057719D" w:rsidRDefault="0057719D" w:rsidP="0057719D">
      <w:pPr>
        <w:pStyle w:val="Heading1"/>
      </w:pPr>
      <w:bookmarkStart w:id="79" w:name="_Toc482365610"/>
      <w:r>
        <w:t>Appendix 2: Scam tables by state and territory</w:t>
      </w:r>
      <w:bookmarkEnd w:id="79"/>
    </w:p>
    <w:p w:rsidR="0057719D" w:rsidRDefault="0057719D" w:rsidP="0057719D">
      <w:r>
        <w:t xml:space="preserve">Where possible the ACCC collects data about the geographic location of people reporting </w:t>
      </w:r>
      <w:proofErr w:type="gramStart"/>
      <w:r>
        <w:t>scams</w:t>
      </w:r>
      <w:proofErr w:type="gramEnd"/>
      <w:r>
        <w:t xml:space="preserve">. Appendix 2 provides a breakdown of 2016 </w:t>
      </w:r>
      <w:proofErr w:type="gramStart"/>
      <w:r>
        <w:t>scam</w:t>
      </w:r>
      <w:proofErr w:type="gramEnd"/>
      <w:r>
        <w:t xml:space="preserve"> categories by state and territory.</w:t>
      </w:r>
    </w:p>
    <w:p w:rsidR="0057719D" w:rsidRDefault="0057719D" w:rsidP="0057719D">
      <w:pPr>
        <w:pStyle w:val="Heading3"/>
      </w:pPr>
      <w:bookmarkStart w:id="80" w:name="_Toc482365611"/>
      <w:r>
        <w:t>Australian Capital Territory</w:t>
      </w:r>
      <w:bookmarkEnd w:id="80"/>
    </w:p>
    <w:tbl>
      <w:tblPr>
        <w:tblStyle w:val="LightShading1"/>
        <w:tblW w:w="0" w:type="auto"/>
        <w:tblLayout w:type="fixed"/>
        <w:tblLook w:val="0020" w:firstRow="1" w:lastRow="0" w:firstColumn="0" w:lastColumn="0" w:noHBand="0" w:noVBand="0"/>
      </w:tblPr>
      <w:tblGrid>
        <w:gridCol w:w="2220"/>
        <w:gridCol w:w="1139"/>
        <w:gridCol w:w="1140"/>
        <w:gridCol w:w="1139"/>
        <w:gridCol w:w="1139"/>
        <w:gridCol w:w="1139"/>
        <w:gridCol w:w="1140"/>
        <w:gridCol w:w="1139"/>
      </w:tblGrid>
      <w:tr w:rsidR="0057719D" w:rsidTr="00C65E8E">
        <w:trPr>
          <w:cnfStyle w:val="100000000000" w:firstRow="1" w:lastRow="0" w:firstColumn="0" w:lastColumn="0" w:oddVBand="0" w:evenVBand="0" w:oddHBand="0" w:evenHBand="0" w:firstRowFirstColumn="0" w:firstRowLastColumn="0" w:lastRowFirstColumn="0" w:lastRowLastColumn="0"/>
          <w:trHeight w:val="60"/>
        </w:trPr>
        <w:tc>
          <w:tcPr>
            <w:tcW w:w="2220" w:type="dxa"/>
          </w:tcPr>
          <w:p w:rsidR="0057719D" w:rsidRDefault="0057719D" w:rsidP="00C65E8E">
            <w:pPr>
              <w:pStyle w:val="Tabletext"/>
            </w:pPr>
            <w:r>
              <w:t>Scam category</w:t>
            </w:r>
          </w:p>
        </w:tc>
        <w:tc>
          <w:tcPr>
            <w:tcW w:w="1139" w:type="dxa"/>
          </w:tcPr>
          <w:p w:rsidR="0057719D" w:rsidRDefault="0057719D" w:rsidP="00C65E8E">
            <w:pPr>
              <w:pStyle w:val="Tabletext-right"/>
            </w:pPr>
            <w:r>
              <w:t xml:space="preserve"> Reported loss</w:t>
            </w:r>
          </w:p>
        </w:tc>
        <w:tc>
          <w:tcPr>
            <w:tcW w:w="1140" w:type="dxa"/>
          </w:tcPr>
          <w:p w:rsidR="0057719D" w:rsidRDefault="0057719D" w:rsidP="00C65E8E">
            <w:pPr>
              <w:pStyle w:val="Tabletext-right"/>
            </w:pPr>
            <w:r>
              <w:t>Reports</w:t>
            </w:r>
          </w:p>
        </w:tc>
        <w:tc>
          <w:tcPr>
            <w:tcW w:w="1139" w:type="dxa"/>
          </w:tcPr>
          <w:p w:rsidR="0057719D" w:rsidRDefault="0057719D" w:rsidP="00C65E8E">
            <w:pPr>
              <w:pStyle w:val="Tabletext-right"/>
            </w:pPr>
            <w:r>
              <w:t>Reports with loss</w:t>
            </w:r>
          </w:p>
        </w:tc>
        <w:tc>
          <w:tcPr>
            <w:tcW w:w="1139" w:type="dxa"/>
          </w:tcPr>
          <w:p w:rsidR="0057719D" w:rsidRDefault="0057719D" w:rsidP="00C65E8E">
            <w:pPr>
              <w:pStyle w:val="Tabletext-right"/>
            </w:pPr>
            <w:r>
              <w:t>Less than $10k lost</w:t>
            </w:r>
          </w:p>
        </w:tc>
        <w:tc>
          <w:tcPr>
            <w:tcW w:w="1139" w:type="dxa"/>
          </w:tcPr>
          <w:p w:rsidR="0057719D" w:rsidRDefault="0057719D" w:rsidP="00C65E8E">
            <w:pPr>
              <w:pStyle w:val="Tabletext-right"/>
            </w:pPr>
            <w:r>
              <w:t>Greater than $10k lost</w:t>
            </w:r>
          </w:p>
        </w:tc>
        <w:tc>
          <w:tcPr>
            <w:tcW w:w="1140" w:type="dxa"/>
          </w:tcPr>
          <w:p w:rsidR="0057719D" w:rsidRDefault="0057719D" w:rsidP="00C65E8E">
            <w:pPr>
              <w:pStyle w:val="Tabletext-right"/>
            </w:pPr>
            <w:r>
              <w:t>Reports with no loss</w:t>
            </w:r>
          </w:p>
        </w:tc>
        <w:tc>
          <w:tcPr>
            <w:tcW w:w="1139" w:type="dxa"/>
          </w:tcPr>
          <w:p w:rsidR="0057719D" w:rsidRDefault="0057719D" w:rsidP="00C65E8E">
            <w:pPr>
              <w:pStyle w:val="Tabletext-right"/>
            </w:pPr>
            <w:r>
              <w:t>Conversion rate</w:t>
            </w:r>
          </w:p>
        </w:tc>
      </w:tr>
      <w:tr w:rsidR="0057719D" w:rsidTr="00C65E8E">
        <w:trPr>
          <w:trHeight w:val="60"/>
        </w:trPr>
        <w:tc>
          <w:tcPr>
            <w:tcW w:w="2220" w:type="dxa"/>
          </w:tcPr>
          <w:p w:rsidR="0057719D" w:rsidRDefault="0057719D" w:rsidP="00C65E8E">
            <w:pPr>
              <w:pStyle w:val="Tabletext"/>
            </w:pPr>
            <w:r>
              <w:t>Dating &amp; romance</w:t>
            </w:r>
          </w:p>
        </w:tc>
        <w:tc>
          <w:tcPr>
            <w:tcW w:w="1139" w:type="dxa"/>
          </w:tcPr>
          <w:p w:rsidR="0057719D" w:rsidRDefault="0057719D" w:rsidP="00C65E8E">
            <w:pPr>
              <w:pStyle w:val="Tabletext-right"/>
            </w:pPr>
            <w:r>
              <w:t>$886 292</w:t>
            </w:r>
          </w:p>
        </w:tc>
        <w:tc>
          <w:tcPr>
            <w:tcW w:w="1140" w:type="dxa"/>
          </w:tcPr>
          <w:p w:rsidR="0057719D" w:rsidRDefault="0057719D" w:rsidP="00C65E8E">
            <w:pPr>
              <w:pStyle w:val="Tabletext-right"/>
            </w:pPr>
            <w:r>
              <w:t>89</w:t>
            </w:r>
          </w:p>
        </w:tc>
        <w:tc>
          <w:tcPr>
            <w:tcW w:w="1139" w:type="dxa"/>
          </w:tcPr>
          <w:p w:rsidR="0057719D" w:rsidRDefault="0057719D" w:rsidP="00C65E8E">
            <w:pPr>
              <w:pStyle w:val="Tabletext-right"/>
            </w:pPr>
            <w:r>
              <w:t>30</w:t>
            </w:r>
          </w:p>
        </w:tc>
        <w:tc>
          <w:tcPr>
            <w:tcW w:w="1139" w:type="dxa"/>
          </w:tcPr>
          <w:p w:rsidR="0057719D" w:rsidRDefault="0057719D" w:rsidP="00C65E8E">
            <w:pPr>
              <w:pStyle w:val="Tabletext-right"/>
            </w:pPr>
            <w:r>
              <w:t>19</w:t>
            </w:r>
          </w:p>
        </w:tc>
        <w:tc>
          <w:tcPr>
            <w:tcW w:w="1139" w:type="dxa"/>
          </w:tcPr>
          <w:p w:rsidR="0057719D" w:rsidRDefault="0057719D" w:rsidP="00C65E8E">
            <w:pPr>
              <w:pStyle w:val="Tabletext-right"/>
            </w:pPr>
            <w:r>
              <w:t>11</w:t>
            </w:r>
          </w:p>
        </w:tc>
        <w:tc>
          <w:tcPr>
            <w:tcW w:w="1140" w:type="dxa"/>
          </w:tcPr>
          <w:p w:rsidR="0057719D" w:rsidRDefault="0057719D" w:rsidP="00C65E8E">
            <w:pPr>
              <w:pStyle w:val="Tabletext-right"/>
            </w:pPr>
            <w:r>
              <w:t>59</w:t>
            </w:r>
          </w:p>
        </w:tc>
        <w:tc>
          <w:tcPr>
            <w:tcW w:w="1139" w:type="dxa"/>
          </w:tcPr>
          <w:p w:rsidR="0057719D" w:rsidRDefault="0057719D" w:rsidP="00C65E8E">
            <w:pPr>
              <w:pStyle w:val="Tabletext-right"/>
            </w:pPr>
            <w:r>
              <w:t>33.7%</w:t>
            </w:r>
          </w:p>
        </w:tc>
      </w:tr>
      <w:tr w:rsidR="0057719D" w:rsidTr="00C65E8E">
        <w:trPr>
          <w:trHeight w:val="60"/>
        </w:trPr>
        <w:tc>
          <w:tcPr>
            <w:tcW w:w="2220" w:type="dxa"/>
          </w:tcPr>
          <w:p w:rsidR="0057719D" w:rsidRDefault="0057719D" w:rsidP="00C65E8E">
            <w:pPr>
              <w:pStyle w:val="Tabletext"/>
            </w:pPr>
            <w:r>
              <w:t>Investment schemes</w:t>
            </w:r>
          </w:p>
        </w:tc>
        <w:tc>
          <w:tcPr>
            <w:tcW w:w="1139" w:type="dxa"/>
          </w:tcPr>
          <w:p w:rsidR="0057719D" w:rsidRDefault="0057719D" w:rsidP="00C65E8E">
            <w:pPr>
              <w:pStyle w:val="Tabletext-right"/>
            </w:pPr>
            <w:r>
              <w:t>$501 690</w:t>
            </w:r>
          </w:p>
        </w:tc>
        <w:tc>
          <w:tcPr>
            <w:tcW w:w="1140" w:type="dxa"/>
          </w:tcPr>
          <w:p w:rsidR="0057719D" w:rsidRDefault="0057719D" w:rsidP="00C65E8E">
            <w:pPr>
              <w:pStyle w:val="Tabletext-right"/>
            </w:pPr>
            <w:r>
              <w:t>43</w:t>
            </w:r>
          </w:p>
        </w:tc>
        <w:tc>
          <w:tcPr>
            <w:tcW w:w="1139" w:type="dxa"/>
          </w:tcPr>
          <w:p w:rsidR="0057719D" w:rsidRDefault="0057719D" w:rsidP="00C65E8E">
            <w:pPr>
              <w:pStyle w:val="Tabletext-right"/>
            </w:pPr>
            <w:r>
              <w:t>8</w:t>
            </w:r>
          </w:p>
        </w:tc>
        <w:tc>
          <w:tcPr>
            <w:tcW w:w="1139" w:type="dxa"/>
          </w:tcPr>
          <w:p w:rsidR="0057719D" w:rsidRDefault="0057719D" w:rsidP="00C65E8E">
            <w:pPr>
              <w:pStyle w:val="Tabletext-right"/>
            </w:pPr>
            <w:r>
              <w:t>4</w:t>
            </w:r>
          </w:p>
        </w:tc>
        <w:tc>
          <w:tcPr>
            <w:tcW w:w="1139" w:type="dxa"/>
          </w:tcPr>
          <w:p w:rsidR="0057719D" w:rsidRDefault="0057719D" w:rsidP="00C65E8E">
            <w:pPr>
              <w:pStyle w:val="Tabletext-right"/>
            </w:pPr>
            <w:r>
              <w:t>4</w:t>
            </w:r>
          </w:p>
        </w:tc>
        <w:tc>
          <w:tcPr>
            <w:tcW w:w="1140" w:type="dxa"/>
          </w:tcPr>
          <w:p w:rsidR="0057719D" w:rsidRDefault="0057719D" w:rsidP="00C65E8E">
            <w:pPr>
              <w:pStyle w:val="Tabletext-right"/>
            </w:pPr>
            <w:r>
              <w:t>35</w:t>
            </w:r>
          </w:p>
        </w:tc>
        <w:tc>
          <w:tcPr>
            <w:tcW w:w="1139" w:type="dxa"/>
          </w:tcPr>
          <w:p w:rsidR="0057719D" w:rsidRDefault="0057719D" w:rsidP="00C65E8E">
            <w:pPr>
              <w:pStyle w:val="Tabletext-right"/>
            </w:pPr>
            <w:r>
              <w:t>18.6%</w:t>
            </w:r>
          </w:p>
        </w:tc>
      </w:tr>
      <w:tr w:rsidR="0057719D" w:rsidTr="00C65E8E">
        <w:trPr>
          <w:trHeight w:val="60"/>
        </w:trPr>
        <w:tc>
          <w:tcPr>
            <w:tcW w:w="2220" w:type="dxa"/>
          </w:tcPr>
          <w:p w:rsidR="0057719D" w:rsidRDefault="0057719D" w:rsidP="00C65E8E">
            <w:pPr>
              <w:pStyle w:val="Tabletext"/>
            </w:pPr>
            <w:r>
              <w:t>Hacking</w:t>
            </w:r>
          </w:p>
        </w:tc>
        <w:tc>
          <w:tcPr>
            <w:tcW w:w="1139" w:type="dxa"/>
          </w:tcPr>
          <w:p w:rsidR="0057719D" w:rsidRDefault="0057719D" w:rsidP="00C65E8E">
            <w:pPr>
              <w:pStyle w:val="Tabletext-right"/>
            </w:pPr>
            <w:r>
              <w:t>$304 893</w:t>
            </w:r>
          </w:p>
        </w:tc>
        <w:tc>
          <w:tcPr>
            <w:tcW w:w="1140" w:type="dxa"/>
          </w:tcPr>
          <w:p w:rsidR="0057719D" w:rsidRDefault="0057719D" w:rsidP="00C65E8E">
            <w:pPr>
              <w:pStyle w:val="Tabletext-right"/>
            </w:pPr>
            <w:r>
              <w:t>95</w:t>
            </w:r>
          </w:p>
        </w:tc>
        <w:tc>
          <w:tcPr>
            <w:tcW w:w="1139" w:type="dxa"/>
          </w:tcPr>
          <w:p w:rsidR="0057719D" w:rsidRDefault="0057719D" w:rsidP="00C65E8E">
            <w:pPr>
              <w:pStyle w:val="Tabletext-right"/>
            </w:pPr>
            <w:r>
              <w:t>6</w:t>
            </w:r>
          </w:p>
        </w:tc>
        <w:tc>
          <w:tcPr>
            <w:tcW w:w="1139" w:type="dxa"/>
          </w:tcPr>
          <w:p w:rsidR="0057719D" w:rsidRDefault="0057719D" w:rsidP="00C65E8E">
            <w:pPr>
              <w:pStyle w:val="Tabletext-right"/>
            </w:pPr>
            <w:r>
              <w:t>3</w:t>
            </w:r>
          </w:p>
        </w:tc>
        <w:tc>
          <w:tcPr>
            <w:tcW w:w="1139" w:type="dxa"/>
          </w:tcPr>
          <w:p w:rsidR="0057719D" w:rsidRDefault="0057719D" w:rsidP="00C65E8E">
            <w:pPr>
              <w:pStyle w:val="Tabletext-right"/>
            </w:pPr>
            <w:r>
              <w:t>3</w:t>
            </w:r>
          </w:p>
        </w:tc>
        <w:tc>
          <w:tcPr>
            <w:tcW w:w="1140" w:type="dxa"/>
          </w:tcPr>
          <w:p w:rsidR="0057719D" w:rsidRDefault="0057719D" w:rsidP="00C65E8E">
            <w:pPr>
              <w:pStyle w:val="Tabletext-right"/>
            </w:pPr>
            <w:r>
              <w:t>89</w:t>
            </w:r>
          </w:p>
        </w:tc>
        <w:tc>
          <w:tcPr>
            <w:tcW w:w="1139" w:type="dxa"/>
          </w:tcPr>
          <w:p w:rsidR="0057719D" w:rsidRDefault="0057719D" w:rsidP="00C65E8E">
            <w:pPr>
              <w:pStyle w:val="Tabletext-right"/>
            </w:pPr>
            <w:r>
              <w:t>6.3%</w:t>
            </w:r>
          </w:p>
        </w:tc>
      </w:tr>
      <w:tr w:rsidR="0057719D" w:rsidTr="00C65E8E">
        <w:trPr>
          <w:trHeight w:val="60"/>
        </w:trPr>
        <w:tc>
          <w:tcPr>
            <w:tcW w:w="2220" w:type="dxa"/>
          </w:tcPr>
          <w:p w:rsidR="0057719D" w:rsidRDefault="0057719D" w:rsidP="00C65E8E">
            <w:pPr>
              <w:pStyle w:val="Tabletext"/>
            </w:pPr>
            <w:r>
              <w:t>Other buying &amp; selling scams</w:t>
            </w:r>
          </w:p>
        </w:tc>
        <w:tc>
          <w:tcPr>
            <w:tcW w:w="1139" w:type="dxa"/>
          </w:tcPr>
          <w:p w:rsidR="0057719D" w:rsidRDefault="0057719D" w:rsidP="00C65E8E">
            <w:pPr>
              <w:pStyle w:val="Tabletext-right"/>
            </w:pPr>
            <w:r>
              <w:t>$179 656</w:t>
            </w:r>
          </w:p>
        </w:tc>
        <w:tc>
          <w:tcPr>
            <w:tcW w:w="1140" w:type="dxa"/>
          </w:tcPr>
          <w:p w:rsidR="0057719D" w:rsidRDefault="0057719D" w:rsidP="00C65E8E">
            <w:pPr>
              <w:pStyle w:val="Tabletext-right"/>
            </w:pPr>
            <w:r>
              <w:t>261</w:t>
            </w:r>
          </w:p>
        </w:tc>
        <w:tc>
          <w:tcPr>
            <w:tcW w:w="1139" w:type="dxa"/>
          </w:tcPr>
          <w:p w:rsidR="0057719D" w:rsidRDefault="0057719D" w:rsidP="00C65E8E">
            <w:pPr>
              <w:pStyle w:val="Tabletext-right"/>
            </w:pPr>
            <w:r>
              <w:t>45</w:t>
            </w:r>
          </w:p>
        </w:tc>
        <w:tc>
          <w:tcPr>
            <w:tcW w:w="1139" w:type="dxa"/>
          </w:tcPr>
          <w:p w:rsidR="0057719D" w:rsidRDefault="0057719D" w:rsidP="00C65E8E">
            <w:pPr>
              <w:pStyle w:val="Tabletext-right"/>
            </w:pPr>
            <w:r>
              <w:t>43</w:t>
            </w:r>
          </w:p>
        </w:tc>
        <w:tc>
          <w:tcPr>
            <w:tcW w:w="1139" w:type="dxa"/>
          </w:tcPr>
          <w:p w:rsidR="0057719D" w:rsidRDefault="0057719D" w:rsidP="00C65E8E">
            <w:pPr>
              <w:pStyle w:val="Tabletext-right"/>
            </w:pPr>
            <w:r>
              <w:t>2</w:t>
            </w:r>
          </w:p>
        </w:tc>
        <w:tc>
          <w:tcPr>
            <w:tcW w:w="1140" w:type="dxa"/>
          </w:tcPr>
          <w:p w:rsidR="0057719D" w:rsidRDefault="0057719D" w:rsidP="00C65E8E">
            <w:pPr>
              <w:pStyle w:val="Tabletext-right"/>
            </w:pPr>
            <w:r>
              <w:t>216</w:t>
            </w:r>
          </w:p>
        </w:tc>
        <w:tc>
          <w:tcPr>
            <w:tcW w:w="1139" w:type="dxa"/>
          </w:tcPr>
          <w:p w:rsidR="0057719D" w:rsidRDefault="0057719D" w:rsidP="00C65E8E">
            <w:pPr>
              <w:pStyle w:val="Tabletext-right"/>
            </w:pPr>
            <w:r>
              <w:t>17.2%</w:t>
            </w:r>
          </w:p>
        </w:tc>
      </w:tr>
      <w:tr w:rsidR="0057719D" w:rsidTr="00C65E8E">
        <w:trPr>
          <w:trHeight w:val="60"/>
        </w:trPr>
        <w:tc>
          <w:tcPr>
            <w:tcW w:w="2220" w:type="dxa"/>
          </w:tcPr>
          <w:p w:rsidR="0057719D" w:rsidRDefault="0057719D" w:rsidP="00C65E8E">
            <w:pPr>
              <w:pStyle w:val="Tabletext"/>
            </w:pPr>
            <w:r>
              <w:t>Classified scams</w:t>
            </w:r>
          </w:p>
        </w:tc>
        <w:tc>
          <w:tcPr>
            <w:tcW w:w="1139" w:type="dxa"/>
          </w:tcPr>
          <w:p w:rsidR="0057719D" w:rsidRDefault="0057719D" w:rsidP="00C65E8E">
            <w:pPr>
              <w:pStyle w:val="Tabletext-right"/>
            </w:pPr>
            <w:r>
              <w:t>$61 905</w:t>
            </w:r>
          </w:p>
        </w:tc>
        <w:tc>
          <w:tcPr>
            <w:tcW w:w="1140" w:type="dxa"/>
          </w:tcPr>
          <w:p w:rsidR="0057719D" w:rsidRDefault="0057719D" w:rsidP="00C65E8E">
            <w:pPr>
              <w:pStyle w:val="Tabletext-right"/>
            </w:pPr>
            <w:r>
              <w:t>99</w:t>
            </w:r>
          </w:p>
        </w:tc>
        <w:tc>
          <w:tcPr>
            <w:tcW w:w="1139" w:type="dxa"/>
          </w:tcPr>
          <w:p w:rsidR="0057719D" w:rsidRDefault="0057719D" w:rsidP="00C65E8E">
            <w:pPr>
              <w:pStyle w:val="Tabletext-right"/>
            </w:pPr>
            <w:r>
              <w:t>19</w:t>
            </w:r>
          </w:p>
        </w:tc>
        <w:tc>
          <w:tcPr>
            <w:tcW w:w="1139" w:type="dxa"/>
          </w:tcPr>
          <w:p w:rsidR="0057719D" w:rsidRDefault="0057719D" w:rsidP="00C65E8E">
            <w:pPr>
              <w:pStyle w:val="Tabletext-right"/>
            </w:pPr>
            <w:r>
              <w:t>18</w:t>
            </w:r>
          </w:p>
        </w:tc>
        <w:tc>
          <w:tcPr>
            <w:tcW w:w="1139" w:type="dxa"/>
          </w:tcPr>
          <w:p w:rsidR="0057719D" w:rsidRDefault="0057719D" w:rsidP="00C65E8E">
            <w:pPr>
              <w:pStyle w:val="Tabletext-right"/>
            </w:pPr>
            <w:r>
              <w:t>1</w:t>
            </w:r>
          </w:p>
        </w:tc>
        <w:tc>
          <w:tcPr>
            <w:tcW w:w="1140" w:type="dxa"/>
          </w:tcPr>
          <w:p w:rsidR="0057719D" w:rsidRDefault="0057719D" w:rsidP="00C65E8E">
            <w:pPr>
              <w:pStyle w:val="Tabletext-right"/>
            </w:pPr>
            <w:r>
              <w:t>80</w:t>
            </w:r>
          </w:p>
        </w:tc>
        <w:tc>
          <w:tcPr>
            <w:tcW w:w="1139" w:type="dxa"/>
          </w:tcPr>
          <w:p w:rsidR="0057719D" w:rsidRDefault="0057719D" w:rsidP="00C65E8E">
            <w:pPr>
              <w:pStyle w:val="Tabletext-right"/>
            </w:pPr>
            <w:r>
              <w:t>19.2%</w:t>
            </w:r>
          </w:p>
        </w:tc>
      </w:tr>
      <w:tr w:rsidR="0057719D" w:rsidTr="00C65E8E">
        <w:trPr>
          <w:trHeight w:val="60"/>
        </w:trPr>
        <w:tc>
          <w:tcPr>
            <w:tcW w:w="2220" w:type="dxa"/>
          </w:tcPr>
          <w:p w:rsidR="0057719D" w:rsidRDefault="0057719D" w:rsidP="00C65E8E">
            <w:pPr>
              <w:pStyle w:val="Tabletext"/>
            </w:pPr>
            <w:r>
              <w:t>Unexpected prize &amp; lottery scams</w:t>
            </w:r>
          </w:p>
        </w:tc>
        <w:tc>
          <w:tcPr>
            <w:tcW w:w="1139" w:type="dxa"/>
          </w:tcPr>
          <w:p w:rsidR="0057719D" w:rsidRDefault="0057719D" w:rsidP="00C65E8E">
            <w:pPr>
              <w:pStyle w:val="Tabletext-right"/>
            </w:pPr>
            <w:r>
              <w:t>$36 360</w:t>
            </w:r>
          </w:p>
        </w:tc>
        <w:tc>
          <w:tcPr>
            <w:tcW w:w="1140" w:type="dxa"/>
          </w:tcPr>
          <w:p w:rsidR="0057719D" w:rsidRDefault="0057719D" w:rsidP="00C65E8E">
            <w:pPr>
              <w:pStyle w:val="Tabletext-right"/>
            </w:pPr>
            <w:r>
              <w:t>226</w:t>
            </w:r>
          </w:p>
        </w:tc>
        <w:tc>
          <w:tcPr>
            <w:tcW w:w="1139" w:type="dxa"/>
          </w:tcPr>
          <w:p w:rsidR="0057719D" w:rsidRDefault="0057719D" w:rsidP="00C65E8E">
            <w:pPr>
              <w:pStyle w:val="Tabletext-right"/>
            </w:pPr>
            <w:r>
              <w:t>6</w:t>
            </w:r>
          </w:p>
        </w:tc>
        <w:tc>
          <w:tcPr>
            <w:tcW w:w="1139" w:type="dxa"/>
          </w:tcPr>
          <w:p w:rsidR="0057719D" w:rsidRDefault="0057719D" w:rsidP="00C65E8E">
            <w:pPr>
              <w:pStyle w:val="Tabletext-right"/>
            </w:pPr>
            <w:r>
              <w:t>5</w:t>
            </w:r>
          </w:p>
        </w:tc>
        <w:tc>
          <w:tcPr>
            <w:tcW w:w="1139" w:type="dxa"/>
          </w:tcPr>
          <w:p w:rsidR="0057719D" w:rsidRDefault="0057719D" w:rsidP="00C65E8E">
            <w:pPr>
              <w:pStyle w:val="Tabletext-right"/>
            </w:pPr>
            <w:r>
              <w:t>1</w:t>
            </w:r>
          </w:p>
        </w:tc>
        <w:tc>
          <w:tcPr>
            <w:tcW w:w="1140" w:type="dxa"/>
          </w:tcPr>
          <w:p w:rsidR="0057719D" w:rsidRDefault="0057719D" w:rsidP="00C65E8E">
            <w:pPr>
              <w:pStyle w:val="Tabletext-right"/>
            </w:pPr>
            <w:r>
              <w:t>220</w:t>
            </w:r>
          </w:p>
        </w:tc>
        <w:tc>
          <w:tcPr>
            <w:tcW w:w="1139" w:type="dxa"/>
          </w:tcPr>
          <w:p w:rsidR="0057719D" w:rsidRDefault="0057719D" w:rsidP="00C65E8E">
            <w:pPr>
              <w:pStyle w:val="Tabletext-right"/>
            </w:pPr>
            <w:r>
              <w:t>2.7%</w:t>
            </w:r>
          </w:p>
        </w:tc>
      </w:tr>
      <w:tr w:rsidR="0057719D" w:rsidTr="00C65E8E">
        <w:trPr>
          <w:trHeight w:val="60"/>
        </w:trPr>
        <w:tc>
          <w:tcPr>
            <w:tcW w:w="2220" w:type="dxa"/>
          </w:tcPr>
          <w:p w:rsidR="0057719D" w:rsidRDefault="0057719D" w:rsidP="00C65E8E">
            <w:pPr>
              <w:pStyle w:val="Tabletext"/>
            </w:pPr>
            <w:r>
              <w:t>Nigerian scams</w:t>
            </w:r>
          </w:p>
        </w:tc>
        <w:tc>
          <w:tcPr>
            <w:tcW w:w="1139" w:type="dxa"/>
          </w:tcPr>
          <w:p w:rsidR="0057719D" w:rsidRDefault="0057719D" w:rsidP="00C65E8E">
            <w:pPr>
              <w:pStyle w:val="Tabletext-right"/>
            </w:pPr>
            <w:r>
              <w:t>$33 210</w:t>
            </w:r>
          </w:p>
        </w:tc>
        <w:tc>
          <w:tcPr>
            <w:tcW w:w="1140" w:type="dxa"/>
          </w:tcPr>
          <w:p w:rsidR="0057719D" w:rsidRDefault="0057719D" w:rsidP="00C65E8E">
            <w:pPr>
              <w:pStyle w:val="Tabletext-right"/>
            </w:pPr>
            <w:r>
              <w:t>34</w:t>
            </w:r>
          </w:p>
        </w:tc>
        <w:tc>
          <w:tcPr>
            <w:tcW w:w="1139" w:type="dxa"/>
          </w:tcPr>
          <w:p w:rsidR="0057719D" w:rsidRDefault="0057719D" w:rsidP="00C65E8E">
            <w:pPr>
              <w:pStyle w:val="Tabletext-right"/>
            </w:pPr>
            <w:r>
              <w:t>6</w:t>
            </w:r>
          </w:p>
        </w:tc>
        <w:tc>
          <w:tcPr>
            <w:tcW w:w="1139" w:type="dxa"/>
          </w:tcPr>
          <w:p w:rsidR="0057719D" w:rsidRDefault="0057719D" w:rsidP="00C65E8E">
            <w:pPr>
              <w:pStyle w:val="Tabletext-right"/>
            </w:pPr>
            <w:r>
              <w:t>5</w:t>
            </w:r>
          </w:p>
        </w:tc>
        <w:tc>
          <w:tcPr>
            <w:tcW w:w="1139" w:type="dxa"/>
          </w:tcPr>
          <w:p w:rsidR="0057719D" w:rsidRDefault="0057719D" w:rsidP="00C65E8E">
            <w:pPr>
              <w:pStyle w:val="Tabletext-right"/>
            </w:pPr>
            <w:r>
              <w:t>1</w:t>
            </w:r>
          </w:p>
        </w:tc>
        <w:tc>
          <w:tcPr>
            <w:tcW w:w="1140" w:type="dxa"/>
          </w:tcPr>
          <w:p w:rsidR="0057719D" w:rsidRDefault="0057719D" w:rsidP="00C65E8E">
            <w:pPr>
              <w:pStyle w:val="Tabletext-right"/>
            </w:pPr>
            <w:r>
              <w:t>28</w:t>
            </w:r>
          </w:p>
        </w:tc>
        <w:tc>
          <w:tcPr>
            <w:tcW w:w="1139" w:type="dxa"/>
          </w:tcPr>
          <w:p w:rsidR="0057719D" w:rsidRDefault="0057719D" w:rsidP="00C65E8E">
            <w:pPr>
              <w:pStyle w:val="Tabletext-right"/>
            </w:pPr>
            <w:r>
              <w:t>17.6%</w:t>
            </w:r>
          </w:p>
        </w:tc>
      </w:tr>
      <w:tr w:rsidR="0057719D" w:rsidTr="00C65E8E">
        <w:trPr>
          <w:trHeight w:val="60"/>
        </w:trPr>
        <w:tc>
          <w:tcPr>
            <w:tcW w:w="2220" w:type="dxa"/>
          </w:tcPr>
          <w:p w:rsidR="0057719D" w:rsidRDefault="0057719D" w:rsidP="00C65E8E">
            <w:pPr>
              <w:pStyle w:val="Tabletext"/>
            </w:pPr>
            <w:proofErr w:type="spellStart"/>
            <w:r>
              <w:t>Scratchie</w:t>
            </w:r>
            <w:proofErr w:type="spellEnd"/>
            <w:r>
              <w:t xml:space="preserve"> scams</w:t>
            </w:r>
          </w:p>
        </w:tc>
        <w:tc>
          <w:tcPr>
            <w:tcW w:w="1139" w:type="dxa"/>
          </w:tcPr>
          <w:p w:rsidR="0057719D" w:rsidRDefault="0057719D" w:rsidP="00C65E8E">
            <w:pPr>
              <w:pStyle w:val="Tabletext-right"/>
            </w:pPr>
            <w:r>
              <w:t>$29 305</w:t>
            </w:r>
          </w:p>
        </w:tc>
        <w:tc>
          <w:tcPr>
            <w:tcW w:w="1140" w:type="dxa"/>
          </w:tcPr>
          <w:p w:rsidR="0057719D" w:rsidRDefault="0057719D" w:rsidP="00C65E8E">
            <w:pPr>
              <w:pStyle w:val="Tabletext-right"/>
            </w:pPr>
            <w:r>
              <w:t>98</w:t>
            </w:r>
          </w:p>
        </w:tc>
        <w:tc>
          <w:tcPr>
            <w:tcW w:w="1139" w:type="dxa"/>
          </w:tcPr>
          <w:p w:rsidR="0057719D" w:rsidRDefault="0057719D" w:rsidP="00C65E8E">
            <w:pPr>
              <w:pStyle w:val="Tabletext-right"/>
            </w:pPr>
            <w:r>
              <w:t>3</w:t>
            </w:r>
          </w:p>
        </w:tc>
        <w:tc>
          <w:tcPr>
            <w:tcW w:w="1139" w:type="dxa"/>
          </w:tcPr>
          <w:p w:rsidR="0057719D" w:rsidRDefault="0057719D" w:rsidP="00C65E8E">
            <w:pPr>
              <w:pStyle w:val="Tabletext-right"/>
            </w:pPr>
            <w:r>
              <w:t>2</w:t>
            </w:r>
          </w:p>
        </w:tc>
        <w:tc>
          <w:tcPr>
            <w:tcW w:w="1139" w:type="dxa"/>
          </w:tcPr>
          <w:p w:rsidR="0057719D" w:rsidRDefault="0057719D" w:rsidP="00C65E8E">
            <w:pPr>
              <w:pStyle w:val="Tabletext-right"/>
            </w:pPr>
            <w:r>
              <w:t>1</w:t>
            </w:r>
          </w:p>
        </w:tc>
        <w:tc>
          <w:tcPr>
            <w:tcW w:w="1140" w:type="dxa"/>
          </w:tcPr>
          <w:p w:rsidR="0057719D" w:rsidRDefault="0057719D" w:rsidP="00C65E8E">
            <w:pPr>
              <w:pStyle w:val="Tabletext-right"/>
            </w:pPr>
            <w:r>
              <w:t>95</w:t>
            </w:r>
          </w:p>
        </w:tc>
        <w:tc>
          <w:tcPr>
            <w:tcW w:w="1139" w:type="dxa"/>
          </w:tcPr>
          <w:p w:rsidR="0057719D" w:rsidRDefault="0057719D" w:rsidP="00C65E8E">
            <w:pPr>
              <w:pStyle w:val="Tabletext-right"/>
            </w:pPr>
            <w:r>
              <w:t>3.1%</w:t>
            </w:r>
          </w:p>
        </w:tc>
      </w:tr>
      <w:tr w:rsidR="0057719D" w:rsidTr="00C65E8E">
        <w:trPr>
          <w:trHeight w:val="60"/>
        </w:trPr>
        <w:tc>
          <w:tcPr>
            <w:tcW w:w="2220" w:type="dxa"/>
          </w:tcPr>
          <w:p w:rsidR="0057719D" w:rsidRDefault="0057719D" w:rsidP="00C65E8E">
            <w:pPr>
              <w:pStyle w:val="Tabletext"/>
            </w:pPr>
            <w:r>
              <w:t>Fake trader websites</w:t>
            </w:r>
          </w:p>
        </w:tc>
        <w:tc>
          <w:tcPr>
            <w:tcW w:w="1139" w:type="dxa"/>
          </w:tcPr>
          <w:p w:rsidR="0057719D" w:rsidRDefault="0057719D" w:rsidP="00C65E8E">
            <w:pPr>
              <w:pStyle w:val="Tabletext-right"/>
            </w:pPr>
            <w:r>
              <w:t>$28 205</w:t>
            </w:r>
          </w:p>
        </w:tc>
        <w:tc>
          <w:tcPr>
            <w:tcW w:w="1140" w:type="dxa"/>
          </w:tcPr>
          <w:p w:rsidR="0057719D" w:rsidRDefault="0057719D" w:rsidP="00C65E8E">
            <w:pPr>
              <w:pStyle w:val="Tabletext-right"/>
            </w:pPr>
            <w:r>
              <w:t>145</w:t>
            </w:r>
          </w:p>
        </w:tc>
        <w:tc>
          <w:tcPr>
            <w:tcW w:w="1139" w:type="dxa"/>
          </w:tcPr>
          <w:p w:rsidR="0057719D" w:rsidRDefault="0057719D" w:rsidP="00C65E8E">
            <w:pPr>
              <w:pStyle w:val="Tabletext-right"/>
            </w:pPr>
            <w:r>
              <w:t>60</w:t>
            </w:r>
          </w:p>
        </w:tc>
        <w:tc>
          <w:tcPr>
            <w:tcW w:w="1139" w:type="dxa"/>
          </w:tcPr>
          <w:p w:rsidR="0057719D" w:rsidRDefault="0057719D" w:rsidP="00C65E8E">
            <w:pPr>
              <w:pStyle w:val="Tabletext-right"/>
            </w:pPr>
            <w:r>
              <w:t>60</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85</w:t>
            </w:r>
          </w:p>
        </w:tc>
        <w:tc>
          <w:tcPr>
            <w:tcW w:w="1139" w:type="dxa"/>
          </w:tcPr>
          <w:p w:rsidR="0057719D" w:rsidRDefault="0057719D" w:rsidP="00C65E8E">
            <w:pPr>
              <w:pStyle w:val="Tabletext-right"/>
            </w:pPr>
            <w:r>
              <w:t>41.4%</w:t>
            </w:r>
          </w:p>
        </w:tc>
      </w:tr>
      <w:tr w:rsidR="0057719D" w:rsidTr="00C65E8E">
        <w:trPr>
          <w:trHeight w:val="60"/>
        </w:trPr>
        <w:tc>
          <w:tcPr>
            <w:tcW w:w="2220" w:type="dxa"/>
          </w:tcPr>
          <w:p w:rsidR="0057719D" w:rsidRDefault="0057719D" w:rsidP="00C65E8E">
            <w:pPr>
              <w:pStyle w:val="Tabletext"/>
            </w:pPr>
            <w:r>
              <w:t>Other upfront payment &amp; advanced fee frauds</w:t>
            </w:r>
          </w:p>
        </w:tc>
        <w:tc>
          <w:tcPr>
            <w:tcW w:w="1139" w:type="dxa"/>
          </w:tcPr>
          <w:p w:rsidR="0057719D" w:rsidRDefault="0057719D" w:rsidP="00C65E8E">
            <w:pPr>
              <w:pStyle w:val="Tabletext-right"/>
            </w:pPr>
            <w:r>
              <w:t>$25 473</w:t>
            </w:r>
          </w:p>
        </w:tc>
        <w:tc>
          <w:tcPr>
            <w:tcW w:w="1140" w:type="dxa"/>
          </w:tcPr>
          <w:p w:rsidR="0057719D" w:rsidRDefault="0057719D" w:rsidP="00C65E8E">
            <w:pPr>
              <w:pStyle w:val="Tabletext-right"/>
            </w:pPr>
            <w:r>
              <w:t>448</w:t>
            </w:r>
          </w:p>
        </w:tc>
        <w:tc>
          <w:tcPr>
            <w:tcW w:w="1139" w:type="dxa"/>
          </w:tcPr>
          <w:p w:rsidR="0057719D" w:rsidRDefault="0057719D" w:rsidP="00C65E8E">
            <w:pPr>
              <w:pStyle w:val="Tabletext-right"/>
            </w:pPr>
            <w:r>
              <w:t>17</w:t>
            </w:r>
          </w:p>
        </w:tc>
        <w:tc>
          <w:tcPr>
            <w:tcW w:w="1139" w:type="dxa"/>
          </w:tcPr>
          <w:p w:rsidR="0057719D" w:rsidRDefault="0057719D" w:rsidP="00C65E8E">
            <w:pPr>
              <w:pStyle w:val="Tabletext-right"/>
            </w:pPr>
            <w:r>
              <w:t>17</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431</w:t>
            </w:r>
          </w:p>
        </w:tc>
        <w:tc>
          <w:tcPr>
            <w:tcW w:w="1139" w:type="dxa"/>
          </w:tcPr>
          <w:p w:rsidR="0057719D" w:rsidRDefault="0057719D" w:rsidP="00C65E8E">
            <w:pPr>
              <w:pStyle w:val="Tabletext-right"/>
            </w:pPr>
            <w:r>
              <w:t>3.8%</w:t>
            </w:r>
          </w:p>
        </w:tc>
      </w:tr>
      <w:tr w:rsidR="0057719D" w:rsidTr="00C65E8E">
        <w:trPr>
          <w:trHeight w:val="60"/>
        </w:trPr>
        <w:tc>
          <w:tcPr>
            <w:tcW w:w="2220" w:type="dxa"/>
          </w:tcPr>
          <w:p w:rsidR="0057719D" w:rsidRDefault="0057719D" w:rsidP="00C65E8E">
            <w:pPr>
              <w:pStyle w:val="Tabletext"/>
            </w:pPr>
            <w:r>
              <w:t>Inheritance scams</w:t>
            </w:r>
          </w:p>
        </w:tc>
        <w:tc>
          <w:tcPr>
            <w:tcW w:w="1139" w:type="dxa"/>
          </w:tcPr>
          <w:p w:rsidR="0057719D" w:rsidRDefault="0057719D" w:rsidP="00C65E8E">
            <w:pPr>
              <w:pStyle w:val="Tabletext-right"/>
            </w:pPr>
            <w:r>
              <w:t>$20 000</w:t>
            </w:r>
          </w:p>
        </w:tc>
        <w:tc>
          <w:tcPr>
            <w:tcW w:w="1140" w:type="dxa"/>
          </w:tcPr>
          <w:p w:rsidR="0057719D" w:rsidRDefault="0057719D" w:rsidP="00C65E8E">
            <w:pPr>
              <w:pStyle w:val="Tabletext-right"/>
            </w:pPr>
            <w:r>
              <w:t>58</w:t>
            </w:r>
          </w:p>
        </w:tc>
        <w:tc>
          <w:tcPr>
            <w:tcW w:w="1139" w:type="dxa"/>
          </w:tcPr>
          <w:p w:rsidR="0057719D" w:rsidRDefault="0057719D" w:rsidP="00C65E8E">
            <w:pPr>
              <w:pStyle w:val="Tabletext-right"/>
            </w:pPr>
            <w:r>
              <w:t>1</w:t>
            </w:r>
          </w:p>
        </w:tc>
        <w:tc>
          <w:tcPr>
            <w:tcW w:w="1139" w:type="dxa"/>
          </w:tcPr>
          <w:p w:rsidR="0057719D" w:rsidRDefault="0057719D" w:rsidP="00C65E8E">
            <w:pPr>
              <w:pStyle w:val="Tabletext-right"/>
            </w:pPr>
            <w:r>
              <w:t>0</w:t>
            </w:r>
          </w:p>
        </w:tc>
        <w:tc>
          <w:tcPr>
            <w:tcW w:w="1139" w:type="dxa"/>
          </w:tcPr>
          <w:p w:rsidR="0057719D" w:rsidRDefault="0057719D" w:rsidP="00C65E8E">
            <w:pPr>
              <w:pStyle w:val="Tabletext-right"/>
            </w:pPr>
            <w:r>
              <w:t>1</w:t>
            </w:r>
          </w:p>
        </w:tc>
        <w:tc>
          <w:tcPr>
            <w:tcW w:w="1140" w:type="dxa"/>
          </w:tcPr>
          <w:p w:rsidR="0057719D" w:rsidRDefault="0057719D" w:rsidP="00C65E8E">
            <w:pPr>
              <w:pStyle w:val="Tabletext-right"/>
            </w:pPr>
            <w:r>
              <w:t>57</w:t>
            </w:r>
          </w:p>
        </w:tc>
        <w:tc>
          <w:tcPr>
            <w:tcW w:w="1139" w:type="dxa"/>
          </w:tcPr>
          <w:p w:rsidR="0057719D" w:rsidRDefault="0057719D" w:rsidP="00C65E8E">
            <w:pPr>
              <w:pStyle w:val="Tabletext-right"/>
            </w:pPr>
            <w:r>
              <w:t>1.7%</w:t>
            </w:r>
          </w:p>
        </w:tc>
      </w:tr>
      <w:tr w:rsidR="0057719D" w:rsidTr="00C65E8E">
        <w:trPr>
          <w:trHeight w:val="60"/>
        </w:trPr>
        <w:tc>
          <w:tcPr>
            <w:tcW w:w="2220" w:type="dxa"/>
          </w:tcPr>
          <w:p w:rsidR="0057719D" w:rsidRDefault="0057719D" w:rsidP="00C65E8E">
            <w:pPr>
              <w:pStyle w:val="Tabletext"/>
            </w:pPr>
            <w:r>
              <w:t>Remote access scams</w:t>
            </w:r>
          </w:p>
        </w:tc>
        <w:tc>
          <w:tcPr>
            <w:tcW w:w="1139" w:type="dxa"/>
          </w:tcPr>
          <w:p w:rsidR="0057719D" w:rsidRDefault="0057719D" w:rsidP="00C65E8E">
            <w:pPr>
              <w:pStyle w:val="Tabletext-right"/>
            </w:pPr>
            <w:r>
              <w:t>$17 214</w:t>
            </w:r>
          </w:p>
        </w:tc>
        <w:tc>
          <w:tcPr>
            <w:tcW w:w="1140" w:type="dxa"/>
          </w:tcPr>
          <w:p w:rsidR="0057719D" w:rsidRDefault="0057719D" w:rsidP="00C65E8E">
            <w:pPr>
              <w:pStyle w:val="Tabletext-right"/>
            </w:pPr>
            <w:r>
              <w:t>140</w:t>
            </w:r>
          </w:p>
        </w:tc>
        <w:tc>
          <w:tcPr>
            <w:tcW w:w="1139" w:type="dxa"/>
          </w:tcPr>
          <w:p w:rsidR="0057719D" w:rsidRDefault="0057719D" w:rsidP="00C65E8E">
            <w:pPr>
              <w:pStyle w:val="Tabletext-right"/>
            </w:pPr>
            <w:r>
              <w:t>12</w:t>
            </w:r>
          </w:p>
        </w:tc>
        <w:tc>
          <w:tcPr>
            <w:tcW w:w="1139" w:type="dxa"/>
          </w:tcPr>
          <w:p w:rsidR="0057719D" w:rsidRDefault="0057719D" w:rsidP="00C65E8E">
            <w:pPr>
              <w:pStyle w:val="Tabletext-right"/>
            </w:pPr>
            <w:r>
              <w:t>11</w:t>
            </w:r>
          </w:p>
        </w:tc>
        <w:tc>
          <w:tcPr>
            <w:tcW w:w="1139" w:type="dxa"/>
          </w:tcPr>
          <w:p w:rsidR="0057719D" w:rsidRDefault="0057719D" w:rsidP="00C65E8E">
            <w:pPr>
              <w:pStyle w:val="Tabletext-right"/>
            </w:pPr>
            <w:r>
              <w:t>1</w:t>
            </w:r>
          </w:p>
        </w:tc>
        <w:tc>
          <w:tcPr>
            <w:tcW w:w="1140" w:type="dxa"/>
          </w:tcPr>
          <w:p w:rsidR="0057719D" w:rsidRDefault="0057719D" w:rsidP="00C65E8E">
            <w:pPr>
              <w:pStyle w:val="Tabletext-right"/>
            </w:pPr>
            <w:r>
              <w:t>128</w:t>
            </w:r>
          </w:p>
        </w:tc>
        <w:tc>
          <w:tcPr>
            <w:tcW w:w="1139" w:type="dxa"/>
          </w:tcPr>
          <w:p w:rsidR="0057719D" w:rsidRDefault="0057719D" w:rsidP="00C65E8E">
            <w:pPr>
              <w:pStyle w:val="Tabletext-right"/>
            </w:pPr>
            <w:r>
              <w:t>8.6%</w:t>
            </w:r>
          </w:p>
        </w:tc>
      </w:tr>
      <w:tr w:rsidR="0057719D" w:rsidTr="00C65E8E">
        <w:trPr>
          <w:trHeight w:val="60"/>
        </w:trPr>
        <w:tc>
          <w:tcPr>
            <w:tcW w:w="2220" w:type="dxa"/>
          </w:tcPr>
          <w:p w:rsidR="0057719D" w:rsidRDefault="0057719D" w:rsidP="00C65E8E">
            <w:pPr>
              <w:pStyle w:val="Tabletext"/>
            </w:pPr>
            <w:proofErr w:type="spellStart"/>
            <w:r>
              <w:lastRenderedPageBreak/>
              <w:t>Ransomware</w:t>
            </w:r>
            <w:proofErr w:type="spellEnd"/>
            <w:r>
              <w:t xml:space="preserve"> &amp; malware</w:t>
            </w:r>
          </w:p>
        </w:tc>
        <w:tc>
          <w:tcPr>
            <w:tcW w:w="1139" w:type="dxa"/>
          </w:tcPr>
          <w:p w:rsidR="0057719D" w:rsidRDefault="0057719D" w:rsidP="00C65E8E">
            <w:pPr>
              <w:pStyle w:val="Tabletext-right"/>
            </w:pPr>
            <w:r>
              <w:t>$13 039</w:t>
            </w:r>
          </w:p>
        </w:tc>
        <w:tc>
          <w:tcPr>
            <w:tcW w:w="1140" w:type="dxa"/>
          </w:tcPr>
          <w:p w:rsidR="0057719D" w:rsidRDefault="0057719D" w:rsidP="00C65E8E">
            <w:pPr>
              <w:pStyle w:val="Tabletext-right"/>
            </w:pPr>
            <w:r>
              <w:t>195</w:t>
            </w:r>
          </w:p>
        </w:tc>
        <w:tc>
          <w:tcPr>
            <w:tcW w:w="1139" w:type="dxa"/>
          </w:tcPr>
          <w:p w:rsidR="0057719D" w:rsidRDefault="0057719D" w:rsidP="00C65E8E">
            <w:pPr>
              <w:pStyle w:val="Tabletext-right"/>
            </w:pPr>
            <w:r>
              <w:t>7</w:t>
            </w:r>
          </w:p>
        </w:tc>
        <w:tc>
          <w:tcPr>
            <w:tcW w:w="1139" w:type="dxa"/>
          </w:tcPr>
          <w:p w:rsidR="0057719D" w:rsidRDefault="0057719D" w:rsidP="00C65E8E">
            <w:pPr>
              <w:pStyle w:val="Tabletext-right"/>
            </w:pPr>
            <w:r>
              <w:t>6</w:t>
            </w:r>
          </w:p>
        </w:tc>
        <w:tc>
          <w:tcPr>
            <w:tcW w:w="1139" w:type="dxa"/>
          </w:tcPr>
          <w:p w:rsidR="0057719D" w:rsidRDefault="0057719D" w:rsidP="00C65E8E">
            <w:pPr>
              <w:pStyle w:val="Tabletext-right"/>
            </w:pPr>
            <w:r>
              <w:t>1</w:t>
            </w:r>
          </w:p>
        </w:tc>
        <w:tc>
          <w:tcPr>
            <w:tcW w:w="1140" w:type="dxa"/>
          </w:tcPr>
          <w:p w:rsidR="0057719D" w:rsidRDefault="0057719D" w:rsidP="00C65E8E">
            <w:pPr>
              <w:pStyle w:val="Tabletext-right"/>
            </w:pPr>
            <w:r>
              <w:t>188</w:t>
            </w:r>
          </w:p>
        </w:tc>
        <w:tc>
          <w:tcPr>
            <w:tcW w:w="1139" w:type="dxa"/>
          </w:tcPr>
          <w:p w:rsidR="0057719D" w:rsidRDefault="0057719D" w:rsidP="00C65E8E">
            <w:pPr>
              <w:pStyle w:val="Tabletext-right"/>
            </w:pPr>
            <w:r>
              <w:t>3.6%</w:t>
            </w:r>
          </w:p>
        </w:tc>
      </w:tr>
      <w:tr w:rsidR="0057719D" w:rsidTr="00C65E8E">
        <w:trPr>
          <w:trHeight w:val="60"/>
        </w:trPr>
        <w:tc>
          <w:tcPr>
            <w:tcW w:w="2220" w:type="dxa"/>
          </w:tcPr>
          <w:p w:rsidR="0057719D" w:rsidRDefault="0057719D" w:rsidP="00C65E8E">
            <w:pPr>
              <w:pStyle w:val="Tabletext"/>
            </w:pPr>
            <w:r>
              <w:t>Overpayment scams</w:t>
            </w:r>
          </w:p>
        </w:tc>
        <w:tc>
          <w:tcPr>
            <w:tcW w:w="1139" w:type="dxa"/>
          </w:tcPr>
          <w:p w:rsidR="0057719D" w:rsidRDefault="0057719D" w:rsidP="00C65E8E">
            <w:pPr>
              <w:pStyle w:val="Tabletext-right"/>
            </w:pPr>
            <w:r>
              <w:t>$12 178</w:t>
            </w:r>
          </w:p>
        </w:tc>
        <w:tc>
          <w:tcPr>
            <w:tcW w:w="1140" w:type="dxa"/>
          </w:tcPr>
          <w:p w:rsidR="0057719D" w:rsidRDefault="0057719D" w:rsidP="00C65E8E">
            <w:pPr>
              <w:pStyle w:val="Tabletext-right"/>
            </w:pPr>
            <w:r>
              <w:t>66</w:t>
            </w:r>
          </w:p>
        </w:tc>
        <w:tc>
          <w:tcPr>
            <w:tcW w:w="1139" w:type="dxa"/>
          </w:tcPr>
          <w:p w:rsidR="0057719D" w:rsidRDefault="0057719D" w:rsidP="00C65E8E">
            <w:pPr>
              <w:pStyle w:val="Tabletext-right"/>
            </w:pPr>
            <w:r>
              <w:t>6</w:t>
            </w:r>
          </w:p>
        </w:tc>
        <w:tc>
          <w:tcPr>
            <w:tcW w:w="1139" w:type="dxa"/>
          </w:tcPr>
          <w:p w:rsidR="0057719D" w:rsidRDefault="0057719D" w:rsidP="00C65E8E">
            <w:pPr>
              <w:pStyle w:val="Tabletext-right"/>
            </w:pPr>
            <w:r>
              <w:t>6</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60</w:t>
            </w:r>
          </w:p>
        </w:tc>
        <w:tc>
          <w:tcPr>
            <w:tcW w:w="1139" w:type="dxa"/>
          </w:tcPr>
          <w:p w:rsidR="0057719D" w:rsidRDefault="0057719D" w:rsidP="00C65E8E">
            <w:pPr>
              <w:pStyle w:val="Tabletext-right"/>
            </w:pPr>
            <w:r>
              <w:t>9.1%</w:t>
            </w:r>
          </w:p>
        </w:tc>
      </w:tr>
      <w:tr w:rsidR="0057719D" w:rsidTr="00C65E8E">
        <w:trPr>
          <w:trHeight w:val="60"/>
        </w:trPr>
        <w:tc>
          <w:tcPr>
            <w:tcW w:w="2220" w:type="dxa"/>
          </w:tcPr>
          <w:p w:rsidR="0057719D" w:rsidRDefault="0057719D" w:rsidP="00C65E8E">
            <w:pPr>
              <w:pStyle w:val="Tabletext"/>
            </w:pPr>
            <w:r>
              <w:t>False billing</w:t>
            </w:r>
          </w:p>
        </w:tc>
        <w:tc>
          <w:tcPr>
            <w:tcW w:w="1139" w:type="dxa"/>
          </w:tcPr>
          <w:p w:rsidR="0057719D" w:rsidRDefault="0057719D" w:rsidP="00C65E8E">
            <w:pPr>
              <w:pStyle w:val="Tabletext-right"/>
            </w:pPr>
            <w:r>
              <w:t>$9 639</w:t>
            </w:r>
          </w:p>
        </w:tc>
        <w:tc>
          <w:tcPr>
            <w:tcW w:w="1140" w:type="dxa"/>
          </w:tcPr>
          <w:p w:rsidR="0057719D" w:rsidRDefault="0057719D" w:rsidP="00C65E8E">
            <w:pPr>
              <w:pStyle w:val="Tabletext-right"/>
            </w:pPr>
            <w:r>
              <w:t>435</w:t>
            </w:r>
          </w:p>
        </w:tc>
        <w:tc>
          <w:tcPr>
            <w:tcW w:w="1139" w:type="dxa"/>
          </w:tcPr>
          <w:p w:rsidR="0057719D" w:rsidRDefault="0057719D" w:rsidP="00C65E8E">
            <w:pPr>
              <w:pStyle w:val="Tabletext-right"/>
            </w:pPr>
            <w:r>
              <w:t>16</w:t>
            </w:r>
          </w:p>
        </w:tc>
        <w:tc>
          <w:tcPr>
            <w:tcW w:w="1139" w:type="dxa"/>
          </w:tcPr>
          <w:p w:rsidR="0057719D" w:rsidRDefault="0057719D" w:rsidP="00C65E8E">
            <w:pPr>
              <w:pStyle w:val="Tabletext-right"/>
            </w:pPr>
            <w:r>
              <w:t>16</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419</w:t>
            </w:r>
          </w:p>
        </w:tc>
        <w:tc>
          <w:tcPr>
            <w:tcW w:w="1139" w:type="dxa"/>
          </w:tcPr>
          <w:p w:rsidR="0057719D" w:rsidRDefault="0057719D" w:rsidP="00C65E8E">
            <w:pPr>
              <w:pStyle w:val="Tabletext-right"/>
            </w:pPr>
            <w:r>
              <w:t>3.7%</w:t>
            </w:r>
          </w:p>
        </w:tc>
      </w:tr>
      <w:tr w:rsidR="0057719D" w:rsidTr="00C65E8E">
        <w:trPr>
          <w:trHeight w:val="60"/>
        </w:trPr>
        <w:tc>
          <w:tcPr>
            <w:tcW w:w="2220" w:type="dxa"/>
          </w:tcPr>
          <w:p w:rsidR="0057719D" w:rsidRDefault="0057719D" w:rsidP="00C65E8E">
            <w:pPr>
              <w:pStyle w:val="Tabletext"/>
            </w:pPr>
            <w:r>
              <w:t>Job &amp; employment</w:t>
            </w:r>
          </w:p>
        </w:tc>
        <w:tc>
          <w:tcPr>
            <w:tcW w:w="1139" w:type="dxa"/>
          </w:tcPr>
          <w:p w:rsidR="0057719D" w:rsidRDefault="0057719D" w:rsidP="00C65E8E">
            <w:pPr>
              <w:pStyle w:val="Tabletext-right"/>
            </w:pPr>
            <w:r>
              <w:t>$6 451</w:t>
            </w:r>
          </w:p>
        </w:tc>
        <w:tc>
          <w:tcPr>
            <w:tcW w:w="1140" w:type="dxa"/>
          </w:tcPr>
          <w:p w:rsidR="0057719D" w:rsidRDefault="0057719D" w:rsidP="00C65E8E">
            <w:pPr>
              <w:pStyle w:val="Tabletext-right"/>
            </w:pPr>
            <w:r>
              <w:t>56</w:t>
            </w:r>
          </w:p>
        </w:tc>
        <w:tc>
          <w:tcPr>
            <w:tcW w:w="1139" w:type="dxa"/>
          </w:tcPr>
          <w:p w:rsidR="0057719D" w:rsidRDefault="0057719D" w:rsidP="00C65E8E">
            <w:pPr>
              <w:pStyle w:val="Tabletext-right"/>
            </w:pPr>
            <w:r>
              <w:t>5</w:t>
            </w:r>
          </w:p>
        </w:tc>
        <w:tc>
          <w:tcPr>
            <w:tcW w:w="1139" w:type="dxa"/>
          </w:tcPr>
          <w:p w:rsidR="0057719D" w:rsidRDefault="0057719D" w:rsidP="00C65E8E">
            <w:pPr>
              <w:pStyle w:val="Tabletext-right"/>
            </w:pPr>
            <w:r>
              <w:t>5</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51</w:t>
            </w:r>
          </w:p>
        </w:tc>
        <w:tc>
          <w:tcPr>
            <w:tcW w:w="1139" w:type="dxa"/>
          </w:tcPr>
          <w:p w:rsidR="0057719D" w:rsidRDefault="0057719D" w:rsidP="00C65E8E">
            <w:pPr>
              <w:pStyle w:val="Tabletext-right"/>
            </w:pPr>
            <w:r>
              <w:t>8.9%</w:t>
            </w:r>
          </w:p>
        </w:tc>
      </w:tr>
      <w:tr w:rsidR="0057719D" w:rsidTr="00C65E8E">
        <w:trPr>
          <w:trHeight w:val="60"/>
        </w:trPr>
        <w:tc>
          <w:tcPr>
            <w:tcW w:w="2220" w:type="dxa"/>
          </w:tcPr>
          <w:p w:rsidR="0057719D" w:rsidRDefault="0057719D" w:rsidP="00C65E8E">
            <w:pPr>
              <w:pStyle w:val="Tabletext"/>
            </w:pPr>
            <w:r>
              <w:t>Reclaim scams</w:t>
            </w:r>
          </w:p>
        </w:tc>
        <w:tc>
          <w:tcPr>
            <w:tcW w:w="1139" w:type="dxa"/>
          </w:tcPr>
          <w:p w:rsidR="0057719D" w:rsidRDefault="0057719D" w:rsidP="00C65E8E">
            <w:pPr>
              <w:pStyle w:val="Tabletext-right"/>
            </w:pPr>
            <w:r>
              <w:t>$5 000</w:t>
            </w:r>
          </w:p>
        </w:tc>
        <w:tc>
          <w:tcPr>
            <w:tcW w:w="1140" w:type="dxa"/>
          </w:tcPr>
          <w:p w:rsidR="0057719D" w:rsidRDefault="0057719D" w:rsidP="00C65E8E">
            <w:pPr>
              <w:pStyle w:val="Tabletext-right"/>
            </w:pPr>
            <w:r>
              <w:t>306</w:t>
            </w:r>
          </w:p>
        </w:tc>
        <w:tc>
          <w:tcPr>
            <w:tcW w:w="1139" w:type="dxa"/>
          </w:tcPr>
          <w:p w:rsidR="0057719D" w:rsidRDefault="0057719D" w:rsidP="00C65E8E">
            <w:pPr>
              <w:pStyle w:val="Tabletext-right"/>
            </w:pPr>
            <w:r>
              <w:t>1</w:t>
            </w:r>
          </w:p>
        </w:tc>
        <w:tc>
          <w:tcPr>
            <w:tcW w:w="1139" w:type="dxa"/>
          </w:tcPr>
          <w:p w:rsidR="0057719D" w:rsidRDefault="0057719D" w:rsidP="00C65E8E">
            <w:pPr>
              <w:pStyle w:val="Tabletext-right"/>
            </w:pPr>
            <w:r>
              <w:t>1</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305</w:t>
            </w:r>
          </w:p>
        </w:tc>
        <w:tc>
          <w:tcPr>
            <w:tcW w:w="1139" w:type="dxa"/>
          </w:tcPr>
          <w:p w:rsidR="0057719D" w:rsidRDefault="0057719D" w:rsidP="00C65E8E">
            <w:pPr>
              <w:pStyle w:val="Tabletext-right"/>
            </w:pPr>
            <w:r>
              <w:t>0.3%</w:t>
            </w:r>
          </w:p>
        </w:tc>
      </w:tr>
      <w:tr w:rsidR="0057719D" w:rsidTr="00C65E8E">
        <w:trPr>
          <w:trHeight w:val="60"/>
        </w:trPr>
        <w:tc>
          <w:tcPr>
            <w:tcW w:w="2220" w:type="dxa"/>
          </w:tcPr>
          <w:p w:rsidR="0057719D" w:rsidRDefault="0057719D" w:rsidP="00C65E8E">
            <w:pPr>
              <w:pStyle w:val="Tabletext"/>
            </w:pPr>
            <w:r>
              <w:t>Travel prize scams</w:t>
            </w:r>
          </w:p>
        </w:tc>
        <w:tc>
          <w:tcPr>
            <w:tcW w:w="1139" w:type="dxa"/>
          </w:tcPr>
          <w:p w:rsidR="0057719D" w:rsidRDefault="0057719D" w:rsidP="00C65E8E">
            <w:pPr>
              <w:pStyle w:val="Tabletext-right"/>
            </w:pPr>
            <w:r>
              <w:t>$4 087</w:t>
            </w:r>
          </w:p>
        </w:tc>
        <w:tc>
          <w:tcPr>
            <w:tcW w:w="1140" w:type="dxa"/>
          </w:tcPr>
          <w:p w:rsidR="0057719D" w:rsidRDefault="0057719D" w:rsidP="00C65E8E">
            <w:pPr>
              <w:pStyle w:val="Tabletext-right"/>
            </w:pPr>
            <w:r>
              <w:t>53</w:t>
            </w:r>
          </w:p>
        </w:tc>
        <w:tc>
          <w:tcPr>
            <w:tcW w:w="1139" w:type="dxa"/>
          </w:tcPr>
          <w:p w:rsidR="0057719D" w:rsidRDefault="0057719D" w:rsidP="00C65E8E">
            <w:pPr>
              <w:pStyle w:val="Tabletext-right"/>
            </w:pPr>
            <w:r>
              <w:t>4</w:t>
            </w:r>
          </w:p>
        </w:tc>
        <w:tc>
          <w:tcPr>
            <w:tcW w:w="1139" w:type="dxa"/>
          </w:tcPr>
          <w:p w:rsidR="0057719D" w:rsidRDefault="0057719D" w:rsidP="00C65E8E">
            <w:pPr>
              <w:pStyle w:val="Tabletext-right"/>
            </w:pPr>
            <w:r>
              <w:t>4</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49</w:t>
            </w:r>
          </w:p>
        </w:tc>
        <w:tc>
          <w:tcPr>
            <w:tcW w:w="1139" w:type="dxa"/>
          </w:tcPr>
          <w:p w:rsidR="0057719D" w:rsidRDefault="0057719D" w:rsidP="00C65E8E">
            <w:pPr>
              <w:pStyle w:val="Tabletext-right"/>
            </w:pPr>
            <w:r>
              <w:t>7.5%</w:t>
            </w:r>
          </w:p>
        </w:tc>
      </w:tr>
      <w:tr w:rsidR="0057719D" w:rsidTr="00C65E8E">
        <w:trPr>
          <w:trHeight w:val="60"/>
        </w:trPr>
        <w:tc>
          <w:tcPr>
            <w:tcW w:w="2220" w:type="dxa"/>
          </w:tcPr>
          <w:p w:rsidR="0057719D" w:rsidRDefault="0057719D" w:rsidP="00C65E8E">
            <w:pPr>
              <w:pStyle w:val="Tabletext"/>
            </w:pPr>
            <w:r>
              <w:t>ID theft involving spam or phishing</w:t>
            </w:r>
          </w:p>
        </w:tc>
        <w:tc>
          <w:tcPr>
            <w:tcW w:w="1139" w:type="dxa"/>
          </w:tcPr>
          <w:p w:rsidR="0057719D" w:rsidRDefault="0057719D" w:rsidP="00C65E8E">
            <w:pPr>
              <w:pStyle w:val="Tabletext-right"/>
            </w:pPr>
            <w:r>
              <w:t>$3 851</w:t>
            </w:r>
          </w:p>
        </w:tc>
        <w:tc>
          <w:tcPr>
            <w:tcW w:w="1140" w:type="dxa"/>
          </w:tcPr>
          <w:p w:rsidR="0057719D" w:rsidRDefault="0057719D" w:rsidP="00C65E8E">
            <w:pPr>
              <w:pStyle w:val="Tabletext-right"/>
            </w:pPr>
            <w:r>
              <w:t>389</w:t>
            </w:r>
          </w:p>
        </w:tc>
        <w:tc>
          <w:tcPr>
            <w:tcW w:w="1139" w:type="dxa"/>
          </w:tcPr>
          <w:p w:rsidR="0057719D" w:rsidRDefault="0057719D" w:rsidP="00C65E8E">
            <w:pPr>
              <w:pStyle w:val="Tabletext-right"/>
            </w:pPr>
            <w:r>
              <w:t>4</w:t>
            </w:r>
          </w:p>
        </w:tc>
        <w:tc>
          <w:tcPr>
            <w:tcW w:w="1139" w:type="dxa"/>
          </w:tcPr>
          <w:p w:rsidR="0057719D" w:rsidRDefault="0057719D" w:rsidP="00C65E8E">
            <w:pPr>
              <w:pStyle w:val="Tabletext-right"/>
            </w:pPr>
            <w:r>
              <w:t>4</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385</w:t>
            </w:r>
          </w:p>
        </w:tc>
        <w:tc>
          <w:tcPr>
            <w:tcW w:w="1139" w:type="dxa"/>
          </w:tcPr>
          <w:p w:rsidR="0057719D" w:rsidRDefault="0057719D" w:rsidP="00C65E8E">
            <w:pPr>
              <w:pStyle w:val="Tabletext-right"/>
            </w:pPr>
            <w:r>
              <w:t>1.0%</w:t>
            </w:r>
          </w:p>
        </w:tc>
      </w:tr>
      <w:tr w:rsidR="0057719D" w:rsidTr="00C65E8E">
        <w:trPr>
          <w:trHeight w:val="60"/>
        </w:trPr>
        <w:tc>
          <w:tcPr>
            <w:tcW w:w="2220" w:type="dxa"/>
          </w:tcPr>
          <w:p w:rsidR="0057719D" w:rsidRDefault="0057719D" w:rsidP="00C65E8E">
            <w:pPr>
              <w:pStyle w:val="Tabletext"/>
            </w:pPr>
            <w:r>
              <w:t>Computer prediction software &amp; sports investment schemes</w:t>
            </w:r>
          </w:p>
        </w:tc>
        <w:tc>
          <w:tcPr>
            <w:tcW w:w="1139" w:type="dxa"/>
          </w:tcPr>
          <w:p w:rsidR="0057719D" w:rsidRDefault="0057719D" w:rsidP="00C65E8E">
            <w:pPr>
              <w:pStyle w:val="Tabletext-right"/>
            </w:pPr>
            <w:r>
              <w:t>$3 000</w:t>
            </w:r>
          </w:p>
        </w:tc>
        <w:tc>
          <w:tcPr>
            <w:tcW w:w="1140" w:type="dxa"/>
          </w:tcPr>
          <w:p w:rsidR="0057719D" w:rsidRDefault="0057719D" w:rsidP="00C65E8E">
            <w:pPr>
              <w:pStyle w:val="Tabletext-right"/>
            </w:pPr>
            <w:r>
              <w:t>6</w:t>
            </w:r>
          </w:p>
        </w:tc>
        <w:tc>
          <w:tcPr>
            <w:tcW w:w="1139" w:type="dxa"/>
          </w:tcPr>
          <w:p w:rsidR="0057719D" w:rsidRDefault="0057719D" w:rsidP="00C65E8E">
            <w:pPr>
              <w:pStyle w:val="Tabletext-right"/>
            </w:pPr>
            <w:r>
              <w:t>1</w:t>
            </w:r>
          </w:p>
        </w:tc>
        <w:tc>
          <w:tcPr>
            <w:tcW w:w="1139" w:type="dxa"/>
          </w:tcPr>
          <w:p w:rsidR="0057719D" w:rsidRDefault="0057719D" w:rsidP="00C65E8E">
            <w:pPr>
              <w:pStyle w:val="Tabletext-right"/>
            </w:pPr>
            <w:r>
              <w:t>1</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5</w:t>
            </w:r>
          </w:p>
        </w:tc>
        <w:tc>
          <w:tcPr>
            <w:tcW w:w="1139" w:type="dxa"/>
          </w:tcPr>
          <w:p w:rsidR="0057719D" w:rsidRDefault="0057719D" w:rsidP="00C65E8E">
            <w:pPr>
              <w:pStyle w:val="Tabletext-right"/>
            </w:pPr>
            <w:r>
              <w:t>16.7%</w:t>
            </w:r>
          </w:p>
        </w:tc>
      </w:tr>
      <w:tr w:rsidR="0057719D" w:rsidTr="00C65E8E">
        <w:trPr>
          <w:trHeight w:val="60"/>
        </w:trPr>
        <w:tc>
          <w:tcPr>
            <w:tcW w:w="2220" w:type="dxa"/>
          </w:tcPr>
          <w:p w:rsidR="0057719D" w:rsidRDefault="0057719D" w:rsidP="00C65E8E">
            <w:pPr>
              <w:pStyle w:val="Tabletext"/>
            </w:pPr>
            <w:r>
              <w:t>Other business, employment &amp; investment scams</w:t>
            </w:r>
          </w:p>
        </w:tc>
        <w:tc>
          <w:tcPr>
            <w:tcW w:w="1139" w:type="dxa"/>
          </w:tcPr>
          <w:p w:rsidR="0057719D" w:rsidRDefault="0057719D" w:rsidP="00C65E8E">
            <w:pPr>
              <w:pStyle w:val="Tabletext-right"/>
            </w:pPr>
            <w:r>
              <w:t>$2 650</w:t>
            </w:r>
          </w:p>
        </w:tc>
        <w:tc>
          <w:tcPr>
            <w:tcW w:w="1140" w:type="dxa"/>
          </w:tcPr>
          <w:p w:rsidR="0057719D" w:rsidRDefault="0057719D" w:rsidP="00C65E8E">
            <w:pPr>
              <w:pStyle w:val="Tabletext-right"/>
            </w:pPr>
            <w:r>
              <w:t>209</w:t>
            </w:r>
          </w:p>
        </w:tc>
        <w:tc>
          <w:tcPr>
            <w:tcW w:w="1139" w:type="dxa"/>
          </w:tcPr>
          <w:p w:rsidR="0057719D" w:rsidRDefault="0057719D" w:rsidP="00C65E8E">
            <w:pPr>
              <w:pStyle w:val="Tabletext-right"/>
            </w:pPr>
            <w:r>
              <w:t>5</w:t>
            </w:r>
          </w:p>
        </w:tc>
        <w:tc>
          <w:tcPr>
            <w:tcW w:w="1139" w:type="dxa"/>
          </w:tcPr>
          <w:p w:rsidR="0057719D" w:rsidRDefault="0057719D" w:rsidP="00C65E8E">
            <w:pPr>
              <w:pStyle w:val="Tabletext-right"/>
            </w:pPr>
            <w:r>
              <w:t>5</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204</w:t>
            </w:r>
          </w:p>
        </w:tc>
        <w:tc>
          <w:tcPr>
            <w:tcW w:w="1139" w:type="dxa"/>
          </w:tcPr>
          <w:p w:rsidR="0057719D" w:rsidRDefault="0057719D" w:rsidP="00C65E8E">
            <w:pPr>
              <w:pStyle w:val="Tabletext-right"/>
            </w:pPr>
            <w:r>
              <w:t>2.4%</w:t>
            </w:r>
          </w:p>
        </w:tc>
      </w:tr>
      <w:tr w:rsidR="0057719D" w:rsidTr="00C65E8E">
        <w:trPr>
          <w:trHeight w:val="60"/>
        </w:trPr>
        <w:tc>
          <w:tcPr>
            <w:tcW w:w="2220" w:type="dxa"/>
          </w:tcPr>
          <w:p w:rsidR="0057719D" w:rsidRDefault="0057719D" w:rsidP="00C65E8E">
            <w:pPr>
              <w:pStyle w:val="Tabletext"/>
            </w:pPr>
            <w:r>
              <w:t>Mobile premium services</w:t>
            </w:r>
          </w:p>
        </w:tc>
        <w:tc>
          <w:tcPr>
            <w:tcW w:w="1139" w:type="dxa"/>
          </w:tcPr>
          <w:p w:rsidR="0057719D" w:rsidRDefault="0057719D" w:rsidP="00C65E8E">
            <w:pPr>
              <w:pStyle w:val="Tabletext-right"/>
            </w:pPr>
            <w:r>
              <w:t>$872</w:t>
            </w:r>
          </w:p>
        </w:tc>
        <w:tc>
          <w:tcPr>
            <w:tcW w:w="1140" w:type="dxa"/>
          </w:tcPr>
          <w:p w:rsidR="0057719D" w:rsidRDefault="0057719D" w:rsidP="00C65E8E">
            <w:pPr>
              <w:pStyle w:val="Tabletext-right"/>
            </w:pPr>
            <w:r>
              <w:t>57</w:t>
            </w:r>
          </w:p>
        </w:tc>
        <w:tc>
          <w:tcPr>
            <w:tcW w:w="1139" w:type="dxa"/>
          </w:tcPr>
          <w:p w:rsidR="0057719D" w:rsidRDefault="0057719D" w:rsidP="00C65E8E">
            <w:pPr>
              <w:pStyle w:val="Tabletext-right"/>
            </w:pPr>
            <w:r>
              <w:t>21</w:t>
            </w:r>
          </w:p>
        </w:tc>
        <w:tc>
          <w:tcPr>
            <w:tcW w:w="1139" w:type="dxa"/>
          </w:tcPr>
          <w:p w:rsidR="0057719D" w:rsidRDefault="0057719D" w:rsidP="00C65E8E">
            <w:pPr>
              <w:pStyle w:val="Tabletext-right"/>
            </w:pPr>
            <w:r>
              <w:t>21</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36</w:t>
            </w:r>
          </w:p>
        </w:tc>
        <w:tc>
          <w:tcPr>
            <w:tcW w:w="1139" w:type="dxa"/>
          </w:tcPr>
          <w:p w:rsidR="0057719D" w:rsidRDefault="0057719D" w:rsidP="00C65E8E">
            <w:pPr>
              <w:pStyle w:val="Tabletext-right"/>
            </w:pPr>
            <w:r>
              <w:t>36.8%</w:t>
            </w:r>
          </w:p>
        </w:tc>
      </w:tr>
      <w:tr w:rsidR="0057719D" w:rsidTr="00C65E8E">
        <w:trPr>
          <w:trHeight w:val="60"/>
        </w:trPr>
        <w:tc>
          <w:tcPr>
            <w:tcW w:w="2220" w:type="dxa"/>
          </w:tcPr>
          <w:p w:rsidR="0057719D" w:rsidRDefault="0057719D" w:rsidP="00C65E8E">
            <w:pPr>
              <w:pStyle w:val="Tabletext"/>
            </w:pPr>
            <w:r>
              <w:t>Phishing</w:t>
            </w:r>
          </w:p>
        </w:tc>
        <w:tc>
          <w:tcPr>
            <w:tcW w:w="1139" w:type="dxa"/>
          </w:tcPr>
          <w:p w:rsidR="0057719D" w:rsidRDefault="0057719D" w:rsidP="00C65E8E">
            <w:pPr>
              <w:pStyle w:val="Tabletext-right"/>
            </w:pPr>
            <w:r>
              <w:t>$628</w:t>
            </w:r>
          </w:p>
        </w:tc>
        <w:tc>
          <w:tcPr>
            <w:tcW w:w="1140" w:type="dxa"/>
          </w:tcPr>
          <w:p w:rsidR="0057719D" w:rsidRDefault="0057719D" w:rsidP="00C65E8E">
            <w:pPr>
              <w:pStyle w:val="Tabletext-right"/>
            </w:pPr>
            <w:r>
              <w:t>873</w:t>
            </w:r>
          </w:p>
        </w:tc>
        <w:tc>
          <w:tcPr>
            <w:tcW w:w="1139" w:type="dxa"/>
          </w:tcPr>
          <w:p w:rsidR="0057719D" w:rsidRDefault="0057719D" w:rsidP="00C65E8E">
            <w:pPr>
              <w:pStyle w:val="Tabletext-right"/>
            </w:pPr>
            <w:r>
              <w:t>3</w:t>
            </w:r>
          </w:p>
        </w:tc>
        <w:tc>
          <w:tcPr>
            <w:tcW w:w="1139" w:type="dxa"/>
          </w:tcPr>
          <w:p w:rsidR="0057719D" w:rsidRDefault="0057719D" w:rsidP="00C65E8E">
            <w:pPr>
              <w:pStyle w:val="Tabletext-right"/>
            </w:pPr>
            <w:r>
              <w:t>3</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870</w:t>
            </w:r>
          </w:p>
        </w:tc>
        <w:tc>
          <w:tcPr>
            <w:tcW w:w="1139" w:type="dxa"/>
          </w:tcPr>
          <w:p w:rsidR="0057719D" w:rsidRDefault="0057719D" w:rsidP="00C65E8E">
            <w:pPr>
              <w:pStyle w:val="Tabletext-right"/>
            </w:pPr>
            <w:r>
              <w:t>0.3%</w:t>
            </w:r>
          </w:p>
        </w:tc>
      </w:tr>
      <w:tr w:rsidR="0057719D" w:rsidTr="00C65E8E">
        <w:trPr>
          <w:trHeight w:val="60"/>
        </w:trPr>
        <w:tc>
          <w:tcPr>
            <w:tcW w:w="2220" w:type="dxa"/>
          </w:tcPr>
          <w:p w:rsidR="0057719D" w:rsidRDefault="0057719D" w:rsidP="00C65E8E">
            <w:pPr>
              <w:pStyle w:val="Tabletext"/>
            </w:pPr>
            <w:r>
              <w:t>Fake charity scams</w:t>
            </w:r>
          </w:p>
        </w:tc>
        <w:tc>
          <w:tcPr>
            <w:tcW w:w="1139" w:type="dxa"/>
          </w:tcPr>
          <w:p w:rsidR="0057719D" w:rsidRDefault="0057719D" w:rsidP="00C65E8E">
            <w:pPr>
              <w:pStyle w:val="Tabletext-right"/>
            </w:pPr>
            <w:r>
              <w:t>$395</w:t>
            </w:r>
          </w:p>
        </w:tc>
        <w:tc>
          <w:tcPr>
            <w:tcW w:w="1140" w:type="dxa"/>
          </w:tcPr>
          <w:p w:rsidR="0057719D" w:rsidRDefault="0057719D" w:rsidP="00C65E8E">
            <w:pPr>
              <w:pStyle w:val="Tabletext-right"/>
            </w:pPr>
            <w:r>
              <w:t>44</w:t>
            </w:r>
          </w:p>
        </w:tc>
        <w:tc>
          <w:tcPr>
            <w:tcW w:w="1139" w:type="dxa"/>
          </w:tcPr>
          <w:p w:rsidR="0057719D" w:rsidRDefault="0057719D" w:rsidP="00C65E8E">
            <w:pPr>
              <w:pStyle w:val="Tabletext-right"/>
            </w:pPr>
            <w:r>
              <w:t>1</w:t>
            </w:r>
          </w:p>
        </w:tc>
        <w:tc>
          <w:tcPr>
            <w:tcW w:w="1139" w:type="dxa"/>
          </w:tcPr>
          <w:p w:rsidR="0057719D" w:rsidRDefault="0057719D" w:rsidP="00C65E8E">
            <w:pPr>
              <w:pStyle w:val="Tabletext-right"/>
            </w:pPr>
            <w:r>
              <w:t>1</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43</w:t>
            </w:r>
          </w:p>
        </w:tc>
        <w:tc>
          <w:tcPr>
            <w:tcW w:w="1139" w:type="dxa"/>
          </w:tcPr>
          <w:p w:rsidR="0057719D" w:rsidRDefault="0057719D" w:rsidP="00C65E8E">
            <w:pPr>
              <w:pStyle w:val="Tabletext-right"/>
            </w:pPr>
            <w:r>
              <w:t>2.3%</w:t>
            </w:r>
          </w:p>
        </w:tc>
      </w:tr>
      <w:tr w:rsidR="0057719D" w:rsidTr="00C65E8E">
        <w:trPr>
          <w:trHeight w:val="60"/>
        </w:trPr>
        <w:tc>
          <w:tcPr>
            <w:tcW w:w="2220" w:type="dxa"/>
          </w:tcPr>
          <w:p w:rsidR="0057719D" w:rsidRDefault="0057719D" w:rsidP="00C65E8E">
            <w:pPr>
              <w:pStyle w:val="Tabletext"/>
            </w:pPr>
            <w:r>
              <w:t>Pyramid Schemes</w:t>
            </w:r>
          </w:p>
        </w:tc>
        <w:tc>
          <w:tcPr>
            <w:tcW w:w="1139" w:type="dxa"/>
          </w:tcPr>
          <w:p w:rsidR="0057719D" w:rsidRDefault="0057719D" w:rsidP="00C65E8E">
            <w:pPr>
              <w:pStyle w:val="Tabletext-right"/>
            </w:pPr>
            <w:r>
              <w:t>$333</w:t>
            </w:r>
          </w:p>
        </w:tc>
        <w:tc>
          <w:tcPr>
            <w:tcW w:w="1140" w:type="dxa"/>
          </w:tcPr>
          <w:p w:rsidR="0057719D" w:rsidRDefault="0057719D" w:rsidP="00C65E8E">
            <w:pPr>
              <w:pStyle w:val="Tabletext-right"/>
            </w:pPr>
            <w:r>
              <w:t>17</w:t>
            </w:r>
          </w:p>
        </w:tc>
        <w:tc>
          <w:tcPr>
            <w:tcW w:w="1139" w:type="dxa"/>
          </w:tcPr>
          <w:p w:rsidR="0057719D" w:rsidRDefault="0057719D" w:rsidP="00C65E8E">
            <w:pPr>
              <w:pStyle w:val="Tabletext-right"/>
            </w:pPr>
            <w:r>
              <w:t>1</w:t>
            </w:r>
          </w:p>
        </w:tc>
        <w:tc>
          <w:tcPr>
            <w:tcW w:w="1139" w:type="dxa"/>
          </w:tcPr>
          <w:p w:rsidR="0057719D" w:rsidRDefault="0057719D" w:rsidP="00C65E8E">
            <w:pPr>
              <w:pStyle w:val="Tabletext-right"/>
            </w:pPr>
            <w:r>
              <w:t>1</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16</w:t>
            </w:r>
          </w:p>
        </w:tc>
        <w:tc>
          <w:tcPr>
            <w:tcW w:w="1139" w:type="dxa"/>
          </w:tcPr>
          <w:p w:rsidR="0057719D" w:rsidRDefault="0057719D" w:rsidP="00C65E8E">
            <w:pPr>
              <w:pStyle w:val="Tabletext-right"/>
            </w:pPr>
            <w:r>
              <w:t>5.9%</w:t>
            </w:r>
          </w:p>
        </w:tc>
      </w:tr>
      <w:tr w:rsidR="0057719D" w:rsidTr="00C65E8E">
        <w:trPr>
          <w:trHeight w:val="60"/>
        </w:trPr>
        <w:tc>
          <w:tcPr>
            <w:tcW w:w="2220" w:type="dxa"/>
          </w:tcPr>
          <w:p w:rsidR="0057719D" w:rsidRDefault="0057719D" w:rsidP="00C65E8E">
            <w:pPr>
              <w:pStyle w:val="Tabletext"/>
            </w:pPr>
            <w:r>
              <w:t>Health &amp; medical products</w:t>
            </w:r>
          </w:p>
        </w:tc>
        <w:tc>
          <w:tcPr>
            <w:tcW w:w="1139" w:type="dxa"/>
          </w:tcPr>
          <w:p w:rsidR="0057719D" w:rsidRDefault="0057719D" w:rsidP="00C65E8E">
            <w:pPr>
              <w:pStyle w:val="Tabletext-right"/>
            </w:pPr>
            <w:r>
              <w:t>$6</w:t>
            </w:r>
          </w:p>
        </w:tc>
        <w:tc>
          <w:tcPr>
            <w:tcW w:w="1140" w:type="dxa"/>
          </w:tcPr>
          <w:p w:rsidR="0057719D" w:rsidRDefault="0057719D" w:rsidP="00C65E8E">
            <w:pPr>
              <w:pStyle w:val="Tabletext-right"/>
            </w:pPr>
            <w:r>
              <w:t>26</w:t>
            </w:r>
          </w:p>
        </w:tc>
        <w:tc>
          <w:tcPr>
            <w:tcW w:w="1139" w:type="dxa"/>
          </w:tcPr>
          <w:p w:rsidR="0057719D" w:rsidRDefault="0057719D" w:rsidP="00C65E8E">
            <w:pPr>
              <w:pStyle w:val="Tabletext-right"/>
            </w:pPr>
            <w:r>
              <w:t>1</w:t>
            </w:r>
          </w:p>
        </w:tc>
        <w:tc>
          <w:tcPr>
            <w:tcW w:w="1139" w:type="dxa"/>
          </w:tcPr>
          <w:p w:rsidR="0057719D" w:rsidRDefault="0057719D" w:rsidP="00C65E8E">
            <w:pPr>
              <w:pStyle w:val="Tabletext-right"/>
            </w:pPr>
            <w:r>
              <w:t>1</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25</w:t>
            </w:r>
          </w:p>
        </w:tc>
        <w:tc>
          <w:tcPr>
            <w:tcW w:w="1139" w:type="dxa"/>
          </w:tcPr>
          <w:p w:rsidR="0057719D" w:rsidRDefault="0057719D" w:rsidP="00C65E8E">
            <w:pPr>
              <w:pStyle w:val="Tabletext-right"/>
            </w:pPr>
            <w:r>
              <w:t>3.8%</w:t>
            </w:r>
          </w:p>
        </w:tc>
      </w:tr>
      <w:tr w:rsidR="0057719D" w:rsidTr="00C65E8E">
        <w:trPr>
          <w:trHeight w:val="60"/>
        </w:trPr>
        <w:tc>
          <w:tcPr>
            <w:tcW w:w="2220" w:type="dxa"/>
          </w:tcPr>
          <w:p w:rsidR="0057719D" w:rsidRDefault="0057719D" w:rsidP="00C65E8E">
            <w:pPr>
              <w:pStyle w:val="Tabletext"/>
            </w:pPr>
            <w:proofErr w:type="spellStart"/>
            <w:r>
              <w:t>Hitman</w:t>
            </w:r>
            <w:proofErr w:type="spellEnd"/>
            <w:r>
              <w:t xml:space="preserve"> scams</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57</w:t>
            </w:r>
          </w:p>
        </w:tc>
        <w:tc>
          <w:tcPr>
            <w:tcW w:w="1139" w:type="dxa"/>
          </w:tcPr>
          <w:p w:rsidR="0057719D" w:rsidRDefault="0057719D" w:rsidP="00C65E8E">
            <w:pPr>
              <w:pStyle w:val="Tabletext-right"/>
            </w:pPr>
            <w:r>
              <w:t>0</w:t>
            </w:r>
          </w:p>
        </w:tc>
        <w:tc>
          <w:tcPr>
            <w:tcW w:w="1139" w:type="dxa"/>
          </w:tcPr>
          <w:p w:rsidR="0057719D" w:rsidRDefault="0057719D" w:rsidP="00C65E8E">
            <w:pPr>
              <w:pStyle w:val="Tabletext-right"/>
            </w:pPr>
            <w:r>
              <w:t>0</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57</w:t>
            </w:r>
          </w:p>
        </w:tc>
        <w:tc>
          <w:tcPr>
            <w:tcW w:w="1139" w:type="dxa"/>
          </w:tcPr>
          <w:p w:rsidR="0057719D" w:rsidRDefault="0057719D" w:rsidP="00C65E8E">
            <w:pPr>
              <w:pStyle w:val="Tabletext-right"/>
            </w:pPr>
            <w:r>
              <w:t>0.0%</w:t>
            </w:r>
          </w:p>
        </w:tc>
      </w:tr>
      <w:tr w:rsidR="0057719D" w:rsidTr="00C65E8E">
        <w:trPr>
          <w:trHeight w:val="60"/>
        </w:trPr>
        <w:tc>
          <w:tcPr>
            <w:tcW w:w="2220" w:type="dxa"/>
          </w:tcPr>
          <w:p w:rsidR="0057719D" w:rsidRDefault="0057719D" w:rsidP="00C65E8E">
            <w:pPr>
              <w:pStyle w:val="Tabletext"/>
            </w:pPr>
            <w:r>
              <w:t>Psychic &amp; clairvoyant</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4</w:t>
            </w:r>
          </w:p>
        </w:tc>
        <w:tc>
          <w:tcPr>
            <w:tcW w:w="1139" w:type="dxa"/>
          </w:tcPr>
          <w:p w:rsidR="0057719D" w:rsidRDefault="0057719D" w:rsidP="00C65E8E">
            <w:pPr>
              <w:pStyle w:val="Tabletext-right"/>
            </w:pPr>
            <w:r>
              <w:t>0</w:t>
            </w:r>
          </w:p>
        </w:tc>
        <w:tc>
          <w:tcPr>
            <w:tcW w:w="1139" w:type="dxa"/>
          </w:tcPr>
          <w:p w:rsidR="0057719D" w:rsidRDefault="0057719D" w:rsidP="00C65E8E">
            <w:pPr>
              <w:pStyle w:val="Tabletext-right"/>
            </w:pPr>
            <w:r>
              <w:t>0</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4</w:t>
            </w:r>
          </w:p>
        </w:tc>
        <w:tc>
          <w:tcPr>
            <w:tcW w:w="1139" w:type="dxa"/>
          </w:tcPr>
          <w:p w:rsidR="0057719D" w:rsidRDefault="0057719D" w:rsidP="00C65E8E">
            <w:pPr>
              <w:pStyle w:val="Tabletext-right"/>
            </w:pPr>
            <w:r>
              <w:t>0.0%</w:t>
            </w:r>
          </w:p>
        </w:tc>
      </w:tr>
      <w:tr w:rsidR="0057719D" w:rsidTr="00C65E8E">
        <w:trPr>
          <w:trHeight w:val="60"/>
        </w:trPr>
        <w:tc>
          <w:tcPr>
            <w:tcW w:w="2220" w:type="dxa"/>
          </w:tcPr>
          <w:p w:rsidR="0057719D" w:rsidRDefault="0057719D" w:rsidP="00C65E8E">
            <w:pPr>
              <w:pStyle w:val="Tabletext"/>
            </w:pPr>
            <w:r>
              <w:t>Insufficient data provided</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9</w:t>
            </w:r>
          </w:p>
        </w:tc>
        <w:tc>
          <w:tcPr>
            <w:tcW w:w="1139" w:type="dxa"/>
          </w:tcPr>
          <w:p w:rsidR="0057719D" w:rsidRDefault="0057719D" w:rsidP="00C65E8E">
            <w:pPr>
              <w:pStyle w:val="Tabletext-right"/>
            </w:pPr>
            <w:r>
              <w:t>0</w:t>
            </w:r>
          </w:p>
        </w:tc>
        <w:tc>
          <w:tcPr>
            <w:tcW w:w="1139" w:type="dxa"/>
          </w:tcPr>
          <w:p w:rsidR="0057719D" w:rsidRDefault="0057719D" w:rsidP="00C65E8E">
            <w:pPr>
              <w:pStyle w:val="Tabletext-right"/>
            </w:pPr>
            <w:r>
              <w:t>0</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9</w:t>
            </w:r>
          </w:p>
        </w:tc>
        <w:tc>
          <w:tcPr>
            <w:tcW w:w="1139" w:type="dxa"/>
          </w:tcPr>
          <w:p w:rsidR="0057719D" w:rsidRDefault="0057719D" w:rsidP="00C65E8E">
            <w:pPr>
              <w:pStyle w:val="Tabletext-right"/>
            </w:pPr>
            <w:r>
              <w:t>0.0%</w:t>
            </w:r>
          </w:p>
        </w:tc>
      </w:tr>
      <w:tr w:rsidR="0057719D" w:rsidTr="00C65E8E">
        <w:trPr>
          <w:trHeight w:val="60"/>
        </w:trPr>
        <w:tc>
          <w:tcPr>
            <w:tcW w:w="2220" w:type="dxa"/>
          </w:tcPr>
          <w:p w:rsidR="0057719D" w:rsidRPr="0057719D" w:rsidRDefault="0057719D" w:rsidP="00C65E8E">
            <w:pPr>
              <w:pStyle w:val="Tabletext"/>
              <w:rPr>
                <w:rStyle w:val="Strong"/>
              </w:rPr>
            </w:pPr>
            <w:r w:rsidRPr="0057719D">
              <w:rPr>
                <w:rStyle w:val="Strong"/>
              </w:rPr>
              <w:t>Grand Total</w:t>
            </w:r>
          </w:p>
        </w:tc>
        <w:tc>
          <w:tcPr>
            <w:tcW w:w="1139" w:type="dxa"/>
          </w:tcPr>
          <w:p w:rsidR="0057719D" w:rsidRPr="0057719D" w:rsidRDefault="0057719D" w:rsidP="00C65E8E">
            <w:pPr>
              <w:pStyle w:val="Tabletext-right"/>
              <w:rPr>
                <w:rStyle w:val="Strong"/>
              </w:rPr>
            </w:pPr>
            <w:r w:rsidRPr="0057719D">
              <w:rPr>
                <w:rStyle w:val="Strong"/>
              </w:rPr>
              <w:t>$2 186 332</w:t>
            </w:r>
          </w:p>
        </w:tc>
        <w:tc>
          <w:tcPr>
            <w:tcW w:w="1140" w:type="dxa"/>
          </w:tcPr>
          <w:p w:rsidR="0057719D" w:rsidRPr="0057719D" w:rsidRDefault="0057719D" w:rsidP="00C65E8E">
            <w:pPr>
              <w:pStyle w:val="Tabletext-right"/>
              <w:rPr>
                <w:rStyle w:val="Strong"/>
              </w:rPr>
            </w:pPr>
            <w:r w:rsidRPr="0057719D">
              <w:rPr>
                <w:rStyle w:val="Strong"/>
              </w:rPr>
              <w:t>4 538</w:t>
            </w:r>
          </w:p>
        </w:tc>
        <w:tc>
          <w:tcPr>
            <w:tcW w:w="1139" w:type="dxa"/>
          </w:tcPr>
          <w:p w:rsidR="0057719D" w:rsidRPr="0057719D" w:rsidRDefault="0057719D" w:rsidP="00C65E8E">
            <w:pPr>
              <w:pStyle w:val="Tabletext-right"/>
              <w:rPr>
                <w:rStyle w:val="Strong"/>
              </w:rPr>
            </w:pPr>
            <w:r w:rsidRPr="0057719D">
              <w:rPr>
                <w:rStyle w:val="Strong"/>
              </w:rPr>
              <w:t>289</w:t>
            </w:r>
          </w:p>
        </w:tc>
        <w:tc>
          <w:tcPr>
            <w:tcW w:w="1139" w:type="dxa"/>
          </w:tcPr>
          <w:p w:rsidR="0057719D" w:rsidRPr="0057719D" w:rsidRDefault="0057719D" w:rsidP="00C65E8E">
            <w:pPr>
              <w:pStyle w:val="Tabletext-right"/>
              <w:rPr>
                <w:rStyle w:val="Strong"/>
              </w:rPr>
            </w:pPr>
            <w:r w:rsidRPr="0057719D">
              <w:rPr>
                <w:rStyle w:val="Strong"/>
              </w:rPr>
              <w:t>262</w:t>
            </w:r>
          </w:p>
        </w:tc>
        <w:tc>
          <w:tcPr>
            <w:tcW w:w="1139" w:type="dxa"/>
          </w:tcPr>
          <w:p w:rsidR="0057719D" w:rsidRPr="0057719D" w:rsidRDefault="0057719D" w:rsidP="00C65E8E">
            <w:pPr>
              <w:pStyle w:val="Tabletext-right"/>
              <w:rPr>
                <w:rStyle w:val="Strong"/>
              </w:rPr>
            </w:pPr>
            <w:r w:rsidRPr="0057719D">
              <w:rPr>
                <w:rStyle w:val="Strong"/>
              </w:rPr>
              <w:t>27</w:t>
            </w:r>
          </w:p>
        </w:tc>
        <w:tc>
          <w:tcPr>
            <w:tcW w:w="1140" w:type="dxa"/>
          </w:tcPr>
          <w:p w:rsidR="0057719D" w:rsidRPr="0057719D" w:rsidRDefault="0057719D" w:rsidP="00C65E8E">
            <w:pPr>
              <w:pStyle w:val="Tabletext-right"/>
              <w:rPr>
                <w:rStyle w:val="Strong"/>
              </w:rPr>
            </w:pPr>
            <w:r w:rsidRPr="0057719D">
              <w:rPr>
                <w:rStyle w:val="Strong"/>
              </w:rPr>
              <w:t>4 249</w:t>
            </w:r>
          </w:p>
        </w:tc>
        <w:tc>
          <w:tcPr>
            <w:tcW w:w="1139" w:type="dxa"/>
          </w:tcPr>
          <w:p w:rsidR="0057719D" w:rsidRPr="0057719D" w:rsidRDefault="0057719D" w:rsidP="00C65E8E">
            <w:pPr>
              <w:pStyle w:val="Tabletext-right"/>
              <w:rPr>
                <w:rStyle w:val="Strong"/>
              </w:rPr>
            </w:pPr>
            <w:r w:rsidRPr="0057719D">
              <w:rPr>
                <w:rStyle w:val="Strong"/>
              </w:rPr>
              <w:t>6.4%</w:t>
            </w:r>
          </w:p>
        </w:tc>
      </w:tr>
    </w:tbl>
    <w:p w:rsidR="0057719D" w:rsidRDefault="0057719D" w:rsidP="0057719D"/>
    <w:p w:rsidR="0057719D" w:rsidRDefault="0057719D" w:rsidP="0057719D">
      <w:pPr>
        <w:pStyle w:val="Heading3"/>
      </w:pPr>
      <w:bookmarkStart w:id="81" w:name="_Toc482365612"/>
      <w:r>
        <w:t>New South Wales</w:t>
      </w:r>
      <w:bookmarkEnd w:id="81"/>
    </w:p>
    <w:tbl>
      <w:tblPr>
        <w:tblStyle w:val="LightShading1"/>
        <w:tblW w:w="0" w:type="auto"/>
        <w:tblLayout w:type="fixed"/>
        <w:tblLook w:val="0020" w:firstRow="1" w:lastRow="0" w:firstColumn="0" w:lastColumn="0" w:noHBand="0" w:noVBand="0"/>
      </w:tblPr>
      <w:tblGrid>
        <w:gridCol w:w="2220"/>
        <w:gridCol w:w="1139"/>
        <w:gridCol w:w="1140"/>
        <w:gridCol w:w="1139"/>
        <w:gridCol w:w="1139"/>
        <w:gridCol w:w="1139"/>
        <w:gridCol w:w="1140"/>
        <w:gridCol w:w="1139"/>
      </w:tblGrid>
      <w:tr w:rsidR="0057719D" w:rsidTr="00C65E8E">
        <w:trPr>
          <w:cnfStyle w:val="100000000000" w:firstRow="1" w:lastRow="0" w:firstColumn="0" w:lastColumn="0" w:oddVBand="0" w:evenVBand="0" w:oddHBand="0" w:evenHBand="0" w:firstRowFirstColumn="0" w:firstRowLastColumn="0" w:lastRowFirstColumn="0" w:lastRowLastColumn="0"/>
          <w:trHeight w:val="60"/>
        </w:trPr>
        <w:tc>
          <w:tcPr>
            <w:tcW w:w="2220" w:type="dxa"/>
          </w:tcPr>
          <w:p w:rsidR="0057719D" w:rsidRDefault="0057719D" w:rsidP="00C65E8E">
            <w:pPr>
              <w:pStyle w:val="Tabletext"/>
            </w:pPr>
            <w:r>
              <w:t>Scam category</w:t>
            </w:r>
          </w:p>
        </w:tc>
        <w:tc>
          <w:tcPr>
            <w:tcW w:w="1139" w:type="dxa"/>
          </w:tcPr>
          <w:p w:rsidR="0057719D" w:rsidRDefault="0057719D" w:rsidP="00C65E8E">
            <w:pPr>
              <w:pStyle w:val="Tabletext-right"/>
            </w:pPr>
            <w:r>
              <w:t xml:space="preserve"> Reported loss</w:t>
            </w:r>
          </w:p>
        </w:tc>
        <w:tc>
          <w:tcPr>
            <w:tcW w:w="1140" w:type="dxa"/>
          </w:tcPr>
          <w:p w:rsidR="0057719D" w:rsidRDefault="0057719D" w:rsidP="00C65E8E">
            <w:pPr>
              <w:pStyle w:val="Tabletext-right"/>
            </w:pPr>
            <w:r>
              <w:t>Reports</w:t>
            </w:r>
          </w:p>
        </w:tc>
        <w:tc>
          <w:tcPr>
            <w:tcW w:w="1139" w:type="dxa"/>
          </w:tcPr>
          <w:p w:rsidR="0057719D" w:rsidRDefault="0057719D" w:rsidP="00C65E8E">
            <w:pPr>
              <w:pStyle w:val="Tabletext-right"/>
            </w:pPr>
            <w:r>
              <w:t>Reports with loss</w:t>
            </w:r>
          </w:p>
        </w:tc>
        <w:tc>
          <w:tcPr>
            <w:tcW w:w="1139" w:type="dxa"/>
          </w:tcPr>
          <w:p w:rsidR="0057719D" w:rsidRDefault="0057719D" w:rsidP="00C65E8E">
            <w:pPr>
              <w:pStyle w:val="Tabletext-right"/>
            </w:pPr>
            <w:r>
              <w:t>Less than $10k lost</w:t>
            </w:r>
          </w:p>
        </w:tc>
        <w:tc>
          <w:tcPr>
            <w:tcW w:w="1139" w:type="dxa"/>
          </w:tcPr>
          <w:p w:rsidR="0057719D" w:rsidRDefault="0057719D" w:rsidP="00C65E8E">
            <w:pPr>
              <w:pStyle w:val="Tabletext-right"/>
            </w:pPr>
            <w:r>
              <w:t>Greater than $10k lost</w:t>
            </w:r>
          </w:p>
        </w:tc>
        <w:tc>
          <w:tcPr>
            <w:tcW w:w="1140" w:type="dxa"/>
          </w:tcPr>
          <w:p w:rsidR="0057719D" w:rsidRDefault="0057719D" w:rsidP="00C65E8E">
            <w:pPr>
              <w:pStyle w:val="Tabletext-right"/>
            </w:pPr>
            <w:r>
              <w:t>Reports with no loss</w:t>
            </w:r>
          </w:p>
        </w:tc>
        <w:tc>
          <w:tcPr>
            <w:tcW w:w="1139" w:type="dxa"/>
          </w:tcPr>
          <w:p w:rsidR="0057719D" w:rsidRDefault="0057719D" w:rsidP="00C65E8E">
            <w:pPr>
              <w:pStyle w:val="Tabletext-right"/>
            </w:pPr>
            <w:r>
              <w:t>Conversion rate</w:t>
            </w:r>
          </w:p>
        </w:tc>
      </w:tr>
      <w:tr w:rsidR="0057719D" w:rsidTr="00C65E8E">
        <w:trPr>
          <w:trHeight w:val="60"/>
        </w:trPr>
        <w:tc>
          <w:tcPr>
            <w:tcW w:w="2220" w:type="dxa"/>
          </w:tcPr>
          <w:p w:rsidR="0057719D" w:rsidRDefault="0057719D" w:rsidP="00C65E8E">
            <w:pPr>
              <w:pStyle w:val="Tabletext"/>
            </w:pPr>
            <w:r>
              <w:t>Dating &amp; romance</w:t>
            </w:r>
          </w:p>
        </w:tc>
        <w:tc>
          <w:tcPr>
            <w:tcW w:w="1139" w:type="dxa"/>
          </w:tcPr>
          <w:p w:rsidR="0057719D" w:rsidRDefault="0057719D" w:rsidP="00C65E8E">
            <w:pPr>
              <w:pStyle w:val="Tabletext-right"/>
            </w:pPr>
            <w:r>
              <w:t>$9 382 177</w:t>
            </w:r>
          </w:p>
        </w:tc>
        <w:tc>
          <w:tcPr>
            <w:tcW w:w="1140" w:type="dxa"/>
          </w:tcPr>
          <w:p w:rsidR="0057719D" w:rsidRDefault="0057719D" w:rsidP="00C65E8E">
            <w:pPr>
              <w:pStyle w:val="Tabletext-right"/>
            </w:pPr>
            <w:r>
              <w:t>865</w:t>
            </w:r>
          </w:p>
        </w:tc>
        <w:tc>
          <w:tcPr>
            <w:tcW w:w="1139" w:type="dxa"/>
          </w:tcPr>
          <w:p w:rsidR="0057719D" w:rsidRDefault="0057719D" w:rsidP="00C65E8E">
            <w:pPr>
              <w:pStyle w:val="Tabletext-right"/>
            </w:pPr>
            <w:r>
              <w:t>234</w:t>
            </w:r>
          </w:p>
        </w:tc>
        <w:tc>
          <w:tcPr>
            <w:tcW w:w="1139" w:type="dxa"/>
          </w:tcPr>
          <w:p w:rsidR="0057719D" w:rsidRDefault="0057719D" w:rsidP="00C65E8E">
            <w:pPr>
              <w:pStyle w:val="Tabletext-right"/>
            </w:pPr>
            <w:r>
              <w:t>144</w:t>
            </w:r>
          </w:p>
        </w:tc>
        <w:tc>
          <w:tcPr>
            <w:tcW w:w="1139" w:type="dxa"/>
          </w:tcPr>
          <w:p w:rsidR="0057719D" w:rsidRDefault="0057719D" w:rsidP="00C65E8E">
            <w:pPr>
              <w:pStyle w:val="Tabletext-right"/>
            </w:pPr>
            <w:r>
              <w:t>90</w:t>
            </w:r>
          </w:p>
        </w:tc>
        <w:tc>
          <w:tcPr>
            <w:tcW w:w="1140" w:type="dxa"/>
          </w:tcPr>
          <w:p w:rsidR="0057719D" w:rsidRDefault="0057719D" w:rsidP="00C65E8E">
            <w:pPr>
              <w:pStyle w:val="Tabletext-right"/>
            </w:pPr>
            <w:r>
              <w:t>631</w:t>
            </w:r>
          </w:p>
        </w:tc>
        <w:tc>
          <w:tcPr>
            <w:tcW w:w="1139" w:type="dxa"/>
          </w:tcPr>
          <w:p w:rsidR="0057719D" w:rsidRDefault="0057719D" w:rsidP="00C65E8E">
            <w:pPr>
              <w:pStyle w:val="Tabletext-right"/>
            </w:pPr>
            <w:r>
              <w:t>27.1%</w:t>
            </w:r>
          </w:p>
        </w:tc>
      </w:tr>
      <w:tr w:rsidR="0057719D" w:rsidTr="00C65E8E">
        <w:trPr>
          <w:trHeight w:val="60"/>
        </w:trPr>
        <w:tc>
          <w:tcPr>
            <w:tcW w:w="2220" w:type="dxa"/>
          </w:tcPr>
          <w:p w:rsidR="0057719D" w:rsidRDefault="0057719D" w:rsidP="00C65E8E">
            <w:pPr>
              <w:pStyle w:val="Tabletext"/>
            </w:pPr>
            <w:r>
              <w:t>Investment schemes</w:t>
            </w:r>
          </w:p>
        </w:tc>
        <w:tc>
          <w:tcPr>
            <w:tcW w:w="1139" w:type="dxa"/>
          </w:tcPr>
          <w:p w:rsidR="0057719D" w:rsidRDefault="0057719D" w:rsidP="00C65E8E">
            <w:pPr>
              <w:pStyle w:val="Tabletext-right"/>
            </w:pPr>
            <w:r>
              <w:t xml:space="preserve">$7 153 </w:t>
            </w:r>
            <w:r>
              <w:lastRenderedPageBreak/>
              <w:t>584</w:t>
            </w:r>
          </w:p>
        </w:tc>
        <w:tc>
          <w:tcPr>
            <w:tcW w:w="1140" w:type="dxa"/>
          </w:tcPr>
          <w:p w:rsidR="0057719D" w:rsidRDefault="0057719D" w:rsidP="00C65E8E">
            <w:pPr>
              <w:pStyle w:val="Tabletext-right"/>
            </w:pPr>
            <w:r>
              <w:lastRenderedPageBreak/>
              <w:t>479</w:t>
            </w:r>
          </w:p>
        </w:tc>
        <w:tc>
          <w:tcPr>
            <w:tcW w:w="1139" w:type="dxa"/>
          </w:tcPr>
          <w:p w:rsidR="0057719D" w:rsidRDefault="0057719D" w:rsidP="00C65E8E">
            <w:pPr>
              <w:pStyle w:val="Tabletext-right"/>
            </w:pPr>
            <w:r>
              <w:t>122</w:t>
            </w:r>
          </w:p>
        </w:tc>
        <w:tc>
          <w:tcPr>
            <w:tcW w:w="1139" w:type="dxa"/>
          </w:tcPr>
          <w:p w:rsidR="0057719D" w:rsidRDefault="0057719D" w:rsidP="00C65E8E">
            <w:pPr>
              <w:pStyle w:val="Tabletext-right"/>
            </w:pPr>
            <w:r>
              <w:t>55</w:t>
            </w:r>
          </w:p>
        </w:tc>
        <w:tc>
          <w:tcPr>
            <w:tcW w:w="1139" w:type="dxa"/>
          </w:tcPr>
          <w:p w:rsidR="0057719D" w:rsidRDefault="0057719D" w:rsidP="00C65E8E">
            <w:pPr>
              <w:pStyle w:val="Tabletext-right"/>
            </w:pPr>
            <w:r>
              <w:t>67</w:t>
            </w:r>
          </w:p>
        </w:tc>
        <w:tc>
          <w:tcPr>
            <w:tcW w:w="1140" w:type="dxa"/>
          </w:tcPr>
          <w:p w:rsidR="0057719D" w:rsidRDefault="0057719D" w:rsidP="00C65E8E">
            <w:pPr>
              <w:pStyle w:val="Tabletext-right"/>
            </w:pPr>
            <w:r>
              <w:t>357</w:t>
            </w:r>
          </w:p>
        </w:tc>
        <w:tc>
          <w:tcPr>
            <w:tcW w:w="1139" w:type="dxa"/>
          </w:tcPr>
          <w:p w:rsidR="0057719D" w:rsidRDefault="0057719D" w:rsidP="00C65E8E">
            <w:pPr>
              <w:pStyle w:val="Tabletext-right"/>
            </w:pPr>
            <w:r>
              <w:t>25.5%</w:t>
            </w:r>
          </w:p>
        </w:tc>
      </w:tr>
      <w:tr w:rsidR="0057719D" w:rsidTr="00C65E8E">
        <w:trPr>
          <w:trHeight w:val="60"/>
        </w:trPr>
        <w:tc>
          <w:tcPr>
            <w:tcW w:w="2220" w:type="dxa"/>
          </w:tcPr>
          <w:p w:rsidR="0057719D" w:rsidRDefault="0057719D" w:rsidP="00C65E8E">
            <w:pPr>
              <w:pStyle w:val="Tabletext"/>
            </w:pPr>
            <w:r>
              <w:lastRenderedPageBreak/>
              <w:t>Other buying &amp; selling scams</w:t>
            </w:r>
          </w:p>
        </w:tc>
        <w:tc>
          <w:tcPr>
            <w:tcW w:w="1139" w:type="dxa"/>
          </w:tcPr>
          <w:p w:rsidR="0057719D" w:rsidRDefault="0057719D" w:rsidP="00C65E8E">
            <w:pPr>
              <w:pStyle w:val="Tabletext-right"/>
            </w:pPr>
            <w:r>
              <w:t>$1 242 119</w:t>
            </w:r>
          </w:p>
        </w:tc>
        <w:tc>
          <w:tcPr>
            <w:tcW w:w="1140" w:type="dxa"/>
          </w:tcPr>
          <w:p w:rsidR="0057719D" w:rsidRDefault="0057719D" w:rsidP="00C65E8E">
            <w:pPr>
              <w:pStyle w:val="Tabletext-right"/>
            </w:pPr>
            <w:r>
              <w:t>2 901</w:t>
            </w:r>
          </w:p>
        </w:tc>
        <w:tc>
          <w:tcPr>
            <w:tcW w:w="1139" w:type="dxa"/>
          </w:tcPr>
          <w:p w:rsidR="0057719D" w:rsidRDefault="0057719D" w:rsidP="00C65E8E">
            <w:pPr>
              <w:pStyle w:val="Tabletext-right"/>
            </w:pPr>
            <w:r>
              <w:t>544</w:t>
            </w:r>
          </w:p>
        </w:tc>
        <w:tc>
          <w:tcPr>
            <w:tcW w:w="1139" w:type="dxa"/>
          </w:tcPr>
          <w:p w:rsidR="0057719D" w:rsidRDefault="0057719D" w:rsidP="00C65E8E">
            <w:pPr>
              <w:pStyle w:val="Tabletext-right"/>
            </w:pPr>
            <w:r>
              <w:t>514</w:t>
            </w:r>
          </w:p>
        </w:tc>
        <w:tc>
          <w:tcPr>
            <w:tcW w:w="1139" w:type="dxa"/>
          </w:tcPr>
          <w:p w:rsidR="0057719D" w:rsidRDefault="0057719D" w:rsidP="00C65E8E">
            <w:pPr>
              <w:pStyle w:val="Tabletext-right"/>
            </w:pPr>
            <w:r>
              <w:t>30</w:t>
            </w:r>
          </w:p>
        </w:tc>
        <w:tc>
          <w:tcPr>
            <w:tcW w:w="1140" w:type="dxa"/>
          </w:tcPr>
          <w:p w:rsidR="0057719D" w:rsidRDefault="0057719D" w:rsidP="00C65E8E">
            <w:pPr>
              <w:pStyle w:val="Tabletext-right"/>
            </w:pPr>
            <w:r>
              <w:t>2 357</w:t>
            </w:r>
          </w:p>
        </w:tc>
        <w:tc>
          <w:tcPr>
            <w:tcW w:w="1139" w:type="dxa"/>
          </w:tcPr>
          <w:p w:rsidR="0057719D" w:rsidRDefault="0057719D" w:rsidP="00C65E8E">
            <w:pPr>
              <w:pStyle w:val="Tabletext-right"/>
            </w:pPr>
            <w:r>
              <w:t>18.8%</w:t>
            </w:r>
          </w:p>
        </w:tc>
      </w:tr>
      <w:tr w:rsidR="0057719D" w:rsidTr="00C65E8E">
        <w:trPr>
          <w:trHeight w:val="60"/>
        </w:trPr>
        <w:tc>
          <w:tcPr>
            <w:tcW w:w="2220" w:type="dxa"/>
          </w:tcPr>
          <w:p w:rsidR="0057719D" w:rsidRDefault="0057719D" w:rsidP="00C65E8E">
            <w:pPr>
              <w:pStyle w:val="Tabletext"/>
            </w:pPr>
            <w:r>
              <w:t>Other upfront payment &amp; advanced fee frauds</w:t>
            </w:r>
          </w:p>
        </w:tc>
        <w:tc>
          <w:tcPr>
            <w:tcW w:w="1139" w:type="dxa"/>
          </w:tcPr>
          <w:p w:rsidR="0057719D" w:rsidRDefault="0057719D" w:rsidP="00C65E8E">
            <w:pPr>
              <w:pStyle w:val="Tabletext-right"/>
            </w:pPr>
            <w:r>
              <w:t>$1 114 239</w:t>
            </w:r>
          </w:p>
        </w:tc>
        <w:tc>
          <w:tcPr>
            <w:tcW w:w="1140" w:type="dxa"/>
          </w:tcPr>
          <w:p w:rsidR="0057719D" w:rsidRDefault="0057719D" w:rsidP="00C65E8E">
            <w:pPr>
              <w:pStyle w:val="Tabletext-right"/>
            </w:pPr>
            <w:r>
              <w:t>4 936</w:t>
            </w:r>
          </w:p>
        </w:tc>
        <w:tc>
          <w:tcPr>
            <w:tcW w:w="1139" w:type="dxa"/>
          </w:tcPr>
          <w:p w:rsidR="0057719D" w:rsidRDefault="0057719D" w:rsidP="00C65E8E">
            <w:pPr>
              <w:pStyle w:val="Tabletext-right"/>
            </w:pPr>
            <w:r>
              <w:t>264</w:t>
            </w:r>
          </w:p>
        </w:tc>
        <w:tc>
          <w:tcPr>
            <w:tcW w:w="1139" w:type="dxa"/>
          </w:tcPr>
          <w:p w:rsidR="0057719D" w:rsidRDefault="0057719D" w:rsidP="00C65E8E">
            <w:pPr>
              <w:pStyle w:val="Tabletext-right"/>
            </w:pPr>
            <w:r>
              <w:t>233</w:t>
            </w:r>
          </w:p>
        </w:tc>
        <w:tc>
          <w:tcPr>
            <w:tcW w:w="1139" w:type="dxa"/>
          </w:tcPr>
          <w:p w:rsidR="0057719D" w:rsidRDefault="0057719D" w:rsidP="00C65E8E">
            <w:pPr>
              <w:pStyle w:val="Tabletext-right"/>
            </w:pPr>
            <w:r>
              <w:t>31</w:t>
            </w:r>
          </w:p>
        </w:tc>
        <w:tc>
          <w:tcPr>
            <w:tcW w:w="1140" w:type="dxa"/>
          </w:tcPr>
          <w:p w:rsidR="0057719D" w:rsidRDefault="0057719D" w:rsidP="00C65E8E">
            <w:pPr>
              <w:pStyle w:val="Tabletext-right"/>
            </w:pPr>
            <w:r>
              <w:t>4 672</w:t>
            </w:r>
          </w:p>
        </w:tc>
        <w:tc>
          <w:tcPr>
            <w:tcW w:w="1139" w:type="dxa"/>
          </w:tcPr>
          <w:p w:rsidR="0057719D" w:rsidRDefault="0057719D" w:rsidP="00C65E8E">
            <w:pPr>
              <w:pStyle w:val="Tabletext-right"/>
            </w:pPr>
            <w:r>
              <w:t>5.3%</w:t>
            </w:r>
          </w:p>
        </w:tc>
      </w:tr>
      <w:tr w:rsidR="0057719D" w:rsidTr="00C65E8E">
        <w:trPr>
          <w:trHeight w:val="60"/>
        </w:trPr>
        <w:tc>
          <w:tcPr>
            <w:tcW w:w="2220" w:type="dxa"/>
          </w:tcPr>
          <w:p w:rsidR="0057719D" w:rsidRDefault="0057719D" w:rsidP="00C65E8E">
            <w:pPr>
              <w:pStyle w:val="Tabletext"/>
            </w:pPr>
            <w:r>
              <w:t>Hacking</w:t>
            </w:r>
          </w:p>
        </w:tc>
        <w:tc>
          <w:tcPr>
            <w:tcW w:w="1139" w:type="dxa"/>
          </w:tcPr>
          <w:p w:rsidR="0057719D" w:rsidRDefault="0057719D" w:rsidP="00C65E8E">
            <w:pPr>
              <w:pStyle w:val="Tabletext-right"/>
            </w:pPr>
            <w:r>
              <w:t>$827 489</w:t>
            </w:r>
          </w:p>
        </w:tc>
        <w:tc>
          <w:tcPr>
            <w:tcW w:w="1140" w:type="dxa"/>
          </w:tcPr>
          <w:p w:rsidR="0057719D" w:rsidRDefault="0057719D" w:rsidP="00C65E8E">
            <w:pPr>
              <w:pStyle w:val="Tabletext-right"/>
            </w:pPr>
            <w:r>
              <w:t>1 178</w:t>
            </w:r>
          </w:p>
        </w:tc>
        <w:tc>
          <w:tcPr>
            <w:tcW w:w="1139" w:type="dxa"/>
          </w:tcPr>
          <w:p w:rsidR="0057719D" w:rsidRDefault="0057719D" w:rsidP="00C65E8E">
            <w:pPr>
              <w:pStyle w:val="Tabletext-right"/>
            </w:pPr>
            <w:r>
              <w:t>62</w:t>
            </w:r>
          </w:p>
        </w:tc>
        <w:tc>
          <w:tcPr>
            <w:tcW w:w="1139" w:type="dxa"/>
          </w:tcPr>
          <w:p w:rsidR="0057719D" w:rsidRDefault="0057719D" w:rsidP="00C65E8E">
            <w:pPr>
              <w:pStyle w:val="Tabletext-right"/>
            </w:pPr>
            <w:r>
              <w:t>46</w:t>
            </w:r>
          </w:p>
        </w:tc>
        <w:tc>
          <w:tcPr>
            <w:tcW w:w="1139" w:type="dxa"/>
          </w:tcPr>
          <w:p w:rsidR="0057719D" w:rsidRDefault="0057719D" w:rsidP="00C65E8E">
            <w:pPr>
              <w:pStyle w:val="Tabletext-right"/>
            </w:pPr>
            <w:r>
              <w:t>16</w:t>
            </w:r>
          </w:p>
        </w:tc>
        <w:tc>
          <w:tcPr>
            <w:tcW w:w="1140" w:type="dxa"/>
          </w:tcPr>
          <w:p w:rsidR="0057719D" w:rsidRDefault="0057719D" w:rsidP="00C65E8E">
            <w:pPr>
              <w:pStyle w:val="Tabletext-right"/>
            </w:pPr>
            <w:r>
              <w:t>1 116</w:t>
            </w:r>
          </w:p>
        </w:tc>
        <w:tc>
          <w:tcPr>
            <w:tcW w:w="1139" w:type="dxa"/>
          </w:tcPr>
          <w:p w:rsidR="0057719D" w:rsidRDefault="0057719D" w:rsidP="00C65E8E">
            <w:pPr>
              <w:pStyle w:val="Tabletext-right"/>
            </w:pPr>
            <w:r>
              <w:t>5.3%</w:t>
            </w:r>
          </w:p>
        </w:tc>
      </w:tr>
      <w:tr w:rsidR="0057719D" w:rsidTr="00C65E8E">
        <w:trPr>
          <w:trHeight w:val="60"/>
        </w:trPr>
        <w:tc>
          <w:tcPr>
            <w:tcW w:w="2220" w:type="dxa"/>
          </w:tcPr>
          <w:p w:rsidR="0057719D" w:rsidRDefault="0057719D" w:rsidP="00C65E8E">
            <w:pPr>
              <w:pStyle w:val="Tabletext"/>
            </w:pPr>
            <w:r>
              <w:t>Computer prediction software &amp; sports investment schemes</w:t>
            </w:r>
          </w:p>
        </w:tc>
        <w:tc>
          <w:tcPr>
            <w:tcW w:w="1139" w:type="dxa"/>
          </w:tcPr>
          <w:p w:rsidR="0057719D" w:rsidRDefault="0057719D" w:rsidP="00C65E8E">
            <w:pPr>
              <w:pStyle w:val="Tabletext-right"/>
            </w:pPr>
            <w:r>
              <w:t>$790 774</w:t>
            </w:r>
          </w:p>
        </w:tc>
        <w:tc>
          <w:tcPr>
            <w:tcW w:w="1140" w:type="dxa"/>
          </w:tcPr>
          <w:p w:rsidR="0057719D" w:rsidRDefault="0057719D" w:rsidP="00C65E8E">
            <w:pPr>
              <w:pStyle w:val="Tabletext-right"/>
            </w:pPr>
            <w:r>
              <w:t>72</w:t>
            </w:r>
          </w:p>
        </w:tc>
        <w:tc>
          <w:tcPr>
            <w:tcW w:w="1139" w:type="dxa"/>
          </w:tcPr>
          <w:p w:rsidR="0057719D" w:rsidRDefault="0057719D" w:rsidP="00C65E8E">
            <w:pPr>
              <w:pStyle w:val="Tabletext-right"/>
            </w:pPr>
            <w:r>
              <w:t>27</w:t>
            </w:r>
          </w:p>
        </w:tc>
        <w:tc>
          <w:tcPr>
            <w:tcW w:w="1139" w:type="dxa"/>
          </w:tcPr>
          <w:p w:rsidR="0057719D" w:rsidRDefault="0057719D" w:rsidP="00C65E8E">
            <w:pPr>
              <w:pStyle w:val="Tabletext-right"/>
            </w:pPr>
            <w:r>
              <w:t>14</w:t>
            </w:r>
          </w:p>
        </w:tc>
        <w:tc>
          <w:tcPr>
            <w:tcW w:w="1139" w:type="dxa"/>
          </w:tcPr>
          <w:p w:rsidR="0057719D" w:rsidRDefault="0057719D" w:rsidP="00C65E8E">
            <w:pPr>
              <w:pStyle w:val="Tabletext-right"/>
            </w:pPr>
            <w:r>
              <w:t>13</w:t>
            </w:r>
          </w:p>
        </w:tc>
        <w:tc>
          <w:tcPr>
            <w:tcW w:w="1140" w:type="dxa"/>
          </w:tcPr>
          <w:p w:rsidR="0057719D" w:rsidRDefault="0057719D" w:rsidP="00C65E8E">
            <w:pPr>
              <w:pStyle w:val="Tabletext-right"/>
            </w:pPr>
            <w:r>
              <w:t>45</w:t>
            </w:r>
          </w:p>
        </w:tc>
        <w:tc>
          <w:tcPr>
            <w:tcW w:w="1139" w:type="dxa"/>
          </w:tcPr>
          <w:p w:rsidR="0057719D" w:rsidRDefault="0057719D" w:rsidP="00C65E8E">
            <w:pPr>
              <w:pStyle w:val="Tabletext-right"/>
            </w:pPr>
            <w:r>
              <w:t>37.5%</w:t>
            </w:r>
          </w:p>
        </w:tc>
      </w:tr>
      <w:tr w:rsidR="0057719D" w:rsidTr="00C65E8E">
        <w:trPr>
          <w:trHeight w:val="60"/>
        </w:trPr>
        <w:tc>
          <w:tcPr>
            <w:tcW w:w="2220" w:type="dxa"/>
          </w:tcPr>
          <w:p w:rsidR="0057719D" w:rsidRDefault="0057719D" w:rsidP="00C65E8E">
            <w:pPr>
              <w:pStyle w:val="Tabletext"/>
            </w:pPr>
            <w:r>
              <w:t>Inheritance scams</w:t>
            </w:r>
          </w:p>
        </w:tc>
        <w:tc>
          <w:tcPr>
            <w:tcW w:w="1139" w:type="dxa"/>
          </w:tcPr>
          <w:p w:rsidR="0057719D" w:rsidRDefault="0057719D" w:rsidP="00C65E8E">
            <w:pPr>
              <w:pStyle w:val="Tabletext-right"/>
            </w:pPr>
            <w:r>
              <w:t>$687 620</w:t>
            </w:r>
          </w:p>
        </w:tc>
        <w:tc>
          <w:tcPr>
            <w:tcW w:w="1140" w:type="dxa"/>
          </w:tcPr>
          <w:p w:rsidR="0057719D" w:rsidRDefault="0057719D" w:rsidP="00C65E8E">
            <w:pPr>
              <w:pStyle w:val="Tabletext-right"/>
            </w:pPr>
            <w:r>
              <w:t>789</w:t>
            </w:r>
          </w:p>
        </w:tc>
        <w:tc>
          <w:tcPr>
            <w:tcW w:w="1139" w:type="dxa"/>
          </w:tcPr>
          <w:p w:rsidR="0057719D" w:rsidRDefault="0057719D" w:rsidP="00C65E8E">
            <w:pPr>
              <w:pStyle w:val="Tabletext-right"/>
            </w:pPr>
            <w:r>
              <w:t>16</w:t>
            </w:r>
          </w:p>
        </w:tc>
        <w:tc>
          <w:tcPr>
            <w:tcW w:w="1139" w:type="dxa"/>
          </w:tcPr>
          <w:p w:rsidR="0057719D" w:rsidRDefault="0057719D" w:rsidP="00C65E8E">
            <w:pPr>
              <w:pStyle w:val="Tabletext-right"/>
            </w:pPr>
            <w:r>
              <w:t>7</w:t>
            </w:r>
          </w:p>
        </w:tc>
        <w:tc>
          <w:tcPr>
            <w:tcW w:w="1139" w:type="dxa"/>
          </w:tcPr>
          <w:p w:rsidR="0057719D" w:rsidRDefault="0057719D" w:rsidP="00C65E8E">
            <w:pPr>
              <w:pStyle w:val="Tabletext-right"/>
            </w:pPr>
            <w:r>
              <w:t>9</w:t>
            </w:r>
          </w:p>
        </w:tc>
        <w:tc>
          <w:tcPr>
            <w:tcW w:w="1140" w:type="dxa"/>
          </w:tcPr>
          <w:p w:rsidR="0057719D" w:rsidRDefault="0057719D" w:rsidP="00C65E8E">
            <w:pPr>
              <w:pStyle w:val="Tabletext-right"/>
            </w:pPr>
            <w:r>
              <w:t>773</w:t>
            </w:r>
          </w:p>
        </w:tc>
        <w:tc>
          <w:tcPr>
            <w:tcW w:w="1139" w:type="dxa"/>
          </w:tcPr>
          <w:p w:rsidR="0057719D" w:rsidRDefault="0057719D" w:rsidP="00C65E8E">
            <w:pPr>
              <w:pStyle w:val="Tabletext-right"/>
            </w:pPr>
            <w:r>
              <w:t>2.0%</w:t>
            </w:r>
          </w:p>
        </w:tc>
      </w:tr>
      <w:tr w:rsidR="0057719D" w:rsidTr="00C65E8E">
        <w:trPr>
          <w:trHeight w:val="60"/>
        </w:trPr>
        <w:tc>
          <w:tcPr>
            <w:tcW w:w="2220" w:type="dxa"/>
          </w:tcPr>
          <w:p w:rsidR="0057719D" w:rsidRDefault="0057719D" w:rsidP="00C65E8E">
            <w:pPr>
              <w:pStyle w:val="Tabletext"/>
            </w:pPr>
            <w:r>
              <w:t>Remote access scams</w:t>
            </w:r>
          </w:p>
        </w:tc>
        <w:tc>
          <w:tcPr>
            <w:tcW w:w="1139" w:type="dxa"/>
          </w:tcPr>
          <w:p w:rsidR="0057719D" w:rsidRDefault="0057719D" w:rsidP="00C65E8E">
            <w:pPr>
              <w:pStyle w:val="Tabletext-right"/>
            </w:pPr>
            <w:r>
              <w:t>$609 039</w:t>
            </w:r>
          </w:p>
        </w:tc>
        <w:tc>
          <w:tcPr>
            <w:tcW w:w="1140" w:type="dxa"/>
          </w:tcPr>
          <w:p w:rsidR="0057719D" w:rsidRDefault="0057719D" w:rsidP="00C65E8E">
            <w:pPr>
              <w:pStyle w:val="Tabletext-right"/>
            </w:pPr>
            <w:r>
              <w:t>2 110</w:t>
            </w:r>
          </w:p>
        </w:tc>
        <w:tc>
          <w:tcPr>
            <w:tcW w:w="1139" w:type="dxa"/>
          </w:tcPr>
          <w:p w:rsidR="0057719D" w:rsidRDefault="0057719D" w:rsidP="00C65E8E">
            <w:pPr>
              <w:pStyle w:val="Tabletext-right"/>
            </w:pPr>
            <w:r>
              <w:t>176</w:t>
            </w:r>
          </w:p>
        </w:tc>
        <w:tc>
          <w:tcPr>
            <w:tcW w:w="1139" w:type="dxa"/>
          </w:tcPr>
          <w:p w:rsidR="0057719D" w:rsidRDefault="0057719D" w:rsidP="00C65E8E">
            <w:pPr>
              <w:pStyle w:val="Tabletext-right"/>
            </w:pPr>
            <w:r>
              <w:t>161</w:t>
            </w:r>
          </w:p>
        </w:tc>
        <w:tc>
          <w:tcPr>
            <w:tcW w:w="1139" w:type="dxa"/>
          </w:tcPr>
          <w:p w:rsidR="0057719D" w:rsidRDefault="0057719D" w:rsidP="00C65E8E">
            <w:pPr>
              <w:pStyle w:val="Tabletext-right"/>
            </w:pPr>
            <w:r>
              <w:t>15</w:t>
            </w:r>
          </w:p>
        </w:tc>
        <w:tc>
          <w:tcPr>
            <w:tcW w:w="1140" w:type="dxa"/>
          </w:tcPr>
          <w:p w:rsidR="0057719D" w:rsidRDefault="0057719D" w:rsidP="00C65E8E">
            <w:pPr>
              <w:pStyle w:val="Tabletext-right"/>
            </w:pPr>
            <w:r>
              <w:t>1 934</w:t>
            </w:r>
          </w:p>
        </w:tc>
        <w:tc>
          <w:tcPr>
            <w:tcW w:w="1139" w:type="dxa"/>
          </w:tcPr>
          <w:p w:rsidR="0057719D" w:rsidRDefault="0057719D" w:rsidP="00C65E8E">
            <w:pPr>
              <w:pStyle w:val="Tabletext-right"/>
            </w:pPr>
            <w:r>
              <w:t>8.3%</w:t>
            </w:r>
          </w:p>
        </w:tc>
      </w:tr>
      <w:tr w:rsidR="0057719D" w:rsidTr="00C65E8E">
        <w:trPr>
          <w:trHeight w:val="60"/>
        </w:trPr>
        <w:tc>
          <w:tcPr>
            <w:tcW w:w="2220" w:type="dxa"/>
          </w:tcPr>
          <w:p w:rsidR="0057719D" w:rsidRDefault="0057719D" w:rsidP="00C65E8E">
            <w:pPr>
              <w:pStyle w:val="Tabletext"/>
            </w:pPr>
            <w:r>
              <w:t>Other business, employment &amp; investment scams</w:t>
            </w:r>
          </w:p>
        </w:tc>
        <w:tc>
          <w:tcPr>
            <w:tcW w:w="1139" w:type="dxa"/>
          </w:tcPr>
          <w:p w:rsidR="0057719D" w:rsidRDefault="0057719D" w:rsidP="00C65E8E">
            <w:pPr>
              <w:pStyle w:val="Tabletext-right"/>
            </w:pPr>
            <w:r>
              <w:t>$546 965</w:t>
            </w:r>
          </w:p>
        </w:tc>
        <w:tc>
          <w:tcPr>
            <w:tcW w:w="1140" w:type="dxa"/>
          </w:tcPr>
          <w:p w:rsidR="0057719D" w:rsidRDefault="0057719D" w:rsidP="00C65E8E">
            <w:pPr>
              <w:pStyle w:val="Tabletext-right"/>
            </w:pPr>
            <w:r>
              <w:t>1 734</w:t>
            </w:r>
          </w:p>
        </w:tc>
        <w:tc>
          <w:tcPr>
            <w:tcW w:w="1139" w:type="dxa"/>
          </w:tcPr>
          <w:p w:rsidR="0057719D" w:rsidRDefault="0057719D" w:rsidP="00C65E8E">
            <w:pPr>
              <w:pStyle w:val="Tabletext-right"/>
            </w:pPr>
            <w:r>
              <w:t>89</w:t>
            </w:r>
          </w:p>
        </w:tc>
        <w:tc>
          <w:tcPr>
            <w:tcW w:w="1139" w:type="dxa"/>
          </w:tcPr>
          <w:p w:rsidR="0057719D" w:rsidRDefault="0057719D" w:rsidP="00C65E8E">
            <w:pPr>
              <w:pStyle w:val="Tabletext-right"/>
            </w:pPr>
            <w:r>
              <w:t>71</w:t>
            </w:r>
          </w:p>
        </w:tc>
        <w:tc>
          <w:tcPr>
            <w:tcW w:w="1139" w:type="dxa"/>
          </w:tcPr>
          <w:p w:rsidR="0057719D" w:rsidRDefault="0057719D" w:rsidP="00C65E8E">
            <w:pPr>
              <w:pStyle w:val="Tabletext-right"/>
            </w:pPr>
            <w:r>
              <w:t>18</w:t>
            </w:r>
          </w:p>
        </w:tc>
        <w:tc>
          <w:tcPr>
            <w:tcW w:w="1140" w:type="dxa"/>
          </w:tcPr>
          <w:p w:rsidR="0057719D" w:rsidRDefault="0057719D" w:rsidP="00C65E8E">
            <w:pPr>
              <w:pStyle w:val="Tabletext-right"/>
            </w:pPr>
            <w:r>
              <w:t>1 645</w:t>
            </w:r>
          </w:p>
        </w:tc>
        <w:tc>
          <w:tcPr>
            <w:tcW w:w="1139" w:type="dxa"/>
          </w:tcPr>
          <w:p w:rsidR="0057719D" w:rsidRDefault="0057719D" w:rsidP="00C65E8E">
            <w:pPr>
              <w:pStyle w:val="Tabletext-right"/>
            </w:pPr>
            <w:r>
              <w:t>5.1%</w:t>
            </w:r>
          </w:p>
        </w:tc>
      </w:tr>
      <w:tr w:rsidR="0057719D" w:rsidTr="00C65E8E">
        <w:trPr>
          <w:trHeight w:val="60"/>
        </w:trPr>
        <w:tc>
          <w:tcPr>
            <w:tcW w:w="2220" w:type="dxa"/>
          </w:tcPr>
          <w:p w:rsidR="0057719D" w:rsidRDefault="0057719D" w:rsidP="00C65E8E">
            <w:pPr>
              <w:pStyle w:val="Tabletext"/>
            </w:pPr>
            <w:r>
              <w:t>Unexpected prize &amp; lottery scams</w:t>
            </w:r>
          </w:p>
        </w:tc>
        <w:tc>
          <w:tcPr>
            <w:tcW w:w="1139" w:type="dxa"/>
          </w:tcPr>
          <w:p w:rsidR="0057719D" w:rsidRDefault="0057719D" w:rsidP="00C65E8E">
            <w:pPr>
              <w:pStyle w:val="Tabletext-right"/>
            </w:pPr>
            <w:r>
              <w:t>$415 646</w:t>
            </w:r>
          </w:p>
        </w:tc>
        <w:tc>
          <w:tcPr>
            <w:tcW w:w="1140" w:type="dxa"/>
          </w:tcPr>
          <w:p w:rsidR="0057719D" w:rsidRDefault="0057719D" w:rsidP="00C65E8E">
            <w:pPr>
              <w:pStyle w:val="Tabletext-right"/>
            </w:pPr>
            <w:r>
              <w:t>1 860</w:t>
            </w:r>
          </w:p>
        </w:tc>
        <w:tc>
          <w:tcPr>
            <w:tcW w:w="1139" w:type="dxa"/>
          </w:tcPr>
          <w:p w:rsidR="0057719D" w:rsidRDefault="0057719D" w:rsidP="00C65E8E">
            <w:pPr>
              <w:pStyle w:val="Tabletext-right"/>
            </w:pPr>
            <w:r>
              <w:t>70</w:t>
            </w:r>
          </w:p>
        </w:tc>
        <w:tc>
          <w:tcPr>
            <w:tcW w:w="1139" w:type="dxa"/>
          </w:tcPr>
          <w:p w:rsidR="0057719D" w:rsidRDefault="0057719D" w:rsidP="00C65E8E">
            <w:pPr>
              <w:pStyle w:val="Tabletext-right"/>
            </w:pPr>
            <w:r>
              <w:t>62</w:t>
            </w:r>
          </w:p>
        </w:tc>
        <w:tc>
          <w:tcPr>
            <w:tcW w:w="1139" w:type="dxa"/>
          </w:tcPr>
          <w:p w:rsidR="0057719D" w:rsidRDefault="0057719D" w:rsidP="00C65E8E">
            <w:pPr>
              <w:pStyle w:val="Tabletext-right"/>
            </w:pPr>
            <w:r>
              <w:t>8</w:t>
            </w:r>
          </w:p>
        </w:tc>
        <w:tc>
          <w:tcPr>
            <w:tcW w:w="1140" w:type="dxa"/>
          </w:tcPr>
          <w:p w:rsidR="0057719D" w:rsidRDefault="0057719D" w:rsidP="00C65E8E">
            <w:pPr>
              <w:pStyle w:val="Tabletext-right"/>
            </w:pPr>
            <w:r>
              <w:t>1 790</w:t>
            </w:r>
          </w:p>
        </w:tc>
        <w:tc>
          <w:tcPr>
            <w:tcW w:w="1139" w:type="dxa"/>
          </w:tcPr>
          <w:p w:rsidR="0057719D" w:rsidRDefault="0057719D" w:rsidP="00C65E8E">
            <w:pPr>
              <w:pStyle w:val="Tabletext-right"/>
            </w:pPr>
            <w:r>
              <w:t>3.8%</w:t>
            </w:r>
          </w:p>
        </w:tc>
      </w:tr>
      <w:tr w:rsidR="0057719D" w:rsidTr="00C65E8E">
        <w:trPr>
          <w:trHeight w:val="60"/>
        </w:trPr>
        <w:tc>
          <w:tcPr>
            <w:tcW w:w="2220" w:type="dxa"/>
          </w:tcPr>
          <w:p w:rsidR="0057719D" w:rsidRDefault="0057719D" w:rsidP="00C65E8E">
            <w:pPr>
              <w:pStyle w:val="Tabletext"/>
            </w:pPr>
            <w:r>
              <w:t>Nigerian scams</w:t>
            </w:r>
          </w:p>
        </w:tc>
        <w:tc>
          <w:tcPr>
            <w:tcW w:w="1139" w:type="dxa"/>
          </w:tcPr>
          <w:p w:rsidR="0057719D" w:rsidRDefault="0057719D" w:rsidP="00C65E8E">
            <w:pPr>
              <w:pStyle w:val="Tabletext-right"/>
            </w:pPr>
            <w:r>
              <w:t>$413 320</w:t>
            </w:r>
          </w:p>
        </w:tc>
        <w:tc>
          <w:tcPr>
            <w:tcW w:w="1140" w:type="dxa"/>
          </w:tcPr>
          <w:p w:rsidR="0057719D" w:rsidRDefault="0057719D" w:rsidP="00C65E8E">
            <w:pPr>
              <w:pStyle w:val="Tabletext-right"/>
            </w:pPr>
            <w:r>
              <w:t>293</w:t>
            </w:r>
          </w:p>
        </w:tc>
        <w:tc>
          <w:tcPr>
            <w:tcW w:w="1139" w:type="dxa"/>
          </w:tcPr>
          <w:p w:rsidR="0057719D" w:rsidRDefault="0057719D" w:rsidP="00C65E8E">
            <w:pPr>
              <w:pStyle w:val="Tabletext-right"/>
            </w:pPr>
            <w:r>
              <w:t>37</w:t>
            </w:r>
          </w:p>
        </w:tc>
        <w:tc>
          <w:tcPr>
            <w:tcW w:w="1139" w:type="dxa"/>
          </w:tcPr>
          <w:p w:rsidR="0057719D" w:rsidRDefault="0057719D" w:rsidP="00C65E8E">
            <w:pPr>
              <w:pStyle w:val="Tabletext-right"/>
            </w:pPr>
            <w:r>
              <w:t>28</w:t>
            </w:r>
          </w:p>
        </w:tc>
        <w:tc>
          <w:tcPr>
            <w:tcW w:w="1139" w:type="dxa"/>
          </w:tcPr>
          <w:p w:rsidR="0057719D" w:rsidRDefault="0057719D" w:rsidP="00C65E8E">
            <w:pPr>
              <w:pStyle w:val="Tabletext-right"/>
            </w:pPr>
            <w:r>
              <w:t>9</w:t>
            </w:r>
          </w:p>
        </w:tc>
        <w:tc>
          <w:tcPr>
            <w:tcW w:w="1140" w:type="dxa"/>
          </w:tcPr>
          <w:p w:rsidR="0057719D" w:rsidRDefault="0057719D" w:rsidP="00C65E8E">
            <w:pPr>
              <w:pStyle w:val="Tabletext-right"/>
            </w:pPr>
            <w:r>
              <w:t>256</w:t>
            </w:r>
          </w:p>
        </w:tc>
        <w:tc>
          <w:tcPr>
            <w:tcW w:w="1139" w:type="dxa"/>
          </w:tcPr>
          <w:p w:rsidR="0057719D" w:rsidRDefault="0057719D" w:rsidP="00C65E8E">
            <w:pPr>
              <w:pStyle w:val="Tabletext-right"/>
            </w:pPr>
            <w:r>
              <w:t>12.6%</w:t>
            </w:r>
          </w:p>
        </w:tc>
      </w:tr>
      <w:tr w:rsidR="0057719D" w:rsidTr="00C65E8E">
        <w:trPr>
          <w:trHeight w:val="60"/>
        </w:trPr>
        <w:tc>
          <w:tcPr>
            <w:tcW w:w="2220" w:type="dxa"/>
          </w:tcPr>
          <w:p w:rsidR="0057719D" w:rsidRDefault="0057719D" w:rsidP="00C65E8E">
            <w:pPr>
              <w:pStyle w:val="Tabletext"/>
            </w:pPr>
            <w:r>
              <w:t>Fake trader websites</w:t>
            </w:r>
          </w:p>
        </w:tc>
        <w:tc>
          <w:tcPr>
            <w:tcW w:w="1139" w:type="dxa"/>
          </w:tcPr>
          <w:p w:rsidR="0057719D" w:rsidRDefault="0057719D" w:rsidP="00C65E8E">
            <w:pPr>
              <w:pStyle w:val="Tabletext-right"/>
            </w:pPr>
            <w:r>
              <w:t>$321 389</w:t>
            </w:r>
          </w:p>
        </w:tc>
        <w:tc>
          <w:tcPr>
            <w:tcW w:w="1140" w:type="dxa"/>
          </w:tcPr>
          <w:p w:rsidR="0057719D" w:rsidRDefault="0057719D" w:rsidP="00C65E8E">
            <w:pPr>
              <w:pStyle w:val="Tabletext-right"/>
            </w:pPr>
            <w:r>
              <w:t>1 335</w:t>
            </w:r>
          </w:p>
        </w:tc>
        <w:tc>
          <w:tcPr>
            <w:tcW w:w="1139" w:type="dxa"/>
          </w:tcPr>
          <w:p w:rsidR="0057719D" w:rsidRDefault="0057719D" w:rsidP="00C65E8E">
            <w:pPr>
              <w:pStyle w:val="Tabletext-right"/>
            </w:pPr>
            <w:r>
              <w:t>579</w:t>
            </w:r>
          </w:p>
        </w:tc>
        <w:tc>
          <w:tcPr>
            <w:tcW w:w="1139" w:type="dxa"/>
          </w:tcPr>
          <w:p w:rsidR="0057719D" w:rsidRDefault="0057719D" w:rsidP="00C65E8E">
            <w:pPr>
              <w:pStyle w:val="Tabletext-right"/>
            </w:pPr>
            <w:r>
              <w:t>574</w:t>
            </w:r>
          </w:p>
        </w:tc>
        <w:tc>
          <w:tcPr>
            <w:tcW w:w="1139" w:type="dxa"/>
          </w:tcPr>
          <w:p w:rsidR="0057719D" w:rsidRDefault="0057719D" w:rsidP="00C65E8E">
            <w:pPr>
              <w:pStyle w:val="Tabletext-right"/>
            </w:pPr>
            <w:r>
              <w:t>5</w:t>
            </w:r>
          </w:p>
        </w:tc>
        <w:tc>
          <w:tcPr>
            <w:tcW w:w="1140" w:type="dxa"/>
          </w:tcPr>
          <w:p w:rsidR="0057719D" w:rsidRDefault="0057719D" w:rsidP="00C65E8E">
            <w:pPr>
              <w:pStyle w:val="Tabletext-right"/>
            </w:pPr>
            <w:r>
              <w:t>756</w:t>
            </w:r>
          </w:p>
        </w:tc>
        <w:tc>
          <w:tcPr>
            <w:tcW w:w="1139" w:type="dxa"/>
          </w:tcPr>
          <w:p w:rsidR="0057719D" w:rsidRDefault="0057719D" w:rsidP="00C65E8E">
            <w:pPr>
              <w:pStyle w:val="Tabletext-right"/>
            </w:pPr>
            <w:r>
              <w:t>43.4%</w:t>
            </w:r>
          </w:p>
        </w:tc>
      </w:tr>
      <w:tr w:rsidR="0057719D" w:rsidTr="00C65E8E">
        <w:trPr>
          <w:trHeight w:val="60"/>
        </w:trPr>
        <w:tc>
          <w:tcPr>
            <w:tcW w:w="2220" w:type="dxa"/>
          </w:tcPr>
          <w:p w:rsidR="0057719D" w:rsidRDefault="0057719D" w:rsidP="00C65E8E">
            <w:pPr>
              <w:pStyle w:val="Tabletext"/>
            </w:pPr>
            <w:r>
              <w:t>Reclaim scams</w:t>
            </w:r>
          </w:p>
        </w:tc>
        <w:tc>
          <w:tcPr>
            <w:tcW w:w="1139" w:type="dxa"/>
          </w:tcPr>
          <w:p w:rsidR="0057719D" w:rsidRDefault="0057719D" w:rsidP="00C65E8E">
            <w:pPr>
              <w:pStyle w:val="Tabletext-right"/>
            </w:pPr>
            <w:r>
              <w:t>$292 473</w:t>
            </w:r>
          </w:p>
        </w:tc>
        <w:tc>
          <w:tcPr>
            <w:tcW w:w="1140" w:type="dxa"/>
          </w:tcPr>
          <w:p w:rsidR="0057719D" w:rsidRDefault="0057719D" w:rsidP="00C65E8E">
            <w:pPr>
              <w:pStyle w:val="Tabletext-right"/>
            </w:pPr>
            <w:r>
              <w:t>4 327</w:t>
            </w:r>
          </w:p>
        </w:tc>
        <w:tc>
          <w:tcPr>
            <w:tcW w:w="1139" w:type="dxa"/>
          </w:tcPr>
          <w:p w:rsidR="0057719D" w:rsidRDefault="0057719D" w:rsidP="00C65E8E">
            <w:pPr>
              <w:pStyle w:val="Tabletext-right"/>
            </w:pPr>
            <w:r>
              <w:t>73</w:t>
            </w:r>
          </w:p>
        </w:tc>
        <w:tc>
          <w:tcPr>
            <w:tcW w:w="1139" w:type="dxa"/>
          </w:tcPr>
          <w:p w:rsidR="0057719D" w:rsidRDefault="0057719D" w:rsidP="00C65E8E">
            <w:pPr>
              <w:pStyle w:val="Tabletext-right"/>
            </w:pPr>
            <w:r>
              <w:t>67</w:t>
            </w:r>
          </w:p>
        </w:tc>
        <w:tc>
          <w:tcPr>
            <w:tcW w:w="1139" w:type="dxa"/>
          </w:tcPr>
          <w:p w:rsidR="0057719D" w:rsidRDefault="0057719D" w:rsidP="00C65E8E">
            <w:pPr>
              <w:pStyle w:val="Tabletext-right"/>
            </w:pPr>
            <w:r>
              <w:t>6</w:t>
            </w:r>
          </w:p>
        </w:tc>
        <w:tc>
          <w:tcPr>
            <w:tcW w:w="1140" w:type="dxa"/>
          </w:tcPr>
          <w:p w:rsidR="0057719D" w:rsidRDefault="0057719D" w:rsidP="00C65E8E">
            <w:pPr>
              <w:pStyle w:val="Tabletext-right"/>
            </w:pPr>
            <w:r>
              <w:t>4 254</w:t>
            </w:r>
          </w:p>
        </w:tc>
        <w:tc>
          <w:tcPr>
            <w:tcW w:w="1139" w:type="dxa"/>
          </w:tcPr>
          <w:p w:rsidR="0057719D" w:rsidRDefault="0057719D" w:rsidP="00C65E8E">
            <w:pPr>
              <w:pStyle w:val="Tabletext-right"/>
            </w:pPr>
            <w:r>
              <w:t>1.7%</w:t>
            </w:r>
          </w:p>
        </w:tc>
      </w:tr>
      <w:tr w:rsidR="0057719D" w:rsidTr="00C65E8E">
        <w:trPr>
          <w:trHeight w:val="60"/>
        </w:trPr>
        <w:tc>
          <w:tcPr>
            <w:tcW w:w="2220" w:type="dxa"/>
          </w:tcPr>
          <w:p w:rsidR="0057719D" w:rsidRDefault="0057719D" w:rsidP="00C65E8E">
            <w:pPr>
              <w:pStyle w:val="Tabletext"/>
            </w:pPr>
            <w:r>
              <w:t>ID theft involving spam or phishing</w:t>
            </w:r>
          </w:p>
        </w:tc>
        <w:tc>
          <w:tcPr>
            <w:tcW w:w="1139" w:type="dxa"/>
          </w:tcPr>
          <w:p w:rsidR="0057719D" w:rsidRDefault="0057719D" w:rsidP="00C65E8E">
            <w:pPr>
              <w:pStyle w:val="Tabletext-right"/>
            </w:pPr>
            <w:r>
              <w:t>$288 975</w:t>
            </w:r>
          </w:p>
        </w:tc>
        <w:tc>
          <w:tcPr>
            <w:tcW w:w="1140" w:type="dxa"/>
          </w:tcPr>
          <w:p w:rsidR="0057719D" w:rsidRDefault="0057719D" w:rsidP="00C65E8E">
            <w:pPr>
              <w:pStyle w:val="Tabletext-right"/>
            </w:pPr>
            <w:r>
              <w:t>4 051</w:t>
            </w:r>
          </w:p>
        </w:tc>
        <w:tc>
          <w:tcPr>
            <w:tcW w:w="1139" w:type="dxa"/>
          </w:tcPr>
          <w:p w:rsidR="0057719D" w:rsidRDefault="0057719D" w:rsidP="00C65E8E">
            <w:pPr>
              <w:pStyle w:val="Tabletext-right"/>
            </w:pPr>
            <w:r>
              <w:t>65</w:t>
            </w:r>
          </w:p>
        </w:tc>
        <w:tc>
          <w:tcPr>
            <w:tcW w:w="1139" w:type="dxa"/>
          </w:tcPr>
          <w:p w:rsidR="0057719D" w:rsidRDefault="0057719D" w:rsidP="00C65E8E">
            <w:pPr>
              <w:pStyle w:val="Tabletext-right"/>
            </w:pPr>
            <w:r>
              <w:t>58</w:t>
            </w:r>
          </w:p>
        </w:tc>
        <w:tc>
          <w:tcPr>
            <w:tcW w:w="1139" w:type="dxa"/>
          </w:tcPr>
          <w:p w:rsidR="0057719D" w:rsidRDefault="0057719D" w:rsidP="00C65E8E">
            <w:pPr>
              <w:pStyle w:val="Tabletext-right"/>
            </w:pPr>
            <w:r>
              <w:t>7</w:t>
            </w:r>
          </w:p>
        </w:tc>
        <w:tc>
          <w:tcPr>
            <w:tcW w:w="1140" w:type="dxa"/>
          </w:tcPr>
          <w:p w:rsidR="0057719D" w:rsidRDefault="0057719D" w:rsidP="00C65E8E">
            <w:pPr>
              <w:pStyle w:val="Tabletext-right"/>
            </w:pPr>
            <w:r>
              <w:t>3 986</w:t>
            </w:r>
          </w:p>
        </w:tc>
        <w:tc>
          <w:tcPr>
            <w:tcW w:w="1139" w:type="dxa"/>
          </w:tcPr>
          <w:p w:rsidR="0057719D" w:rsidRDefault="0057719D" w:rsidP="00C65E8E">
            <w:pPr>
              <w:pStyle w:val="Tabletext-right"/>
            </w:pPr>
            <w:r>
              <w:t>1.6%</w:t>
            </w:r>
          </w:p>
        </w:tc>
      </w:tr>
      <w:tr w:rsidR="0057719D" w:rsidTr="00C65E8E">
        <w:trPr>
          <w:trHeight w:val="60"/>
        </w:trPr>
        <w:tc>
          <w:tcPr>
            <w:tcW w:w="2220" w:type="dxa"/>
          </w:tcPr>
          <w:p w:rsidR="0057719D" w:rsidRDefault="0057719D" w:rsidP="00C65E8E">
            <w:pPr>
              <w:pStyle w:val="Tabletext"/>
            </w:pPr>
            <w:r>
              <w:t>Classified scams</w:t>
            </w:r>
          </w:p>
        </w:tc>
        <w:tc>
          <w:tcPr>
            <w:tcW w:w="1139" w:type="dxa"/>
          </w:tcPr>
          <w:p w:rsidR="0057719D" w:rsidRDefault="0057719D" w:rsidP="00C65E8E">
            <w:pPr>
              <w:pStyle w:val="Tabletext-right"/>
            </w:pPr>
            <w:r>
              <w:t>$267 770</w:t>
            </w:r>
          </w:p>
        </w:tc>
        <w:tc>
          <w:tcPr>
            <w:tcW w:w="1140" w:type="dxa"/>
          </w:tcPr>
          <w:p w:rsidR="0057719D" w:rsidRDefault="0057719D" w:rsidP="00C65E8E">
            <w:pPr>
              <w:pStyle w:val="Tabletext-right"/>
            </w:pPr>
            <w:r>
              <w:t>920</w:t>
            </w:r>
          </w:p>
        </w:tc>
        <w:tc>
          <w:tcPr>
            <w:tcW w:w="1139" w:type="dxa"/>
          </w:tcPr>
          <w:p w:rsidR="0057719D" w:rsidRDefault="0057719D" w:rsidP="00C65E8E">
            <w:pPr>
              <w:pStyle w:val="Tabletext-right"/>
            </w:pPr>
            <w:r>
              <w:t>139</w:t>
            </w:r>
          </w:p>
        </w:tc>
        <w:tc>
          <w:tcPr>
            <w:tcW w:w="1139" w:type="dxa"/>
          </w:tcPr>
          <w:p w:rsidR="0057719D" w:rsidRDefault="0057719D" w:rsidP="00C65E8E">
            <w:pPr>
              <w:pStyle w:val="Tabletext-right"/>
            </w:pPr>
            <w:r>
              <w:t>134</w:t>
            </w:r>
          </w:p>
        </w:tc>
        <w:tc>
          <w:tcPr>
            <w:tcW w:w="1139" w:type="dxa"/>
          </w:tcPr>
          <w:p w:rsidR="0057719D" w:rsidRDefault="0057719D" w:rsidP="00C65E8E">
            <w:pPr>
              <w:pStyle w:val="Tabletext-right"/>
            </w:pPr>
            <w:r>
              <w:t>5</w:t>
            </w:r>
          </w:p>
        </w:tc>
        <w:tc>
          <w:tcPr>
            <w:tcW w:w="1140" w:type="dxa"/>
          </w:tcPr>
          <w:p w:rsidR="0057719D" w:rsidRDefault="0057719D" w:rsidP="00C65E8E">
            <w:pPr>
              <w:pStyle w:val="Tabletext-right"/>
            </w:pPr>
            <w:r>
              <w:t>781</w:t>
            </w:r>
          </w:p>
        </w:tc>
        <w:tc>
          <w:tcPr>
            <w:tcW w:w="1139" w:type="dxa"/>
          </w:tcPr>
          <w:p w:rsidR="0057719D" w:rsidRDefault="0057719D" w:rsidP="00C65E8E">
            <w:pPr>
              <w:pStyle w:val="Tabletext-right"/>
            </w:pPr>
            <w:r>
              <w:t>15.1%</w:t>
            </w:r>
          </w:p>
        </w:tc>
      </w:tr>
      <w:tr w:rsidR="0057719D" w:rsidTr="00C65E8E">
        <w:trPr>
          <w:trHeight w:val="60"/>
        </w:trPr>
        <w:tc>
          <w:tcPr>
            <w:tcW w:w="2220" w:type="dxa"/>
          </w:tcPr>
          <w:p w:rsidR="0057719D" w:rsidRDefault="0057719D" w:rsidP="00C65E8E">
            <w:pPr>
              <w:pStyle w:val="Tabletext"/>
            </w:pPr>
            <w:proofErr w:type="spellStart"/>
            <w:r>
              <w:t>Scratchie</w:t>
            </w:r>
            <w:proofErr w:type="spellEnd"/>
            <w:r>
              <w:t xml:space="preserve"> scams</w:t>
            </w:r>
          </w:p>
        </w:tc>
        <w:tc>
          <w:tcPr>
            <w:tcW w:w="1139" w:type="dxa"/>
          </w:tcPr>
          <w:p w:rsidR="0057719D" w:rsidRDefault="0057719D" w:rsidP="00C65E8E">
            <w:pPr>
              <w:pStyle w:val="Tabletext-right"/>
            </w:pPr>
            <w:r>
              <w:t>$167 959</w:t>
            </w:r>
          </w:p>
        </w:tc>
        <w:tc>
          <w:tcPr>
            <w:tcW w:w="1140" w:type="dxa"/>
          </w:tcPr>
          <w:p w:rsidR="0057719D" w:rsidRDefault="0057719D" w:rsidP="00C65E8E">
            <w:pPr>
              <w:pStyle w:val="Tabletext-right"/>
            </w:pPr>
            <w:r>
              <w:t>277</w:t>
            </w:r>
          </w:p>
        </w:tc>
        <w:tc>
          <w:tcPr>
            <w:tcW w:w="1139" w:type="dxa"/>
          </w:tcPr>
          <w:p w:rsidR="0057719D" w:rsidRDefault="0057719D" w:rsidP="00C65E8E">
            <w:pPr>
              <w:pStyle w:val="Tabletext-right"/>
            </w:pPr>
            <w:r>
              <w:t>11</w:t>
            </w:r>
          </w:p>
        </w:tc>
        <w:tc>
          <w:tcPr>
            <w:tcW w:w="1139" w:type="dxa"/>
          </w:tcPr>
          <w:p w:rsidR="0057719D" w:rsidRDefault="0057719D" w:rsidP="00C65E8E">
            <w:pPr>
              <w:pStyle w:val="Tabletext-right"/>
            </w:pPr>
            <w:r>
              <w:t>7</w:t>
            </w:r>
          </w:p>
        </w:tc>
        <w:tc>
          <w:tcPr>
            <w:tcW w:w="1139" w:type="dxa"/>
          </w:tcPr>
          <w:p w:rsidR="0057719D" w:rsidRDefault="0057719D" w:rsidP="00C65E8E">
            <w:pPr>
              <w:pStyle w:val="Tabletext-right"/>
            </w:pPr>
            <w:r>
              <w:t>4</w:t>
            </w:r>
          </w:p>
        </w:tc>
        <w:tc>
          <w:tcPr>
            <w:tcW w:w="1140" w:type="dxa"/>
          </w:tcPr>
          <w:p w:rsidR="0057719D" w:rsidRDefault="0057719D" w:rsidP="00C65E8E">
            <w:pPr>
              <w:pStyle w:val="Tabletext-right"/>
            </w:pPr>
            <w:r>
              <w:t>266</w:t>
            </w:r>
          </w:p>
        </w:tc>
        <w:tc>
          <w:tcPr>
            <w:tcW w:w="1139" w:type="dxa"/>
          </w:tcPr>
          <w:p w:rsidR="0057719D" w:rsidRDefault="0057719D" w:rsidP="00C65E8E">
            <w:pPr>
              <w:pStyle w:val="Tabletext-right"/>
            </w:pPr>
            <w:r>
              <w:t>4.0%</w:t>
            </w:r>
          </w:p>
        </w:tc>
      </w:tr>
      <w:tr w:rsidR="0057719D" w:rsidTr="00C65E8E">
        <w:trPr>
          <w:trHeight w:val="60"/>
        </w:trPr>
        <w:tc>
          <w:tcPr>
            <w:tcW w:w="2220" w:type="dxa"/>
          </w:tcPr>
          <w:p w:rsidR="0057719D" w:rsidRDefault="0057719D" w:rsidP="00C65E8E">
            <w:pPr>
              <w:pStyle w:val="Tabletext"/>
            </w:pPr>
            <w:r>
              <w:t>Job &amp; employment</w:t>
            </w:r>
          </w:p>
        </w:tc>
        <w:tc>
          <w:tcPr>
            <w:tcW w:w="1139" w:type="dxa"/>
          </w:tcPr>
          <w:p w:rsidR="0057719D" w:rsidRDefault="0057719D" w:rsidP="00C65E8E">
            <w:pPr>
              <w:pStyle w:val="Tabletext-right"/>
            </w:pPr>
            <w:r>
              <w:t>$166 572</w:t>
            </w:r>
          </w:p>
        </w:tc>
        <w:tc>
          <w:tcPr>
            <w:tcW w:w="1140" w:type="dxa"/>
          </w:tcPr>
          <w:p w:rsidR="0057719D" w:rsidRDefault="0057719D" w:rsidP="00C65E8E">
            <w:pPr>
              <w:pStyle w:val="Tabletext-right"/>
            </w:pPr>
            <w:r>
              <w:t>628</w:t>
            </w:r>
          </w:p>
        </w:tc>
        <w:tc>
          <w:tcPr>
            <w:tcW w:w="1139" w:type="dxa"/>
          </w:tcPr>
          <w:p w:rsidR="0057719D" w:rsidRDefault="0057719D" w:rsidP="00C65E8E">
            <w:pPr>
              <w:pStyle w:val="Tabletext-right"/>
            </w:pPr>
            <w:r>
              <w:t>36</w:t>
            </w:r>
          </w:p>
        </w:tc>
        <w:tc>
          <w:tcPr>
            <w:tcW w:w="1139" w:type="dxa"/>
          </w:tcPr>
          <w:p w:rsidR="0057719D" w:rsidRDefault="0057719D" w:rsidP="00C65E8E">
            <w:pPr>
              <w:pStyle w:val="Tabletext-right"/>
            </w:pPr>
            <w:r>
              <w:t>34</w:t>
            </w:r>
          </w:p>
        </w:tc>
        <w:tc>
          <w:tcPr>
            <w:tcW w:w="1139" w:type="dxa"/>
          </w:tcPr>
          <w:p w:rsidR="0057719D" w:rsidRDefault="0057719D" w:rsidP="00C65E8E">
            <w:pPr>
              <w:pStyle w:val="Tabletext-right"/>
            </w:pPr>
            <w:r>
              <w:t>2</w:t>
            </w:r>
          </w:p>
        </w:tc>
        <w:tc>
          <w:tcPr>
            <w:tcW w:w="1140" w:type="dxa"/>
          </w:tcPr>
          <w:p w:rsidR="0057719D" w:rsidRDefault="0057719D" w:rsidP="00C65E8E">
            <w:pPr>
              <w:pStyle w:val="Tabletext-right"/>
            </w:pPr>
            <w:r>
              <w:t>592</w:t>
            </w:r>
          </w:p>
        </w:tc>
        <w:tc>
          <w:tcPr>
            <w:tcW w:w="1139" w:type="dxa"/>
          </w:tcPr>
          <w:p w:rsidR="0057719D" w:rsidRDefault="0057719D" w:rsidP="00C65E8E">
            <w:pPr>
              <w:pStyle w:val="Tabletext-right"/>
            </w:pPr>
            <w:r>
              <w:t>5.7%</w:t>
            </w:r>
          </w:p>
        </w:tc>
      </w:tr>
      <w:tr w:rsidR="0057719D" w:rsidTr="00C65E8E">
        <w:trPr>
          <w:trHeight w:val="60"/>
        </w:trPr>
        <w:tc>
          <w:tcPr>
            <w:tcW w:w="2220" w:type="dxa"/>
          </w:tcPr>
          <w:p w:rsidR="0057719D" w:rsidRDefault="0057719D" w:rsidP="00C65E8E">
            <w:pPr>
              <w:pStyle w:val="Tabletext"/>
            </w:pPr>
            <w:r>
              <w:t>False billing</w:t>
            </w:r>
          </w:p>
        </w:tc>
        <w:tc>
          <w:tcPr>
            <w:tcW w:w="1139" w:type="dxa"/>
          </w:tcPr>
          <w:p w:rsidR="0057719D" w:rsidRDefault="0057719D" w:rsidP="00C65E8E">
            <w:pPr>
              <w:pStyle w:val="Tabletext-right"/>
            </w:pPr>
            <w:r>
              <w:t>$149 549</w:t>
            </w:r>
          </w:p>
        </w:tc>
        <w:tc>
          <w:tcPr>
            <w:tcW w:w="1140" w:type="dxa"/>
          </w:tcPr>
          <w:p w:rsidR="0057719D" w:rsidRDefault="0057719D" w:rsidP="00C65E8E">
            <w:pPr>
              <w:pStyle w:val="Tabletext-right"/>
            </w:pPr>
            <w:r>
              <w:t>4 372</w:t>
            </w:r>
          </w:p>
        </w:tc>
        <w:tc>
          <w:tcPr>
            <w:tcW w:w="1139" w:type="dxa"/>
          </w:tcPr>
          <w:p w:rsidR="0057719D" w:rsidRDefault="0057719D" w:rsidP="00C65E8E">
            <w:pPr>
              <w:pStyle w:val="Tabletext-right"/>
            </w:pPr>
            <w:r>
              <w:t>161</w:t>
            </w:r>
          </w:p>
        </w:tc>
        <w:tc>
          <w:tcPr>
            <w:tcW w:w="1139" w:type="dxa"/>
          </w:tcPr>
          <w:p w:rsidR="0057719D" w:rsidRDefault="0057719D" w:rsidP="00C65E8E">
            <w:pPr>
              <w:pStyle w:val="Tabletext-right"/>
            </w:pPr>
            <w:r>
              <w:t>158</w:t>
            </w:r>
          </w:p>
        </w:tc>
        <w:tc>
          <w:tcPr>
            <w:tcW w:w="1139" w:type="dxa"/>
          </w:tcPr>
          <w:p w:rsidR="0057719D" w:rsidRDefault="0057719D" w:rsidP="00C65E8E">
            <w:pPr>
              <w:pStyle w:val="Tabletext-right"/>
            </w:pPr>
            <w:r>
              <w:t>3</w:t>
            </w:r>
          </w:p>
        </w:tc>
        <w:tc>
          <w:tcPr>
            <w:tcW w:w="1140" w:type="dxa"/>
          </w:tcPr>
          <w:p w:rsidR="0057719D" w:rsidRDefault="0057719D" w:rsidP="00C65E8E">
            <w:pPr>
              <w:pStyle w:val="Tabletext-right"/>
            </w:pPr>
            <w:r>
              <w:t>4 211</w:t>
            </w:r>
          </w:p>
        </w:tc>
        <w:tc>
          <w:tcPr>
            <w:tcW w:w="1139" w:type="dxa"/>
          </w:tcPr>
          <w:p w:rsidR="0057719D" w:rsidRDefault="0057719D" w:rsidP="00C65E8E">
            <w:pPr>
              <w:pStyle w:val="Tabletext-right"/>
            </w:pPr>
            <w:r>
              <w:t>3.7%</w:t>
            </w:r>
          </w:p>
        </w:tc>
      </w:tr>
      <w:tr w:rsidR="0057719D" w:rsidTr="00C65E8E">
        <w:trPr>
          <w:trHeight w:val="60"/>
        </w:trPr>
        <w:tc>
          <w:tcPr>
            <w:tcW w:w="2220" w:type="dxa"/>
          </w:tcPr>
          <w:p w:rsidR="0057719D" w:rsidRDefault="0057719D" w:rsidP="00C65E8E">
            <w:pPr>
              <w:pStyle w:val="Tabletext"/>
            </w:pPr>
            <w:r>
              <w:t>Phishing</w:t>
            </w:r>
          </w:p>
        </w:tc>
        <w:tc>
          <w:tcPr>
            <w:tcW w:w="1139" w:type="dxa"/>
          </w:tcPr>
          <w:p w:rsidR="0057719D" w:rsidRDefault="0057719D" w:rsidP="00C65E8E">
            <w:pPr>
              <w:pStyle w:val="Tabletext-right"/>
            </w:pPr>
            <w:r>
              <w:t>$103 679</w:t>
            </w:r>
          </w:p>
        </w:tc>
        <w:tc>
          <w:tcPr>
            <w:tcW w:w="1140" w:type="dxa"/>
          </w:tcPr>
          <w:p w:rsidR="0057719D" w:rsidRDefault="0057719D" w:rsidP="00C65E8E">
            <w:pPr>
              <w:pStyle w:val="Tabletext-right"/>
            </w:pPr>
            <w:r>
              <w:t>8 063</w:t>
            </w:r>
          </w:p>
        </w:tc>
        <w:tc>
          <w:tcPr>
            <w:tcW w:w="1139" w:type="dxa"/>
          </w:tcPr>
          <w:p w:rsidR="0057719D" w:rsidRDefault="0057719D" w:rsidP="00C65E8E">
            <w:pPr>
              <w:pStyle w:val="Tabletext-right"/>
            </w:pPr>
            <w:r>
              <w:t>65</w:t>
            </w:r>
          </w:p>
        </w:tc>
        <w:tc>
          <w:tcPr>
            <w:tcW w:w="1139" w:type="dxa"/>
          </w:tcPr>
          <w:p w:rsidR="0057719D" w:rsidRDefault="0057719D" w:rsidP="00C65E8E">
            <w:pPr>
              <w:pStyle w:val="Tabletext-right"/>
            </w:pPr>
            <w:r>
              <w:t>65</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7 998</w:t>
            </w:r>
          </w:p>
        </w:tc>
        <w:tc>
          <w:tcPr>
            <w:tcW w:w="1139" w:type="dxa"/>
          </w:tcPr>
          <w:p w:rsidR="0057719D" w:rsidRDefault="0057719D" w:rsidP="00C65E8E">
            <w:pPr>
              <w:pStyle w:val="Tabletext-right"/>
            </w:pPr>
            <w:r>
              <w:t>0.8%</w:t>
            </w:r>
          </w:p>
        </w:tc>
      </w:tr>
      <w:tr w:rsidR="0057719D" w:rsidTr="00C65E8E">
        <w:trPr>
          <w:trHeight w:val="60"/>
        </w:trPr>
        <w:tc>
          <w:tcPr>
            <w:tcW w:w="2220" w:type="dxa"/>
          </w:tcPr>
          <w:p w:rsidR="0057719D" w:rsidRDefault="0057719D" w:rsidP="00C65E8E">
            <w:pPr>
              <w:pStyle w:val="Tabletext"/>
            </w:pPr>
            <w:r>
              <w:t>Pyramid Schemes</w:t>
            </w:r>
          </w:p>
        </w:tc>
        <w:tc>
          <w:tcPr>
            <w:tcW w:w="1139" w:type="dxa"/>
          </w:tcPr>
          <w:p w:rsidR="0057719D" w:rsidRDefault="0057719D" w:rsidP="00C65E8E">
            <w:pPr>
              <w:pStyle w:val="Tabletext-right"/>
            </w:pPr>
            <w:r>
              <w:t>$97 150</w:t>
            </w:r>
          </w:p>
        </w:tc>
        <w:tc>
          <w:tcPr>
            <w:tcW w:w="1140" w:type="dxa"/>
          </w:tcPr>
          <w:p w:rsidR="0057719D" w:rsidRDefault="0057719D" w:rsidP="00C65E8E">
            <w:pPr>
              <w:pStyle w:val="Tabletext-right"/>
            </w:pPr>
            <w:r>
              <w:t>94</w:t>
            </w:r>
          </w:p>
        </w:tc>
        <w:tc>
          <w:tcPr>
            <w:tcW w:w="1139" w:type="dxa"/>
          </w:tcPr>
          <w:p w:rsidR="0057719D" w:rsidRDefault="0057719D" w:rsidP="00C65E8E">
            <w:pPr>
              <w:pStyle w:val="Tabletext-right"/>
            </w:pPr>
            <w:r>
              <w:t>10</w:t>
            </w:r>
          </w:p>
        </w:tc>
        <w:tc>
          <w:tcPr>
            <w:tcW w:w="1139" w:type="dxa"/>
          </w:tcPr>
          <w:p w:rsidR="0057719D" w:rsidRDefault="0057719D" w:rsidP="00C65E8E">
            <w:pPr>
              <w:pStyle w:val="Tabletext-right"/>
            </w:pPr>
            <w:r>
              <w:t>8</w:t>
            </w:r>
          </w:p>
        </w:tc>
        <w:tc>
          <w:tcPr>
            <w:tcW w:w="1139" w:type="dxa"/>
          </w:tcPr>
          <w:p w:rsidR="0057719D" w:rsidRDefault="0057719D" w:rsidP="00C65E8E">
            <w:pPr>
              <w:pStyle w:val="Tabletext-right"/>
            </w:pPr>
            <w:r>
              <w:t>2</w:t>
            </w:r>
          </w:p>
        </w:tc>
        <w:tc>
          <w:tcPr>
            <w:tcW w:w="1140" w:type="dxa"/>
          </w:tcPr>
          <w:p w:rsidR="0057719D" w:rsidRDefault="0057719D" w:rsidP="00C65E8E">
            <w:pPr>
              <w:pStyle w:val="Tabletext-right"/>
            </w:pPr>
            <w:r>
              <w:t>84</w:t>
            </w:r>
          </w:p>
        </w:tc>
        <w:tc>
          <w:tcPr>
            <w:tcW w:w="1139" w:type="dxa"/>
          </w:tcPr>
          <w:p w:rsidR="0057719D" w:rsidRDefault="0057719D" w:rsidP="00C65E8E">
            <w:pPr>
              <w:pStyle w:val="Tabletext-right"/>
            </w:pPr>
            <w:r>
              <w:t>10.6%</w:t>
            </w:r>
          </w:p>
        </w:tc>
      </w:tr>
      <w:tr w:rsidR="0057719D" w:rsidTr="00C65E8E">
        <w:trPr>
          <w:trHeight w:val="60"/>
        </w:trPr>
        <w:tc>
          <w:tcPr>
            <w:tcW w:w="2220" w:type="dxa"/>
          </w:tcPr>
          <w:p w:rsidR="0057719D" w:rsidRDefault="0057719D" w:rsidP="00C65E8E">
            <w:pPr>
              <w:pStyle w:val="Tabletext"/>
            </w:pPr>
            <w:proofErr w:type="spellStart"/>
            <w:r>
              <w:t>Ransomware</w:t>
            </w:r>
            <w:proofErr w:type="spellEnd"/>
            <w:r>
              <w:t xml:space="preserve"> &amp; malware</w:t>
            </w:r>
          </w:p>
        </w:tc>
        <w:tc>
          <w:tcPr>
            <w:tcW w:w="1139" w:type="dxa"/>
          </w:tcPr>
          <w:p w:rsidR="0057719D" w:rsidRDefault="0057719D" w:rsidP="00C65E8E">
            <w:pPr>
              <w:pStyle w:val="Tabletext-right"/>
            </w:pPr>
            <w:r>
              <w:t>$82 218</w:t>
            </w:r>
          </w:p>
        </w:tc>
        <w:tc>
          <w:tcPr>
            <w:tcW w:w="1140" w:type="dxa"/>
          </w:tcPr>
          <w:p w:rsidR="0057719D" w:rsidRDefault="0057719D" w:rsidP="00C65E8E">
            <w:pPr>
              <w:pStyle w:val="Tabletext-right"/>
            </w:pPr>
            <w:r>
              <w:t>1 885</w:t>
            </w:r>
          </w:p>
        </w:tc>
        <w:tc>
          <w:tcPr>
            <w:tcW w:w="1139" w:type="dxa"/>
          </w:tcPr>
          <w:p w:rsidR="0057719D" w:rsidRDefault="0057719D" w:rsidP="00C65E8E">
            <w:pPr>
              <w:pStyle w:val="Tabletext-right"/>
            </w:pPr>
            <w:r>
              <w:t>74</w:t>
            </w:r>
          </w:p>
        </w:tc>
        <w:tc>
          <w:tcPr>
            <w:tcW w:w="1139" w:type="dxa"/>
          </w:tcPr>
          <w:p w:rsidR="0057719D" w:rsidRDefault="0057719D" w:rsidP="00C65E8E">
            <w:pPr>
              <w:pStyle w:val="Tabletext-right"/>
            </w:pPr>
            <w:r>
              <w:t>73</w:t>
            </w:r>
          </w:p>
        </w:tc>
        <w:tc>
          <w:tcPr>
            <w:tcW w:w="1139" w:type="dxa"/>
          </w:tcPr>
          <w:p w:rsidR="0057719D" w:rsidRDefault="0057719D" w:rsidP="00C65E8E">
            <w:pPr>
              <w:pStyle w:val="Tabletext-right"/>
            </w:pPr>
            <w:r>
              <w:t>1</w:t>
            </w:r>
          </w:p>
        </w:tc>
        <w:tc>
          <w:tcPr>
            <w:tcW w:w="1140" w:type="dxa"/>
          </w:tcPr>
          <w:p w:rsidR="0057719D" w:rsidRDefault="0057719D" w:rsidP="00C65E8E">
            <w:pPr>
              <w:pStyle w:val="Tabletext-right"/>
            </w:pPr>
            <w:r>
              <w:t>1 811</w:t>
            </w:r>
          </w:p>
        </w:tc>
        <w:tc>
          <w:tcPr>
            <w:tcW w:w="1139" w:type="dxa"/>
          </w:tcPr>
          <w:p w:rsidR="0057719D" w:rsidRDefault="0057719D" w:rsidP="00C65E8E">
            <w:pPr>
              <w:pStyle w:val="Tabletext-right"/>
            </w:pPr>
            <w:r>
              <w:t>3.9%</w:t>
            </w:r>
          </w:p>
        </w:tc>
      </w:tr>
      <w:tr w:rsidR="0057719D" w:rsidTr="00C65E8E">
        <w:trPr>
          <w:trHeight w:val="60"/>
        </w:trPr>
        <w:tc>
          <w:tcPr>
            <w:tcW w:w="2220" w:type="dxa"/>
          </w:tcPr>
          <w:p w:rsidR="0057719D" w:rsidRDefault="0057719D" w:rsidP="00C65E8E">
            <w:pPr>
              <w:pStyle w:val="Tabletext"/>
            </w:pPr>
            <w:r>
              <w:t>Overpayment scams</w:t>
            </w:r>
          </w:p>
        </w:tc>
        <w:tc>
          <w:tcPr>
            <w:tcW w:w="1139" w:type="dxa"/>
          </w:tcPr>
          <w:p w:rsidR="0057719D" w:rsidRDefault="0057719D" w:rsidP="00C65E8E">
            <w:pPr>
              <w:pStyle w:val="Tabletext-right"/>
            </w:pPr>
            <w:r>
              <w:t>$68 158</w:t>
            </w:r>
          </w:p>
        </w:tc>
        <w:tc>
          <w:tcPr>
            <w:tcW w:w="1140" w:type="dxa"/>
          </w:tcPr>
          <w:p w:rsidR="0057719D" w:rsidRDefault="0057719D" w:rsidP="00C65E8E">
            <w:pPr>
              <w:pStyle w:val="Tabletext-right"/>
            </w:pPr>
            <w:r>
              <w:t>742</w:t>
            </w:r>
          </w:p>
        </w:tc>
        <w:tc>
          <w:tcPr>
            <w:tcW w:w="1139" w:type="dxa"/>
          </w:tcPr>
          <w:p w:rsidR="0057719D" w:rsidRDefault="0057719D" w:rsidP="00C65E8E">
            <w:pPr>
              <w:pStyle w:val="Tabletext-right"/>
            </w:pPr>
            <w:r>
              <w:t>53</w:t>
            </w:r>
          </w:p>
        </w:tc>
        <w:tc>
          <w:tcPr>
            <w:tcW w:w="1139" w:type="dxa"/>
          </w:tcPr>
          <w:p w:rsidR="0057719D" w:rsidRDefault="0057719D" w:rsidP="00C65E8E">
            <w:pPr>
              <w:pStyle w:val="Tabletext-right"/>
            </w:pPr>
            <w:r>
              <w:t>52</w:t>
            </w:r>
          </w:p>
        </w:tc>
        <w:tc>
          <w:tcPr>
            <w:tcW w:w="1139" w:type="dxa"/>
          </w:tcPr>
          <w:p w:rsidR="0057719D" w:rsidRDefault="0057719D" w:rsidP="00C65E8E">
            <w:pPr>
              <w:pStyle w:val="Tabletext-right"/>
            </w:pPr>
            <w:r>
              <w:t>1</w:t>
            </w:r>
          </w:p>
        </w:tc>
        <w:tc>
          <w:tcPr>
            <w:tcW w:w="1140" w:type="dxa"/>
          </w:tcPr>
          <w:p w:rsidR="0057719D" w:rsidRDefault="0057719D" w:rsidP="00C65E8E">
            <w:pPr>
              <w:pStyle w:val="Tabletext-right"/>
            </w:pPr>
            <w:r>
              <w:t>689</w:t>
            </w:r>
          </w:p>
        </w:tc>
        <w:tc>
          <w:tcPr>
            <w:tcW w:w="1139" w:type="dxa"/>
          </w:tcPr>
          <w:p w:rsidR="0057719D" w:rsidRDefault="0057719D" w:rsidP="00C65E8E">
            <w:pPr>
              <w:pStyle w:val="Tabletext-right"/>
            </w:pPr>
            <w:r>
              <w:t>7.1%</w:t>
            </w:r>
          </w:p>
        </w:tc>
      </w:tr>
      <w:tr w:rsidR="0057719D" w:rsidTr="00C65E8E">
        <w:trPr>
          <w:trHeight w:val="60"/>
        </w:trPr>
        <w:tc>
          <w:tcPr>
            <w:tcW w:w="2220" w:type="dxa"/>
          </w:tcPr>
          <w:p w:rsidR="0057719D" w:rsidRDefault="0057719D" w:rsidP="00C65E8E">
            <w:pPr>
              <w:pStyle w:val="Tabletext"/>
            </w:pPr>
            <w:proofErr w:type="spellStart"/>
            <w:r>
              <w:t>Hitman</w:t>
            </w:r>
            <w:proofErr w:type="spellEnd"/>
            <w:r>
              <w:t xml:space="preserve"> scams</w:t>
            </w:r>
          </w:p>
        </w:tc>
        <w:tc>
          <w:tcPr>
            <w:tcW w:w="1139" w:type="dxa"/>
          </w:tcPr>
          <w:p w:rsidR="0057719D" w:rsidRDefault="0057719D" w:rsidP="00C65E8E">
            <w:pPr>
              <w:pStyle w:val="Tabletext-right"/>
            </w:pPr>
            <w:r>
              <w:t>$60 000</w:t>
            </w:r>
          </w:p>
        </w:tc>
        <w:tc>
          <w:tcPr>
            <w:tcW w:w="1140" w:type="dxa"/>
          </w:tcPr>
          <w:p w:rsidR="0057719D" w:rsidRDefault="0057719D" w:rsidP="00C65E8E">
            <w:pPr>
              <w:pStyle w:val="Tabletext-right"/>
            </w:pPr>
            <w:r>
              <w:t>299</w:t>
            </w:r>
          </w:p>
        </w:tc>
        <w:tc>
          <w:tcPr>
            <w:tcW w:w="1139" w:type="dxa"/>
          </w:tcPr>
          <w:p w:rsidR="0057719D" w:rsidRDefault="0057719D" w:rsidP="00C65E8E">
            <w:pPr>
              <w:pStyle w:val="Tabletext-right"/>
            </w:pPr>
            <w:r>
              <w:t>4</w:t>
            </w:r>
          </w:p>
        </w:tc>
        <w:tc>
          <w:tcPr>
            <w:tcW w:w="1139" w:type="dxa"/>
          </w:tcPr>
          <w:p w:rsidR="0057719D" w:rsidRDefault="0057719D" w:rsidP="00C65E8E">
            <w:pPr>
              <w:pStyle w:val="Tabletext-right"/>
            </w:pPr>
            <w:r>
              <w:t>2</w:t>
            </w:r>
          </w:p>
        </w:tc>
        <w:tc>
          <w:tcPr>
            <w:tcW w:w="1139" w:type="dxa"/>
          </w:tcPr>
          <w:p w:rsidR="0057719D" w:rsidRDefault="0057719D" w:rsidP="00C65E8E">
            <w:pPr>
              <w:pStyle w:val="Tabletext-right"/>
            </w:pPr>
            <w:r>
              <w:t>2</w:t>
            </w:r>
          </w:p>
        </w:tc>
        <w:tc>
          <w:tcPr>
            <w:tcW w:w="1140" w:type="dxa"/>
          </w:tcPr>
          <w:p w:rsidR="0057719D" w:rsidRDefault="0057719D" w:rsidP="00C65E8E">
            <w:pPr>
              <w:pStyle w:val="Tabletext-right"/>
            </w:pPr>
            <w:r>
              <w:t>295</w:t>
            </w:r>
          </w:p>
        </w:tc>
        <w:tc>
          <w:tcPr>
            <w:tcW w:w="1139" w:type="dxa"/>
          </w:tcPr>
          <w:p w:rsidR="0057719D" w:rsidRDefault="0057719D" w:rsidP="00C65E8E">
            <w:pPr>
              <w:pStyle w:val="Tabletext-right"/>
            </w:pPr>
            <w:r>
              <w:t>1.3%</w:t>
            </w:r>
          </w:p>
        </w:tc>
      </w:tr>
      <w:tr w:rsidR="0057719D" w:rsidTr="00C65E8E">
        <w:trPr>
          <w:trHeight w:val="60"/>
        </w:trPr>
        <w:tc>
          <w:tcPr>
            <w:tcW w:w="2220" w:type="dxa"/>
          </w:tcPr>
          <w:p w:rsidR="0057719D" w:rsidRDefault="0057719D" w:rsidP="00C65E8E">
            <w:pPr>
              <w:pStyle w:val="Tabletext"/>
            </w:pPr>
            <w:r>
              <w:t>Fake charity scams</w:t>
            </w:r>
          </w:p>
        </w:tc>
        <w:tc>
          <w:tcPr>
            <w:tcW w:w="1139" w:type="dxa"/>
          </w:tcPr>
          <w:p w:rsidR="0057719D" w:rsidRDefault="0057719D" w:rsidP="00C65E8E">
            <w:pPr>
              <w:pStyle w:val="Tabletext-right"/>
            </w:pPr>
            <w:r>
              <w:t>$30 177</w:t>
            </w:r>
          </w:p>
        </w:tc>
        <w:tc>
          <w:tcPr>
            <w:tcW w:w="1140" w:type="dxa"/>
          </w:tcPr>
          <w:p w:rsidR="0057719D" w:rsidRDefault="0057719D" w:rsidP="00C65E8E">
            <w:pPr>
              <w:pStyle w:val="Tabletext-right"/>
            </w:pPr>
            <w:r>
              <w:t>307</w:t>
            </w:r>
          </w:p>
        </w:tc>
        <w:tc>
          <w:tcPr>
            <w:tcW w:w="1139" w:type="dxa"/>
          </w:tcPr>
          <w:p w:rsidR="0057719D" w:rsidRDefault="0057719D" w:rsidP="00C65E8E">
            <w:pPr>
              <w:pStyle w:val="Tabletext-right"/>
            </w:pPr>
            <w:r>
              <w:t>25</w:t>
            </w:r>
          </w:p>
        </w:tc>
        <w:tc>
          <w:tcPr>
            <w:tcW w:w="1139" w:type="dxa"/>
          </w:tcPr>
          <w:p w:rsidR="0057719D" w:rsidRDefault="0057719D" w:rsidP="00C65E8E">
            <w:pPr>
              <w:pStyle w:val="Tabletext-right"/>
            </w:pPr>
            <w:r>
              <w:t>23</w:t>
            </w:r>
          </w:p>
        </w:tc>
        <w:tc>
          <w:tcPr>
            <w:tcW w:w="1139" w:type="dxa"/>
          </w:tcPr>
          <w:p w:rsidR="0057719D" w:rsidRDefault="0057719D" w:rsidP="00C65E8E">
            <w:pPr>
              <w:pStyle w:val="Tabletext-right"/>
            </w:pPr>
            <w:r>
              <w:t>2</w:t>
            </w:r>
          </w:p>
        </w:tc>
        <w:tc>
          <w:tcPr>
            <w:tcW w:w="1140" w:type="dxa"/>
          </w:tcPr>
          <w:p w:rsidR="0057719D" w:rsidRDefault="0057719D" w:rsidP="00C65E8E">
            <w:pPr>
              <w:pStyle w:val="Tabletext-right"/>
            </w:pPr>
            <w:r>
              <w:t>282</w:t>
            </w:r>
          </w:p>
        </w:tc>
        <w:tc>
          <w:tcPr>
            <w:tcW w:w="1139" w:type="dxa"/>
          </w:tcPr>
          <w:p w:rsidR="0057719D" w:rsidRDefault="0057719D" w:rsidP="00C65E8E">
            <w:pPr>
              <w:pStyle w:val="Tabletext-right"/>
            </w:pPr>
            <w:r>
              <w:t>8.1%</w:t>
            </w:r>
          </w:p>
        </w:tc>
      </w:tr>
      <w:tr w:rsidR="0057719D" w:rsidTr="00C65E8E">
        <w:trPr>
          <w:trHeight w:val="60"/>
        </w:trPr>
        <w:tc>
          <w:tcPr>
            <w:tcW w:w="2220" w:type="dxa"/>
          </w:tcPr>
          <w:p w:rsidR="0057719D" w:rsidRDefault="0057719D" w:rsidP="00C65E8E">
            <w:pPr>
              <w:pStyle w:val="Tabletext"/>
            </w:pPr>
            <w:r>
              <w:t>Health &amp; medical products</w:t>
            </w:r>
          </w:p>
        </w:tc>
        <w:tc>
          <w:tcPr>
            <w:tcW w:w="1139" w:type="dxa"/>
          </w:tcPr>
          <w:p w:rsidR="0057719D" w:rsidRDefault="0057719D" w:rsidP="00C65E8E">
            <w:pPr>
              <w:pStyle w:val="Tabletext-right"/>
            </w:pPr>
            <w:r>
              <w:t>$19 805</w:t>
            </w:r>
          </w:p>
        </w:tc>
        <w:tc>
          <w:tcPr>
            <w:tcW w:w="1140" w:type="dxa"/>
          </w:tcPr>
          <w:p w:rsidR="0057719D" w:rsidRDefault="0057719D" w:rsidP="00C65E8E">
            <w:pPr>
              <w:pStyle w:val="Tabletext-right"/>
            </w:pPr>
            <w:r>
              <w:t>225</w:t>
            </w:r>
          </w:p>
        </w:tc>
        <w:tc>
          <w:tcPr>
            <w:tcW w:w="1139" w:type="dxa"/>
          </w:tcPr>
          <w:p w:rsidR="0057719D" w:rsidRDefault="0057719D" w:rsidP="00C65E8E">
            <w:pPr>
              <w:pStyle w:val="Tabletext-right"/>
            </w:pPr>
            <w:r>
              <w:t>36</w:t>
            </w:r>
          </w:p>
        </w:tc>
        <w:tc>
          <w:tcPr>
            <w:tcW w:w="1139" w:type="dxa"/>
          </w:tcPr>
          <w:p w:rsidR="0057719D" w:rsidRDefault="0057719D" w:rsidP="00C65E8E">
            <w:pPr>
              <w:pStyle w:val="Tabletext-right"/>
            </w:pPr>
            <w:r>
              <w:t>36</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189</w:t>
            </w:r>
          </w:p>
        </w:tc>
        <w:tc>
          <w:tcPr>
            <w:tcW w:w="1139" w:type="dxa"/>
          </w:tcPr>
          <w:p w:rsidR="0057719D" w:rsidRDefault="0057719D" w:rsidP="00C65E8E">
            <w:pPr>
              <w:pStyle w:val="Tabletext-right"/>
            </w:pPr>
            <w:r>
              <w:t>16.0%</w:t>
            </w:r>
          </w:p>
        </w:tc>
      </w:tr>
      <w:tr w:rsidR="0057719D" w:rsidTr="00C65E8E">
        <w:trPr>
          <w:trHeight w:val="60"/>
        </w:trPr>
        <w:tc>
          <w:tcPr>
            <w:tcW w:w="2220" w:type="dxa"/>
          </w:tcPr>
          <w:p w:rsidR="0057719D" w:rsidRDefault="0057719D" w:rsidP="00C65E8E">
            <w:pPr>
              <w:pStyle w:val="Tabletext"/>
            </w:pPr>
            <w:r>
              <w:lastRenderedPageBreak/>
              <w:t>Travel prize scams</w:t>
            </w:r>
          </w:p>
        </w:tc>
        <w:tc>
          <w:tcPr>
            <w:tcW w:w="1139" w:type="dxa"/>
          </w:tcPr>
          <w:p w:rsidR="0057719D" w:rsidRDefault="0057719D" w:rsidP="00C65E8E">
            <w:pPr>
              <w:pStyle w:val="Tabletext-right"/>
            </w:pPr>
            <w:r>
              <w:t>$17 462</w:t>
            </w:r>
          </w:p>
        </w:tc>
        <w:tc>
          <w:tcPr>
            <w:tcW w:w="1140" w:type="dxa"/>
          </w:tcPr>
          <w:p w:rsidR="0057719D" w:rsidRDefault="0057719D" w:rsidP="00C65E8E">
            <w:pPr>
              <w:pStyle w:val="Tabletext-right"/>
            </w:pPr>
            <w:r>
              <w:t>264</w:t>
            </w:r>
          </w:p>
        </w:tc>
        <w:tc>
          <w:tcPr>
            <w:tcW w:w="1139" w:type="dxa"/>
          </w:tcPr>
          <w:p w:rsidR="0057719D" w:rsidRDefault="0057719D" w:rsidP="00C65E8E">
            <w:pPr>
              <w:pStyle w:val="Tabletext-right"/>
            </w:pPr>
            <w:r>
              <w:t>23</w:t>
            </w:r>
          </w:p>
        </w:tc>
        <w:tc>
          <w:tcPr>
            <w:tcW w:w="1139" w:type="dxa"/>
          </w:tcPr>
          <w:p w:rsidR="0057719D" w:rsidRDefault="0057719D" w:rsidP="00C65E8E">
            <w:pPr>
              <w:pStyle w:val="Tabletext-right"/>
            </w:pPr>
            <w:r>
              <w:t>23</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241</w:t>
            </w:r>
          </w:p>
        </w:tc>
        <w:tc>
          <w:tcPr>
            <w:tcW w:w="1139" w:type="dxa"/>
          </w:tcPr>
          <w:p w:rsidR="0057719D" w:rsidRDefault="0057719D" w:rsidP="00C65E8E">
            <w:pPr>
              <w:pStyle w:val="Tabletext-right"/>
            </w:pPr>
            <w:r>
              <w:t>8.7%</w:t>
            </w:r>
          </w:p>
        </w:tc>
      </w:tr>
      <w:tr w:rsidR="0057719D" w:rsidTr="00C65E8E">
        <w:trPr>
          <w:trHeight w:val="60"/>
        </w:trPr>
        <w:tc>
          <w:tcPr>
            <w:tcW w:w="2220" w:type="dxa"/>
          </w:tcPr>
          <w:p w:rsidR="0057719D" w:rsidRDefault="0057719D" w:rsidP="00C65E8E">
            <w:pPr>
              <w:pStyle w:val="Tabletext"/>
            </w:pPr>
            <w:r>
              <w:t>Mobile premium services</w:t>
            </w:r>
          </w:p>
        </w:tc>
        <w:tc>
          <w:tcPr>
            <w:tcW w:w="1139" w:type="dxa"/>
          </w:tcPr>
          <w:p w:rsidR="0057719D" w:rsidRDefault="0057719D" w:rsidP="00C65E8E">
            <w:pPr>
              <w:pStyle w:val="Tabletext-right"/>
            </w:pPr>
            <w:r>
              <w:t>$14 137</w:t>
            </w:r>
          </w:p>
        </w:tc>
        <w:tc>
          <w:tcPr>
            <w:tcW w:w="1140" w:type="dxa"/>
          </w:tcPr>
          <w:p w:rsidR="0057719D" w:rsidRDefault="0057719D" w:rsidP="00C65E8E">
            <w:pPr>
              <w:pStyle w:val="Tabletext-right"/>
            </w:pPr>
            <w:r>
              <w:t>586</w:t>
            </w:r>
          </w:p>
        </w:tc>
        <w:tc>
          <w:tcPr>
            <w:tcW w:w="1139" w:type="dxa"/>
          </w:tcPr>
          <w:p w:rsidR="0057719D" w:rsidRDefault="0057719D" w:rsidP="00C65E8E">
            <w:pPr>
              <w:pStyle w:val="Tabletext-right"/>
            </w:pPr>
            <w:r>
              <w:t>202</w:t>
            </w:r>
          </w:p>
        </w:tc>
        <w:tc>
          <w:tcPr>
            <w:tcW w:w="1139" w:type="dxa"/>
          </w:tcPr>
          <w:p w:rsidR="0057719D" w:rsidRDefault="0057719D" w:rsidP="00C65E8E">
            <w:pPr>
              <w:pStyle w:val="Tabletext-right"/>
            </w:pPr>
            <w:r>
              <w:t>202</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384</w:t>
            </w:r>
          </w:p>
        </w:tc>
        <w:tc>
          <w:tcPr>
            <w:tcW w:w="1139" w:type="dxa"/>
          </w:tcPr>
          <w:p w:rsidR="0057719D" w:rsidRDefault="0057719D" w:rsidP="00C65E8E">
            <w:pPr>
              <w:pStyle w:val="Tabletext-right"/>
            </w:pPr>
            <w:r>
              <w:t>34.5%</w:t>
            </w:r>
          </w:p>
        </w:tc>
      </w:tr>
      <w:tr w:rsidR="0057719D" w:rsidTr="00C65E8E">
        <w:trPr>
          <w:trHeight w:val="60"/>
        </w:trPr>
        <w:tc>
          <w:tcPr>
            <w:tcW w:w="2220" w:type="dxa"/>
          </w:tcPr>
          <w:p w:rsidR="0057719D" w:rsidRDefault="0057719D" w:rsidP="00C65E8E">
            <w:pPr>
              <w:pStyle w:val="Tabletext"/>
            </w:pPr>
            <w:r>
              <w:t>Psychic &amp; clairvoyant</w:t>
            </w:r>
          </w:p>
        </w:tc>
        <w:tc>
          <w:tcPr>
            <w:tcW w:w="1139" w:type="dxa"/>
          </w:tcPr>
          <w:p w:rsidR="0057719D" w:rsidRDefault="0057719D" w:rsidP="00C65E8E">
            <w:pPr>
              <w:pStyle w:val="Tabletext-right"/>
            </w:pPr>
            <w:r>
              <w:t>$13 614</w:t>
            </w:r>
          </w:p>
        </w:tc>
        <w:tc>
          <w:tcPr>
            <w:tcW w:w="1140" w:type="dxa"/>
          </w:tcPr>
          <w:p w:rsidR="0057719D" w:rsidRDefault="0057719D" w:rsidP="00C65E8E">
            <w:pPr>
              <w:pStyle w:val="Tabletext-right"/>
            </w:pPr>
            <w:r>
              <w:t>41</w:t>
            </w:r>
          </w:p>
        </w:tc>
        <w:tc>
          <w:tcPr>
            <w:tcW w:w="1139" w:type="dxa"/>
          </w:tcPr>
          <w:p w:rsidR="0057719D" w:rsidRDefault="0057719D" w:rsidP="00C65E8E">
            <w:pPr>
              <w:pStyle w:val="Tabletext-right"/>
            </w:pPr>
            <w:r>
              <w:t>5</w:t>
            </w:r>
          </w:p>
        </w:tc>
        <w:tc>
          <w:tcPr>
            <w:tcW w:w="1139" w:type="dxa"/>
          </w:tcPr>
          <w:p w:rsidR="0057719D" w:rsidRDefault="0057719D" w:rsidP="00C65E8E">
            <w:pPr>
              <w:pStyle w:val="Tabletext-right"/>
            </w:pPr>
            <w:r>
              <w:t>4</w:t>
            </w:r>
          </w:p>
        </w:tc>
        <w:tc>
          <w:tcPr>
            <w:tcW w:w="1139" w:type="dxa"/>
          </w:tcPr>
          <w:p w:rsidR="0057719D" w:rsidRDefault="0057719D" w:rsidP="00C65E8E">
            <w:pPr>
              <w:pStyle w:val="Tabletext-right"/>
            </w:pPr>
            <w:r>
              <w:t>1</w:t>
            </w:r>
          </w:p>
        </w:tc>
        <w:tc>
          <w:tcPr>
            <w:tcW w:w="1140" w:type="dxa"/>
          </w:tcPr>
          <w:p w:rsidR="0057719D" w:rsidRDefault="0057719D" w:rsidP="00C65E8E">
            <w:pPr>
              <w:pStyle w:val="Tabletext-right"/>
            </w:pPr>
            <w:r>
              <w:t>36</w:t>
            </w:r>
          </w:p>
        </w:tc>
        <w:tc>
          <w:tcPr>
            <w:tcW w:w="1139" w:type="dxa"/>
          </w:tcPr>
          <w:p w:rsidR="0057719D" w:rsidRDefault="0057719D" w:rsidP="00C65E8E">
            <w:pPr>
              <w:pStyle w:val="Tabletext-right"/>
            </w:pPr>
            <w:r>
              <w:t>12.2%</w:t>
            </w:r>
          </w:p>
        </w:tc>
      </w:tr>
      <w:tr w:rsidR="0057719D" w:rsidTr="00C65E8E">
        <w:trPr>
          <w:trHeight w:val="60"/>
        </w:trPr>
        <w:tc>
          <w:tcPr>
            <w:tcW w:w="2220" w:type="dxa"/>
          </w:tcPr>
          <w:p w:rsidR="0057719D" w:rsidRDefault="0057719D" w:rsidP="00C65E8E">
            <w:pPr>
              <w:pStyle w:val="Tabletext"/>
            </w:pPr>
            <w:r>
              <w:t>Insufficient data provided</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109</w:t>
            </w:r>
          </w:p>
        </w:tc>
        <w:tc>
          <w:tcPr>
            <w:tcW w:w="1139" w:type="dxa"/>
          </w:tcPr>
          <w:p w:rsidR="0057719D" w:rsidRDefault="0057719D" w:rsidP="00C65E8E">
            <w:pPr>
              <w:pStyle w:val="Tabletext-right"/>
            </w:pPr>
            <w:r>
              <w:t>0</w:t>
            </w:r>
          </w:p>
        </w:tc>
        <w:tc>
          <w:tcPr>
            <w:tcW w:w="1139" w:type="dxa"/>
          </w:tcPr>
          <w:p w:rsidR="0057719D" w:rsidRDefault="0057719D" w:rsidP="00C65E8E">
            <w:pPr>
              <w:pStyle w:val="Tabletext-right"/>
            </w:pPr>
            <w:r>
              <w:t>0</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109</w:t>
            </w:r>
          </w:p>
        </w:tc>
        <w:tc>
          <w:tcPr>
            <w:tcW w:w="1139" w:type="dxa"/>
          </w:tcPr>
          <w:p w:rsidR="0057719D" w:rsidRDefault="0057719D" w:rsidP="00C65E8E">
            <w:pPr>
              <w:pStyle w:val="Tabletext-right"/>
            </w:pPr>
            <w:r>
              <w:t>0.0%</w:t>
            </w:r>
          </w:p>
        </w:tc>
      </w:tr>
      <w:tr w:rsidR="0057719D" w:rsidTr="00C65E8E">
        <w:trPr>
          <w:trHeight w:val="60"/>
        </w:trPr>
        <w:tc>
          <w:tcPr>
            <w:tcW w:w="2220" w:type="dxa"/>
          </w:tcPr>
          <w:p w:rsidR="0057719D" w:rsidRPr="0057719D" w:rsidRDefault="0057719D" w:rsidP="00C65E8E">
            <w:pPr>
              <w:pStyle w:val="Tabletext"/>
              <w:rPr>
                <w:rStyle w:val="Strong"/>
              </w:rPr>
            </w:pPr>
            <w:r w:rsidRPr="0057719D">
              <w:rPr>
                <w:rStyle w:val="Strong"/>
              </w:rPr>
              <w:t>Grand Total</w:t>
            </w:r>
          </w:p>
        </w:tc>
        <w:tc>
          <w:tcPr>
            <w:tcW w:w="1139" w:type="dxa"/>
          </w:tcPr>
          <w:p w:rsidR="0057719D" w:rsidRPr="0057719D" w:rsidRDefault="0057719D" w:rsidP="00C65E8E">
            <w:pPr>
              <w:pStyle w:val="Tabletext-right"/>
              <w:rPr>
                <w:rStyle w:val="Strong"/>
              </w:rPr>
            </w:pPr>
            <w:r w:rsidRPr="0057719D">
              <w:rPr>
                <w:rStyle w:val="Strong"/>
              </w:rPr>
              <w:t>$25 344 059</w:t>
            </w:r>
          </w:p>
        </w:tc>
        <w:tc>
          <w:tcPr>
            <w:tcW w:w="1140" w:type="dxa"/>
          </w:tcPr>
          <w:p w:rsidR="0057719D" w:rsidRPr="0057719D" w:rsidRDefault="0057719D" w:rsidP="00C65E8E">
            <w:pPr>
              <w:pStyle w:val="Tabletext-right"/>
              <w:rPr>
                <w:rStyle w:val="Strong"/>
              </w:rPr>
            </w:pPr>
            <w:r w:rsidRPr="0057719D">
              <w:rPr>
                <w:rStyle w:val="Strong"/>
              </w:rPr>
              <w:t>45 742</w:t>
            </w:r>
          </w:p>
        </w:tc>
        <w:tc>
          <w:tcPr>
            <w:tcW w:w="1139" w:type="dxa"/>
          </w:tcPr>
          <w:p w:rsidR="0057719D" w:rsidRPr="0057719D" w:rsidRDefault="0057719D" w:rsidP="00C65E8E">
            <w:pPr>
              <w:pStyle w:val="Tabletext-right"/>
              <w:rPr>
                <w:rStyle w:val="Strong"/>
              </w:rPr>
            </w:pPr>
            <w:r w:rsidRPr="0057719D">
              <w:rPr>
                <w:rStyle w:val="Strong"/>
              </w:rPr>
              <w:t>3 202</w:t>
            </w:r>
          </w:p>
        </w:tc>
        <w:tc>
          <w:tcPr>
            <w:tcW w:w="1139" w:type="dxa"/>
          </w:tcPr>
          <w:p w:rsidR="0057719D" w:rsidRPr="0057719D" w:rsidRDefault="0057719D" w:rsidP="00C65E8E">
            <w:pPr>
              <w:pStyle w:val="Tabletext-right"/>
              <w:rPr>
                <w:rStyle w:val="Strong"/>
              </w:rPr>
            </w:pPr>
            <w:r w:rsidRPr="0057719D">
              <w:rPr>
                <w:rStyle w:val="Strong"/>
              </w:rPr>
              <w:t>2 855</w:t>
            </w:r>
          </w:p>
        </w:tc>
        <w:tc>
          <w:tcPr>
            <w:tcW w:w="1139" w:type="dxa"/>
          </w:tcPr>
          <w:p w:rsidR="0057719D" w:rsidRPr="0057719D" w:rsidRDefault="0057719D" w:rsidP="00C65E8E">
            <w:pPr>
              <w:pStyle w:val="Tabletext-right"/>
              <w:rPr>
                <w:rStyle w:val="Strong"/>
              </w:rPr>
            </w:pPr>
            <w:r w:rsidRPr="0057719D">
              <w:rPr>
                <w:rStyle w:val="Strong"/>
              </w:rPr>
              <w:t>347</w:t>
            </w:r>
          </w:p>
        </w:tc>
        <w:tc>
          <w:tcPr>
            <w:tcW w:w="1140" w:type="dxa"/>
          </w:tcPr>
          <w:p w:rsidR="0057719D" w:rsidRPr="0057719D" w:rsidRDefault="0057719D" w:rsidP="00C65E8E">
            <w:pPr>
              <w:pStyle w:val="Tabletext-right"/>
              <w:rPr>
                <w:rStyle w:val="Strong"/>
              </w:rPr>
            </w:pPr>
            <w:r w:rsidRPr="0057719D">
              <w:rPr>
                <w:rStyle w:val="Strong"/>
              </w:rPr>
              <w:t>42 540</w:t>
            </w:r>
          </w:p>
        </w:tc>
        <w:tc>
          <w:tcPr>
            <w:tcW w:w="1139" w:type="dxa"/>
          </w:tcPr>
          <w:p w:rsidR="0057719D" w:rsidRPr="0057719D" w:rsidRDefault="0057719D" w:rsidP="00C65E8E">
            <w:pPr>
              <w:pStyle w:val="Tabletext-right"/>
              <w:rPr>
                <w:rStyle w:val="Strong"/>
              </w:rPr>
            </w:pPr>
            <w:r w:rsidRPr="0057719D">
              <w:rPr>
                <w:rStyle w:val="Strong"/>
              </w:rPr>
              <w:t>7.0%</w:t>
            </w:r>
          </w:p>
        </w:tc>
      </w:tr>
    </w:tbl>
    <w:p w:rsidR="0057719D" w:rsidRDefault="0057719D" w:rsidP="0057719D"/>
    <w:p w:rsidR="0057719D" w:rsidRDefault="0057719D" w:rsidP="0057719D">
      <w:pPr>
        <w:pStyle w:val="Heading3"/>
      </w:pPr>
      <w:bookmarkStart w:id="82" w:name="_Toc482365613"/>
      <w:r>
        <w:t>Northern Territory</w:t>
      </w:r>
      <w:bookmarkEnd w:id="82"/>
    </w:p>
    <w:tbl>
      <w:tblPr>
        <w:tblStyle w:val="LightShading1"/>
        <w:tblW w:w="0" w:type="auto"/>
        <w:tblLayout w:type="fixed"/>
        <w:tblLook w:val="0020" w:firstRow="1" w:lastRow="0" w:firstColumn="0" w:lastColumn="0" w:noHBand="0" w:noVBand="0"/>
      </w:tblPr>
      <w:tblGrid>
        <w:gridCol w:w="2220"/>
        <w:gridCol w:w="1139"/>
        <w:gridCol w:w="1140"/>
        <w:gridCol w:w="1139"/>
        <w:gridCol w:w="1139"/>
        <w:gridCol w:w="1139"/>
        <w:gridCol w:w="1140"/>
        <w:gridCol w:w="1139"/>
      </w:tblGrid>
      <w:tr w:rsidR="0057719D" w:rsidTr="00C65E8E">
        <w:trPr>
          <w:cnfStyle w:val="100000000000" w:firstRow="1" w:lastRow="0" w:firstColumn="0" w:lastColumn="0" w:oddVBand="0" w:evenVBand="0" w:oddHBand="0" w:evenHBand="0" w:firstRowFirstColumn="0" w:firstRowLastColumn="0" w:lastRowFirstColumn="0" w:lastRowLastColumn="0"/>
          <w:trHeight w:val="60"/>
        </w:trPr>
        <w:tc>
          <w:tcPr>
            <w:tcW w:w="2220" w:type="dxa"/>
          </w:tcPr>
          <w:p w:rsidR="0057719D" w:rsidRDefault="0057719D" w:rsidP="00C65E8E">
            <w:pPr>
              <w:pStyle w:val="Tabletext"/>
            </w:pPr>
            <w:r>
              <w:t>Scam category</w:t>
            </w:r>
          </w:p>
        </w:tc>
        <w:tc>
          <w:tcPr>
            <w:tcW w:w="1139" w:type="dxa"/>
          </w:tcPr>
          <w:p w:rsidR="0057719D" w:rsidRDefault="0057719D" w:rsidP="00C65E8E">
            <w:pPr>
              <w:pStyle w:val="Tabletext-right"/>
            </w:pPr>
            <w:r>
              <w:t xml:space="preserve"> Reported loss</w:t>
            </w:r>
          </w:p>
        </w:tc>
        <w:tc>
          <w:tcPr>
            <w:tcW w:w="1140" w:type="dxa"/>
          </w:tcPr>
          <w:p w:rsidR="0057719D" w:rsidRDefault="0057719D" w:rsidP="00C65E8E">
            <w:pPr>
              <w:pStyle w:val="Tabletext-right"/>
            </w:pPr>
            <w:r>
              <w:t>Reports</w:t>
            </w:r>
          </w:p>
        </w:tc>
        <w:tc>
          <w:tcPr>
            <w:tcW w:w="1139" w:type="dxa"/>
          </w:tcPr>
          <w:p w:rsidR="0057719D" w:rsidRDefault="0057719D" w:rsidP="00C65E8E">
            <w:pPr>
              <w:pStyle w:val="Tabletext-right"/>
            </w:pPr>
            <w:r>
              <w:t>Reports with loss</w:t>
            </w:r>
          </w:p>
        </w:tc>
        <w:tc>
          <w:tcPr>
            <w:tcW w:w="1139" w:type="dxa"/>
          </w:tcPr>
          <w:p w:rsidR="0057719D" w:rsidRDefault="0057719D" w:rsidP="00C65E8E">
            <w:pPr>
              <w:pStyle w:val="Tabletext-right"/>
            </w:pPr>
            <w:r>
              <w:t>Less than $10k lost</w:t>
            </w:r>
          </w:p>
        </w:tc>
        <w:tc>
          <w:tcPr>
            <w:tcW w:w="1139" w:type="dxa"/>
          </w:tcPr>
          <w:p w:rsidR="0057719D" w:rsidRDefault="0057719D" w:rsidP="00C65E8E">
            <w:pPr>
              <w:pStyle w:val="Tabletext-right"/>
            </w:pPr>
            <w:r>
              <w:t>Greater than $10k lost</w:t>
            </w:r>
          </w:p>
        </w:tc>
        <w:tc>
          <w:tcPr>
            <w:tcW w:w="1140" w:type="dxa"/>
          </w:tcPr>
          <w:p w:rsidR="0057719D" w:rsidRDefault="0057719D" w:rsidP="00C65E8E">
            <w:pPr>
              <w:pStyle w:val="Tabletext-right"/>
            </w:pPr>
            <w:r>
              <w:t>Reports with no loss</w:t>
            </w:r>
          </w:p>
        </w:tc>
        <w:tc>
          <w:tcPr>
            <w:tcW w:w="1139" w:type="dxa"/>
          </w:tcPr>
          <w:p w:rsidR="0057719D" w:rsidRDefault="0057719D" w:rsidP="00C65E8E">
            <w:pPr>
              <w:pStyle w:val="Tabletext-right"/>
            </w:pPr>
            <w:r>
              <w:t>Conversion rate</w:t>
            </w:r>
          </w:p>
        </w:tc>
      </w:tr>
      <w:tr w:rsidR="0057719D" w:rsidTr="00C65E8E">
        <w:trPr>
          <w:trHeight w:val="60"/>
        </w:trPr>
        <w:tc>
          <w:tcPr>
            <w:tcW w:w="2220" w:type="dxa"/>
          </w:tcPr>
          <w:p w:rsidR="0057719D" w:rsidRDefault="0057719D" w:rsidP="00C65E8E">
            <w:pPr>
              <w:pStyle w:val="Tabletext"/>
            </w:pPr>
            <w:r>
              <w:t>Dating &amp; romance</w:t>
            </w:r>
          </w:p>
        </w:tc>
        <w:tc>
          <w:tcPr>
            <w:tcW w:w="1139" w:type="dxa"/>
          </w:tcPr>
          <w:p w:rsidR="0057719D" w:rsidRDefault="0057719D" w:rsidP="00C65E8E">
            <w:pPr>
              <w:pStyle w:val="Tabletext-right"/>
            </w:pPr>
            <w:r>
              <w:t>$357 825</w:t>
            </w:r>
          </w:p>
        </w:tc>
        <w:tc>
          <w:tcPr>
            <w:tcW w:w="1140" w:type="dxa"/>
          </w:tcPr>
          <w:p w:rsidR="0057719D" w:rsidRDefault="0057719D" w:rsidP="00C65E8E">
            <w:pPr>
              <w:pStyle w:val="Tabletext-right"/>
            </w:pPr>
            <w:r>
              <w:t>112</w:t>
            </w:r>
          </w:p>
        </w:tc>
        <w:tc>
          <w:tcPr>
            <w:tcW w:w="1139" w:type="dxa"/>
          </w:tcPr>
          <w:p w:rsidR="0057719D" w:rsidRDefault="0057719D" w:rsidP="00C65E8E">
            <w:pPr>
              <w:pStyle w:val="Tabletext-right"/>
            </w:pPr>
            <w:r>
              <w:t>33</w:t>
            </w:r>
          </w:p>
        </w:tc>
        <w:tc>
          <w:tcPr>
            <w:tcW w:w="1139" w:type="dxa"/>
          </w:tcPr>
          <w:p w:rsidR="0057719D" w:rsidRDefault="0057719D" w:rsidP="00C65E8E">
            <w:pPr>
              <w:pStyle w:val="Tabletext-right"/>
            </w:pPr>
            <w:r>
              <w:t>26</w:t>
            </w:r>
          </w:p>
        </w:tc>
        <w:tc>
          <w:tcPr>
            <w:tcW w:w="1139" w:type="dxa"/>
          </w:tcPr>
          <w:p w:rsidR="0057719D" w:rsidRDefault="0057719D" w:rsidP="00C65E8E">
            <w:pPr>
              <w:pStyle w:val="Tabletext-right"/>
            </w:pPr>
            <w:r>
              <w:t>7</w:t>
            </w:r>
          </w:p>
        </w:tc>
        <w:tc>
          <w:tcPr>
            <w:tcW w:w="1140" w:type="dxa"/>
          </w:tcPr>
          <w:p w:rsidR="0057719D" w:rsidRDefault="0057719D" w:rsidP="00C65E8E">
            <w:pPr>
              <w:pStyle w:val="Tabletext-right"/>
            </w:pPr>
            <w:r>
              <w:t>79</w:t>
            </w:r>
          </w:p>
        </w:tc>
        <w:tc>
          <w:tcPr>
            <w:tcW w:w="1139" w:type="dxa"/>
          </w:tcPr>
          <w:p w:rsidR="0057719D" w:rsidRDefault="0057719D" w:rsidP="00C65E8E">
            <w:pPr>
              <w:pStyle w:val="Tabletext-right"/>
            </w:pPr>
            <w:r>
              <w:t>29.5%</w:t>
            </w:r>
          </w:p>
        </w:tc>
      </w:tr>
      <w:tr w:rsidR="0057719D" w:rsidTr="00C65E8E">
        <w:trPr>
          <w:trHeight w:val="60"/>
        </w:trPr>
        <w:tc>
          <w:tcPr>
            <w:tcW w:w="2220" w:type="dxa"/>
          </w:tcPr>
          <w:p w:rsidR="0057719D" w:rsidRDefault="0057719D" w:rsidP="00C65E8E">
            <w:pPr>
              <w:pStyle w:val="Tabletext"/>
            </w:pPr>
            <w:r>
              <w:t>Investment schemes</w:t>
            </w:r>
          </w:p>
        </w:tc>
        <w:tc>
          <w:tcPr>
            <w:tcW w:w="1139" w:type="dxa"/>
          </w:tcPr>
          <w:p w:rsidR="0057719D" w:rsidRDefault="0057719D" w:rsidP="00C65E8E">
            <w:pPr>
              <w:pStyle w:val="Tabletext-right"/>
            </w:pPr>
            <w:r>
              <w:t>$215 017</w:t>
            </w:r>
          </w:p>
        </w:tc>
        <w:tc>
          <w:tcPr>
            <w:tcW w:w="1140" w:type="dxa"/>
          </w:tcPr>
          <w:p w:rsidR="0057719D" w:rsidRDefault="0057719D" w:rsidP="00C65E8E">
            <w:pPr>
              <w:pStyle w:val="Tabletext-right"/>
            </w:pPr>
            <w:r>
              <w:t>18</w:t>
            </w:r>
          </w:p>
        </w:tc>
        <w:tc>
          <w:tcPr>
            <w:tcW w:w="1139" w:type="dxa"/>
          </w:tcPr>
          <w:p w:rsidR="0057719D" w:rsidRDefault="0057719D" w:rsidP="00C65E8E">
            <w:pPr>
              <w:pStyle w:val="Tabletext-right"/>
            </w:pPr>
            <w:r>
              <w:t>7</w:t>
            </w:r>
          </w:p>
        </w:tc>
        <w:tc>
          <w:tcPr>
            <w:tcW w:w="1139" w:type="dxa"/>
          </w:tcPr>
          <w:p w:rsidR="0057719D" w:rsidRDefault="0057719D" w:rsidP="00C65E8E">
            <w:pPr>
              <w:pStyle w:val="Tabletext-right"/>
            </w:pPr>
            <w:r>
              <w:t>5</w:t>
            </w:r>
          </w:p>
        </w:tc>
        <w:tc>
          <w:tcPr>
            <w:tcW w:w="1139" w:type="dxa"/>
          </w:tcPr>
          <w:p w:rsidR="0057719D" w:rsidRDefault="0057719D" w:rsidP="00C65E8E">
            <w:pPr>
              <w:pStyle w:val="Tabletext-right"/>
            </w:pPr>
            <w:r>
              <w:t>2</w:t>
            </w:r>
          </w:p>
        </w:tc>
        <w:tc>
          <w:tcPr>
            <w:tcW w:w="1140" w:type="dxa"/>
          </w:tcPr>
          <w:p w:rsidR="0057719D" w:rsidRDefault="0057719D" w:rsidP="00C65E8E">
            <w:pPr>
              <w:pStyle w:val="Tabletext-right"/>
            </w:pPr>
            <w:r>
              <w:t>11</w:t>
            </w:r>
          </w:p>
        </w:tc>
        <w:tc>
          <w:tcPr>
            <w:tcW w:w="1139" w:type="dxa"/>
          </w:tcPr>
          <w:p w:rsidR="0057719D" w:rsidRDefault="0057719D" w:rsidP="00C65E8E">
            <w:pPr>
              <w:pStyle w:val="Tabletext-right"/>
            </w:pPr>
            <w:r>
              <w:t>38.9%</w:t>
            </w:r>
          </w:p>
        </w:tc>
      </w:tr>
      <w:tr w:rsidR="0057719D" w:rsidTr="00C65E8E">
        <w:trPr>
          <w:trHeight w:val="60"/>
        </w:trPr>
        <w:tc>
          <w:tcPr>
            <w:tcW w:w="2220" w:type="dxa"/>
          </w:tcPr>
          <w:p w:rsidR="0057719D" w:rsidRDefault="0057719D" w:rsidP="00C65E8E">
            <w:pPr>
              <w:pStyle w:val="Tabletext"/>
            </w:pPr>
            <w:r>
              <w:t>Other business, employment &amp; investment scams</w:t>
            </w:r>
          </w:p>
        </w:tc>
        <w:tc>
          <w:tcPr>
            <w:tcW w:w="1139" w:type="dxa"/>
          </w:tcPr>
          <w:p w:rsidR="0057719D" w:rsidRDefault="0057719D" w:rsidP="00C65E8E">
            <w:pPr>
              <w:pStyle w:val="Tabletext-right"/>
            </w:pPr>
            <w:r>
              <w:t>$66 897</w:t>
            </w:r>
          </w:p>
        </w:tc>
        <w:tc>
          <w:tcPr>
            <w:tcW w:w="1140" w:type="dxa"/>
          </w:tcPr>
          <w:p w:rsidR="0057719D" w:rsidRDefault="0057719D" w:rsidP="00C65E8E">
            <w:pPr>
              <w:pStyle w:val="Tabletext-right"/>
            </w:pPr>
            <w:r>
              <w:t>71</w:t>
            </w:r>
          </w:p>
        </w:tc>
        <w:tc>
          <w:tcPr>
            <w:tcW w:w="1139" w:type="dxa"/>
          </w:tcPr>
          <w:p w:rsidR="0057719D" w:rsidRDefault="0057719D" w:rsidP="00C65E8E">
            <w:pPr>
              <w:pStyle w:val="Tabletext-right"/>
            </w:pPr>
            <w:r>
              <w:t>5</w:t>
            </w:r>
          </w:p>
        </w:tc>
        <w:tc>
          <w:tcPr>
            <w:tcW w:w="1139" w:type="dxa"/>
          </w:tcPr>
          <w:p w:rsidR="0057719D" w:rsidRDefault="0057719D" w:rsidP="00C65E8E">
            <w:pPr>
              <w:pStyle w:val="Tabletext-right"/>
            </w:pPr>
            <w:r>
              <w:t>3</w:t>
            </w:r>
          </w:p>
        </w:tc>
        <w:tc>
          <w:tcPr>
            <w:tcW w:w="1139" w:type="dxa"/>
          </w:tcPr>
          <w:p w:rsidR="0057719D" w:rsidRDefault="0057719D" w:rsidP="00C65E8E">
            <w:pPr>
              <w:pStyle w:val="Tabletext-right"/>
            </w:pPr>
            <w:r>
              <w:t>2</w:t>
            </w:r>
          </w:p>
        </w:tc>
        <w:tc>
          <w:tcPr>
            <w:tcW w:w="1140" w:type="dxa"/>
          </w:tcPr>
          <w:p w:rsidR="0057719D" w:rsidRDefault="0057719D" w:rsidP="00C65E8E">
            <w:pPr>
              <w:pStyle w:val="Tabletext-right"/>
            </w:pPr>
            <w:r>
              <w:t>66</w:t>
            </w:r>
          </w:p>
        </w:tc>
        <w:tc>
          <w:tcPr>
            <w:tcW w:w="1139" w:type="dxa"/>
          </w:tcPr>
          <w:p w:rsidR="0057719D" w:rsidRDefault="0057719D" w:rsidP="00C65E8E">
            <w:pPr>
              <w:pStyle w:val="Tabletext-right"/>
            </w:pPr>
            <w:r>
              <w:t>7.0%</w:t>
            </w:r>
          </w:p>
        </w:tc>
      </w:tr>
      <w:tr w:rsidR="0057719D" w:rsidTr="00C65E8E">
        <w:trPr>
          <w:trHeight w:val="60"/>
        </w:trPr>
        <w:tc>
          <w:tcPr>
            <w:tcW w:w="2220" w:type="dxa"/>
          </w:tcPr>
          <w:p w:rsidR="0057719D" w:rsidRDefault="0057719D" w:rsidP="00C65E8E">
            <w:pPr>
              <w:pStyle w:val="Tabletext"/>
            </w:pPr>
            <w:r>
              <w:t>Other upfront payment &amp; advanced fee frauds</w:t>
            </w:r>
          </w:p>
        </w:tc>
        <w:tc>
          <w:tcPr>
            <w:tcW w:w="1139" w:type="dxa"/>
          </w:tcPr>
          <w:p w:rsidR="0057719D" w:rsidRDefault="0057719D" w:rsidP="00C65E8E">
            <w:pPr>
              <w:pStyle w:val="Tabletext-right"/>
            </w:pPr>
            <w:r>
              <w:t>$55 048</w:t>
            </w:r>
          </w:p>
        </w:tc>
        <w:tc>
          <w:tcPr>
            <w:tcW w:w="1140" w:type="dxa"/>
          </w:tcPr>
          <w:p w:rsidR="0057719D" w:rsidRDefault="0057719D" w:rsidP="00C65E8E">
            <w:pPr>
              <w:pStyle w:val="Tabletext-right"/>
            </w:pPr>
            <w:r>
              <w:t>128</w:t>
            </w:r>
          </w:p>
        </w:tc>
        <w:tc>
          <w:tcPr>
            <w:tcW w:w="1139" w:type="dxa"/>
          </w:tcPr>
          <w:p w:rsidR="0057719D" w:rsidRDefault="0057719D" w:rsidP="00C65E8E">
            <w:pPr>
              <w:pStyle w:val="Tabletext-right"/>
            </w:pPr>
            <w:r>
              <w:t>25</w:t>
            </w:r>
          </w:p>
        </w:tc>
        <w:tc>
          <w:tcPr>
            <w:tcW w:w="1139" w:type="dxa"/>
          </w:tcPr>
          <w:p w:rsidR="0057719D" w:rsidRDefault="0057719D" w:rsidP="00C65E8E">
            <w:pPr>
              <w:pStyle w:val="Tabletext-right"/>
            </w:pPr>
            <w:r>
              <w:t>23</w:t>
            </w:r>
          </w:p>
        </w:tc>
        <w:tc>
          <w:tcPr>
            <w:tcW w:w="1139" w:type="dxa"/>
          </w:tcPr>
          <w:p w:rsidR="0057719D" w:rsidRDefault="0057719D" w:rsidP="00C65E8E">
            <w:pPr>
              <w:pStyle w:val="Tabletext-right"/>
            </w:pPr>
            <w:r>
              <w:t>2</w:t>
            </w:r>
          </w:p>
        </w:tc>
        <w:tc>
          <w:tcPr>
            <w:tcW w:w="1140" w:type="dxa"/>
          </w:tcPr>
          <w:p w:rsidR="0057719D" w:rsidRDefault="0057719D" w:rsidP="00C65E8E">
            <w:pPr>
              <w:pStyle w:val="Tabletext-right"/>
            </w:pPr>
            <w:r>
              <w:t>103</w:t>
            </w:r>
          </w:p>
        </w:tc>
        <w:tc>
          <w:tcPr>
            <w:tcW w:w="1139" w:type="dxa"/>
          </w:tcPr>
          <w:p w:rsidR="0057719D" w:rsidRDefault="0057719D" w:rsidP="00C65E8E">
            <w:pPr>
              <w:pStyle w:val="Tabletext-right"/>
            </w:pPr>
            <w:r>
              <w:t>19.5%</w:t>
            </w:r>
          </w:p>
        </w:tc>
      </w:tr>
      <w:tr w:rsidR="0057719D" w:rsidTr="00C65E8E">
        <w:trPr>
          <w:trHeight w:val="60"/>
        </w:trPr>
        <w:tc>
          <w:tcPr>
            <w:tcW w:w="2220" w:type="dxa"/>
          </w:tcPr>
          <w:p w:rsidR="0057719D" w:rsidRDefault="0057719D" w:rsidP="00C65E8E">
            <w:pPr>
              <w:pStyle w:val="Tabletext"/>
            </w:pPr>
            <w:r>
              <w:t>Other buying &amp; selling scams</w:t>
            </w:r>
          </w:p>
        </w:tc>
        <w:tc>
          <w:tcPr>
            <w:tcW w:w="1139" w:type="dxa"/>
          </w:tcPr>
          <w:p w:rsidR="0057719D" w:rsidRDefault="0057719D" w:rsidP="00C65E8E">
            <w:pPr>
              <w:pStyle w:val="Tabletext-right"/>
            </w:pPr>
            <w:r>
              <w:t>$52 672</w:t>
            </w:r>
          </w:p>
        </w:tc>
        <w:tc>
          <w:tcPr>
            <w:tcW w:w="1140" w:type="dxa"/>
          </w:tcPr>
          <w:p w:rsidR="0057719D" w:rsidRDefault="0057719D" w:rsidP="00C65E8E">
            <w:pPr>
              <w:pStyle w:val="Tabletext-right"/>
            </w:pPr>
            <w:r>
              <w:t>112</w:t>
            </w:r>
          </w:p>
        </w:tc>
        <w:tc>
          <w:tcPr>
            <w:tcW w:w="1139" w:type="dxa"/>
          </w:tcPr>
          <w:p w:rsidR="0057719D" w:rsidRDefault="0057719D" w:rsidP="00C65E8E">
            <w:pPr>
              <w:pStyle w:val="Tabletext-right"/>
            </w:pPr>
            <w:r>
              <w:t>35</w:t>
            </w:r>
          </w:p>
        </w:tc>
        <w:tc>
          <w:tcPr>
            <w:tcW w:w="1139" w:type="dxa"/>
          </w:tcPr>
          <w:p w:rsidR="0057719D" w:rsidRDefault="0057719D" w:rsidP="00C65E8E">
            <w:pPr>
              <w:pStyle w:val="Tabletext-right"/>
            </w:pPr>
            <w:r>
              <w:t>34</w:t>
            </w:r>
          </w:p>
        </w:tc>
        <w:tc>
          <w:tcPr>
            <w:tcW w:w="1139" w:type="dxa"/>
          </w:tcPr>
          <w:p w:rsidR="0057719D" w:rsidRDefault="0057719D" w:rsidP="00C65E8E">
            <w:pPr>
              <w:pStyle w:val="Tabletext-right"/>
            </w:pPr>
            <w:r>
              <w:t>1</w:t>
            </w:r>
          </w:p>
        </w:tc>
        <w:tc>
          <w:tcPr>
            <w:tcW w:w="1140" w:type="dxa"/>
          </w:tcPr>
          <w:p w:rsidR="0057719D" w:rsidRDefault="0057719D" w:rsidP="00C65E8E">
            <w:pPr>
              <w:pStyle w:val="Tabletext-right"/>
            </w:pPr>
            <w:r>
              <w:t>77</w:t>
            </w:r>
          </w:p>
        </w:tc>
        <w:tc>
          <w:tcPr>
            <w:tcW w:w="1139" w:type="dxa"/>
          </w:tcPr>
          <w:p w:rsidR="0057719D" w:rsidRDefault="0057719D" w:rsidP="00C65E8E">
            <w:pPr>
              <w:pStyle w:val="Tabletext-right"/>
            </w:pPr>
            <w:r>
              <w:t>31.3%</w:t>
            </w:r>
          </w:p>
        </w:tc>
      </w:tr>
      <w:tr w:rsidR="0057719D" w:rsidTr="00C65E8E">
        <w:trPr>
          <w:trHeight w:val="60"/>
        </w:trPr>
        <w:tc>
          <w:tcPr>
            <w:tcW w:w="2220" w:type="dxa"/>
          </w:tcPr>
          <w:p w:rsidR="0057719D" w:rsidRDefault="0057719D" w:rsidP="00C65E8E">
            <w:pPr>
              <w:pStyle w:val="Tabletext"/>
            </w:pPr>
            <w:r>
              <w:t>Fake trader websites</w:t>
            </w:r>
          </w:p>
        </w:tc>
        <w:tc>
          <w:tcPr>
            <w:tcW w:w="1139" w:type="dxa"/>
          </w:tcPr>
          <w:p w:rsidR="0057719D" w:rsidRDefault="0057719D" w:rsidP="00C65E8E">
            <w:pPr>
              <w:pStyle w:val="Tabletext-right"/>
            </w:pPr>
            <w:r>
              <w:t>$50 046</w:t>
            </w:r>
          </w:p>
        </w:tc>
        <w:tc>
          <w:tcPr>
            <w:tcW w:w="1140" w:type="dxa"/>
          </w:tcPr>
          <w:p w:rsidR="0057719D" w:rsidRDefault="0057719D" w:rsidP="00C65E8E">
            <w:pPr>
              <w:pStyle w:val="Tabletext-right"/>
            </w:pPr>
            <w:r>
              <w:t>48</w:t>
            </w:r>
          </w:p>
        </w:tc>
        <w:tc>
          <w:tcPr>
            <w:tcW w:w="1139" w:type="dxa"/>
          </w:tcPr>
          <w:p w:rsidR="0057719D" w:rsidRDefault="0057719D" w:rsidP="00C65E8E">
            <w:pPr>
              <w:pStyle w:val="Tabletext-right"/>
            </w:pPr>
            <w:r>
              <w:t>22</w:t>
            </w:r>
          </w:p>
        </w:tc>
        <w:tc>
          <w:tcPr>
            <w:tcW w:w="1139" w:type="dxa"/>
          </w:tcPr>
          <w:p w:rsidR="0057719D" w:rsidRDefault="0057719D" w:rsidP="00C65E8E">
            <w:pPr>
              <w:pStyle w:val="Tabletext-right"/>
            </w:pPr>
            <w:r>
              <w:t>21</w:t>
            </w:r>
          </w:p>
        </w:tc>
        <w:tc>
          <w:tcPr>
            <w:tcW w:w="1139" w:type="dxa"/>
          </w:tcPr>
          <w:p w:rsidR="0057719D" w:rsidRDefault="0057719D" w:rsidP="00C65E8E">
            <w:pPr>
              <w:pStyle w:val="Tabletext-right"/>
            </w:pPr>
            <w:r>
              <w:t>1</w:t>
            </w:r>
          </w:p>
        </w:tc>
        <w:tc>
          <w:tcPr>
            <w:tcW w:w="1140" w:type="dxa"/>
          </w:tcPr>
          <w:p w:rsidR="0057719D" w:rsidRDefault="0057719D" w:rsidP="00C65E8E">
            <w:pPr>
              <w:pStyle w:val="Tabletext-right"/>
            </w:pPr>
            <w:r>
              <w:t>26</w:t>
            </w:r>
          </w:p>
        </w:tc>
        <w:tc>
          <w:tcPr>
            <w:tcW w:w="1139" w:type="dxa"/>
          </w:tcPr>
          <w:p w:rsidR="0057719D" w:rsidRDefault="0057719D" w:rsidP="00C65E8E">
            <w:pPr>
              <w:pStyle w:val="Tabletext-right"/>
            </w:pPr>
            <w:r>
              <w:t>45.8%</w:t>
            </w:r>
          </w:p>
        </w:tc>
      </w:tr>
      <w:tr w:rsidR="0057719D" w:rsidTr="00C65E8E">
        <w:trPr>
          <w:trHeight w:val="60"/>
        </w:trPr>
        <w:tc>
          <w:tcPr>
            <w:tcW w:w="2220" w:type="dxa"/>
          </w:tcPr>
          <w:p w:rsidR="0057719D" w:rsidRDefault="0057719D" w:rsidP="00C65E8E">
            <w:pPr>
              <w:pStyle w:val="Tabletext"/>
            </w:pPr>
            <w:r>
              <w:t>Classified scams</w:t>
            </w:r>
          </w:p>
        </w:tc>
        <w:tc>
          <w:tcPr>
            <w:tcW w:w="1139" w:type="dxa"/>
          </w:tcPr>
          <w:p w:rsidR="0057719D" w:rsidRDefault="0057719D" w:rsidP="00C65E8E">
            <w:pPr>
              <w:pStyle w:val="Tabletext-right"/>
            </w:pPr>
            <w:r>
              <w:t>$40 825</w:t>
            </w:r>
          </w:p>
        </w:tc>
        <w:tc>
          <w:tcPr>
            <w:tcW w:w="1140" w:type="dxa"/>
          </w:tcPr>
          <w:p w:rsidR="0057719D" w:rsidRDefault="0057719D" w:rsidP="00C65E8E">
            <w:pPr>
              <w:pStyle w:val="Tabletext-right"/>
            </w:pPr>
            <w:r>
              <w:t>29</w:t>
            </w:r>
          </w:p>
        </w:tc>
        <w:tc>
          <w:tcPr>
            <w:tcW w:w="1139" w:type="dxa"/>
          </w:tcPr>
          <w:p w:rsidR="0057719D" w:rsidRDefault="0057719D" w:rsidP="00C65E8E">
            <w:pPr>
              <w:pStyle w:val="Tabletext-right"/>
            </w:pPr>
            <w:r>
              <w:t>10</w:t>
            </w:r>
          </w:p>
        </w:tc>
        <w:tc>
          <w:tcPr>
            <w:tcW w:w="1139" w:type="dxa"/>
          </w:tcPr>
          <w:p w:rsidR="0057719D" w:rsidRDefault="0057719D" w:rsidP="00C65E8E">
            <w:pPr>
              <w:pStyle w:val="Tabletext-right"/>
            </w:pPr>
            <w:r>
              <w:t>9</w:t>
            </w:r>
          </w:p>
        </w:tc>
        <w:tc>
          <w:tcPr>
            <w:tcW w:w="1139" w:type="dxa"/>
          </w:tcPr>
          <w:p w:rsidR="0057719D" w:rsidRDefault="0057719D" w:rsidP="00C65E8E">
            <w:pPr>
              <w:pStyle w:val="Tabletext-right"/>
            </w:pPr>
            <w:r>
              <w:t>1</w:t>
            </w:r>
          </w:p>
        </w:tc>
        <w:tc>
          <w:tcPr>
            <w:tcW w:w="1140" w:type="dxa"/>
          </w:tcPr>
          <w:p w:rsidR="0057719D" w:rsidRDefault="0057719D" w:rsidP="00C65E8E">
            <w:pPr>
              <w:pStyle w:val="Tabletext-right"/>
            </w:pPr>
            <w:r>
              <w:t>19</w:t>
            </w:r>
          </w:p>
        </w:tc>
        <w:tc>
          <w:tcPr>
            <w:tcW w:w="1139" w:type="dxa"/>
          </w:tcPr>
          <w:p w:rsidR="0057719D" w:rsidRDefault="0057719D" w:rsidP="00C65E8E">
            <w:pPr>
              <w:pStyle w:val="Tabletext-right"/>
            </w:pPr>
            <w:r>
              <w:t>34.5%</w:t>
            </w:r>
          </w:p>
        </w:tc>
      </w:tr>
      <w:tr w:rsidR="0057719D" w:rsidTr="00C65E8E">
        <w:trPr>
          <w:trHeight w:val="60"/>
        </w:trPr>
        <w:tc>
          <w:tcPr>
            <w:tcW w:w="2220" w:type="dxa"/>
          </w:tcPr>
          <w:p w:rsidR="0057719D" w:rsidRDefault="0057719D" w:rsidP="00C65E8E">
            <w:pPr>
              <w:pStyle w:val="Tabletext"/>
            </w:pPr>
            <w:r>
              <w:t>Hacking</w:t>
            </w:r>
          </w:p>
        </w:tc>
        <w:tc>
          <w:tcPr>
            <w:tcW w:w="1139" w:type="dxa"/>
          </w:tcPr>
          <w:p w:rsidR="0057719D" w:rsidRDefault="0057719D" w:rsidP="00C65E8E">
            <w:pPr>
              <w:pStyle w:val="Tabletext-right"/>
            </w:pPr>
            <w:r>
              <w:t>$34 344</w:t>
            </w:r>
          </w:p>
        </w:tc>
        <w:tc>
          <w:tcPr>
            <w:tcW w:w="1140" w:type="dxa"/>
          </w:tcPr>
          <w:p w:rsidR="0057719D" w:rsidRDefault="0057719D" w:rsidP="00C65E8E">
            <w:pPr>
              <w:pStyle w:val="Tabletext-right"/>
            </w:pPr>
            <w:r>
              <w:t>51</w:t>
            </w:r>
          </w:p>
        </w:tc>
        <w:tc>
          <w:tcPr>
            <w:tcW w:w="1139" w:type="dxa"/>
          </w:tcPr>
          <w:p w:rsidR="0057719D" w:rsidRDefault="0057719D" w:rsidP="00C65E8E">
            <w:pPr>
              <w:pStyle w:val="Tabletext-right"/>
            </w:pPr>
            <w:r>
              <w:t>3</w:t>
            </w:r>
          </w:p>
        </w:tc>
        <w:tc>
          <w:tcPr>
            <w:tcW w:w="1139" w:type="dxa"/>
          </w:tcPr>
          <w:p w:rsidR="0057719D" w:rsidRDefault="0057719D" w:rsidP="00C65E8E">
            <w:pPr>
              <w:pStyle w:val="Tabletext-right"/>
            </w:pPr>
            <w:r>
              <w:t>2</w:t>
            </w:r>
          </w:p>
        </w:tc>
        <w:tc>
          <w:tcPr>
            <w:tcW w:w="1139" w:type="dxa"/>
          </w:tcPr>
          <w:p w:rsidR="0057719D" w:rsidRDefault="0057719D" w:rsidP="00C65E8E">
            <w:pPr>
              <w:pStyle w:val="Tabletext-right"/>
            </w:pPr>
            <w:r>
              <w:t>1</w:t>
            </w:r>
          </w:p>
        </w:tc>
        <w:tc>
          <w:tcPr>
            <w:tcW w:w="1140" w:type="dxa"/>
          </w:tcPr>
          <w:p w:rsidR="0057719D" w:rsidRDefault="0057719D" w:rsidP="00C65E8E">
            <w:pPr>
              <w:pStyle w:val="Tabletext-right"/>
            </w:pPr>
            <w:r>
              <w:t>48</w:t>
            </w:r>
          </w:p>
        </w:tc>
        <w:tc>
          <w:tcPr>
            <w:tcW w:w="1139" w:type="dxa"/>
          </w:tcPr>
          <w:p w:rsidR="0057719D" w:rsidRDefault="0057719D" w:rsidP="00C65E8E">
            <w:pPr>
              <w:pStyle w:val="Tabletext-right"/>
            </w:pPr>
            <w:r>
              <w:t>5.9%</w:t>
            </w:r>
          </w:p>
        </w:tc>
      </w:tr>
      <w:tr w:rsidR="0057719D" w:rsidTr="00C65E8E">
        <w:trPr>
          <w:trHeight w:val="60"/>
        </w:trPr>
        <w:tc>
          <w:tcPr>
            <w:tcW w:w="2220" w:type="dxa"/>
          </w:tcPr>
          <w:p w:rsidR="0057719D" w:rsidRDefault="0057719D" w:rsidP="00C65E8E">
            <w:pPr>
              <w:pStyle w:val="Tabletext"/>
            </w:pPr>
            <w:r>
              <w:t>Nigerian scams</w:t>
            </w:r>
          </w:p>
        </w:tc>
        <w:tc>
          <w:tcPr>
            <w:tcW w:w="1139" w:type="dxa"/>
          </w:tcPr>
          <w:p w:rsidR="0057719D" w:rsidRDefault="0057719D" w:rsidP="00C65E8E">
            <w:pPr>
              <w:pStyle w:val="Tabletext-right"/>
            </w:pPr>
            <w:r>
              <w:t>$19 512</w:t>
            </w:r>
          </w:p>
        </w:tc>
        <w:tc>
          <w:tcPr>
            <w:tcW w:w="1140" w:type="dxa"/>
          </w:tcPr>
          <w:p w:rsidR="0057719D" w:rsidRDefault="0057719D" w:rsidP="00C65E8E">
            <w:pPr>
              <w:pStyle w:val="Tabletext-right"/>
            </w:pPr>
            <w:r>
              <w:t>40</w:t>
            </w:r>
          </w:p>
        </w:tc>
        <w:tc>
          <w:tcPr>
            <w:tcW w:w="1139" w:type="dxa"/>
          </w:tcPr>
          <w:p w:rsidR="0057719D" w:rsidRDefault="0057719D" w:rsidP="00C65E8E">
            <w:pPr>
              <w:pStyle w:val="Tabletext-right"/>
            </w:pPr>
            <w:r>
              <w:t>9</w:t>
            </w:r>
          </w:p>
        </w:tc>
        <w:tc>
          <w:tcPr>
            <w:tcW w:w="1139" w:type="dxa"/>
          </w:tcPr>
          <w:p w:rsidR="0057719D" w:rsidRDefault="0057719D" w:rsidP="00C65E8E">
            <w:pPr>
              <w:pStyle w:val="Tabletext-right"/>
            </w:pPr>
            <w:r>
              <w:t>9</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31</w:t>
            </w:r>
          </w:p>
        </w:tc>
        <w:tc>
          <w:tcPr>
            <w:tcW w:w="1139" w:type="dxa"/>
          </w:tcPr>
          <w:p w:rsidR="0057719D" w:rsidRDefault="0057719D" w:rsidP="00C65E8E">
            <w:pPr>
              <w:pStyle w:val="Tabletext-right"/>
            </w:pPr>
            <w:r>
              <w:t>22.5%</w:t>
            </w:r>
          </w:p>
        </w:tc>
      </w:tr>
      <w:tr w:rsidR="0057719D" w:rsidTr="00C65E8E">
        <w:trPr>
          <w:trHeight w:val="60"/>
        </w:trPr>
        <w:tc>
          <w:tcPr>
            <w:tcW w:w="2220" w:type="dxa"/>
          </w:tcPr>
          <w:p w:rsidR="0057719D" w:rsidRDefault="0057719D" w:rsidP="00C65E8E">
            <w:pPr>
              <w:pStyle w:val="Tabletext"/>
            </w:pPr>
            <w:r>
              <w:t>ID theft involving spam or phishing</w:t>
            </w:r>
          </w:p>
        </w:tc>
        <w:tc>
          <w:tcPr>
            <w:tcW w:w="1139" w:type="dxa"/>
          </w:tcPr>
          <w:p w:rsidR="0057719D" w:rsidRDefault="0057719D" w:rsidP="00C65E8E">
            <w:pPr>
              <w:pStyle w:val="Tabletext-right"/>
            </w:pPr>
            <w:r>
              <w:t>$13 737</w:t>
            </w:r>
          </w:p>
        </w:tc>
        <w:tc>
          <w:tcPr>
            <w:tcW w:w="1140" w:type="dxa"/>
          </w:tcPr>
          <w:p w:rsidR="0057719D" w:rsidRDefault="0057719D" w:rsidP="00C65E8E">
            <w:pPr>
              <w:pStyle w:val="Tabletext-right"/>
            </w:pPr>
            <w:r>
              <w:t>117</w:t>
            </w:r>
          </w:p>
        </w:tc>
        <w:tc>
          <w:tcPr>
            <w:tcW w:w="1139" w:type="dxa"/>
          </w:tcPr>
          <w:p w:rsidR="0057719D" w:rsidRDefault="0057719D" w:rsidP="00C65E8E">
            <w:pPr>
              <w:pStyle w:val="Tabletext-right"/>
            </w:pPr>
            <w:r>
              <w:t>4</w:t>
            </w:r>
          </w:p>
        </w:tc>
        <w:tc>
          <w:tcPr>
            <w:tcW w:w="1139" w:type="dxa"/>
          </w:tcPr>
          <w:p w:rsidR="0057719D" w:rsidRDefault="0057719D" w:rsidP="00C65E8E">
            <w:pPr>
              <w:pStyle w:val="Tabletext-right"/>
            </w:pPr>
            <w:r>
              <w:t>4</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113</w:t>
            </w:r>
          </w:p>
        </w:tc>
        <w:tc>
          <w:tcPr>
            <w:tcW w:w="1139" w:type="dxa"/>
          </w:tcPr>
          <w:p w:rsidR="0057719D" w:rsidRDefault="0057719D" w:rsidP="00C65E8E">
            <w:pPr>
              <w:pStyle w:val="Tabletext-right"/>
            </w:pPr>
            <w:r>
              <w:t>3.4%</w:t>
            </w:r>
          </w:p>
        </w:tc>
      </w:tr>
      <w:tr w:rsidR="0057719D" w:rsidTr="00C65E8E">
        <w:trPr>
          <w:trHeight w:val="60"/>
        </w:trPr>
        <w:tc>
          <w:tcPr>
            <w:tcW w:w="2220" w:type="dxa"/>
          </w:tcPr>
          <w:p w:rsidR="0057719D" w:rsidRDefault="0057719D" w:rsidP="00C65E8E">
            <w:pPr>
              <w:pStyle w:val="Tabletext"/>
            </w:pPr>
            <w:r>
              <w:t>Inheritance scams</w:t>
            </w:r>
          </w:p>
        </w:tc>
        <w:tc>
          <w:tcPr>
            <w:tcW w:w="1139" w:type="dxa"/>
          </w:tcPr>
          <w:p w:rsidR="0057719D" w:rsidRDefault="0057719D" w:rsidP="00C65E8E">
            <w:pPr>
              <w:pStyle w:val="Tabletext-right"/>
            </w:pPr>
            <w:r>
              <w:t>$10 400</w:t>
            </w:r>
          </w:p>
        </w:tc>
        <w:tc>
          <w:tcPr>
            <w:tcW w:w="1140" w:type="dxa"/>
          </w:tcPr>
          <w:p w:rsidR="0057719D" w:rsidRDefault="0057719D" w:rsidP="00C65E8E">
            <w:pPr>
              <w:pStyle w:val="Tabletext-right"/>
            </w:pPr>
            <w:r>
              <w:t>42</w:t>
            </w:r>
          </w:p>
        </w:tc>
        <w:tc>
          <w:tcPr>
            <w:tcW w:w="1139" w:type="dxa"/>
          </w:tcPr>
          <w:p w:rsidR="0057719D" w:rsidRDefault="0057719D" w:rsidP="00C65E8E">
            <w:pPr>
              <w:pStyle w:val="Tabletext-right"/>
            </w:pPr>
            <w:r>
              <w:t>4</w:t>
            </w:r>
          </w:p>
        </w:tc>
        <w:tc>
          <w:tcPr>
            <w:tcW w:w="1139" w:type="dxa"/>
          </w:tcPr>
          <w:p w:rsidR="0057719D" w:rsidRDefault="0057719D" w:rsidP="00C65E8E">
            <w:pPr>
              <w:pStyle w:val="Tabletext-right"/>
            </w:pPr>
            <w:r>
              <w:t>4</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38</w:t>
            </w:r>
          </w:p>
        </w:tc>
        <w:tc>
          <w:tcPr>
            <w:tcW w:w="1139" w:type="dxa"/>
          </w:tcPr>
          <w:p w:rsidR="0057719D" w:rsidRDefault="0057719D" w:rsidP="00C65E8E">
            <w:pPr>
              <w:pStyle w:val="Tabletext-right"/>
            </w:pPr>
            <w:r>
              <w:t>9.5%</w:t>
            </w:r>
          </w:p>
        </w:tc>
      </w:tr>
      <w:tr w:rsidR="0057719D" w:rsidTr="00C65E8E">
        <w:trPr>
          <w:trHeight w:val="60"/>
        </w:trPr>
        <w:tc>
          <w:tcPr>
            <w:tcW w:w="2220" w:type="dxa"/>
          </w:tcPr>
          <w:p w:rsidR="0057719D" w:rsidRDefault="0057719D" w:rsidP="00C65E8E">
            <w:pPr>
              <w:pStyle w:val="Tabletext"/>
            </w:pPr>
            <w:proofErr w:type="spellStart"/>
            <w:r>
              <w:t>Scratchie</w:t>
            </w:r>
            <w:proofErr w:type="spellEnd"/>
            <w:r>
              <w:t xml:space="preserve"> scams</w:t>
            </w:r>
          </w:p>
        </w:tc>
        <w:tc>
          <w:tcPr>
            <w:tcW w:w="1139" w:type="dxa"/>
          </w:tcPr>
          <w:p w:rsidR="0057719D" w:rsidRDefault="0057719D" w:rsidP="00C65E8E">
            <w:pPr>
              <w:pStyle w:val="Tabletext-right"/>
            </w:pPr>
            <w:r>
              <w:t>$5 090</w:t>
            </w:r>
          </w:p>
        </w:tc>
        <w:tc>
          <w:tcPr>
            <w:tcW w:w="1140" w:type="dxa"/>
          </w:tcPr>
          <w:p w:rsidR="0057719D" w:rsidRDefault="0057719D" w:rsidP="00C65E8E">
            <w:pPr>
              <w:pStyle w:val="Tabletext-right"/>
            </w:pPr>
            <w:r>
              <w:t>34</w:t>
            </w:r>
          </w:p>
        </w:tc>
        <w:tc>
          <w:tcPr>
            <w:tcW w:w="1139" w:type="dxa"/>
          </w:tcPr>
          <w:p w:rsidR="0057719D" w:rsidRDefault="0057719D" w:rsidP="00C65E8E">
            <w:pPr>
              <w:pStyle w:val="Tabletext-right"/>
            </w:pPr>
            <w:r>
              <w:t>1</w:t>
            </w:r>
          </w:p>
        </w:tc>
        <w:tc>
          <w:tcPr>
            <w:tcW w:w="1139" w:type="dxa"/>
          </w:tcPr>
          <w:p w:rsidR="0057719D" w:rsidRDefault="0057719D" w:rsidP="00C65E8E">
            <w:pPr>
              <w:pStyle w:val="Tabletext-right"/>
            </w:pPr>
            <w:r>
              <w:t>1</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33</w:t>
            </w:r>
          </w:p>
        </w:tc>
        <w:tc>
          <w:tcPr>
            <w:tcW w:w="1139" w:type="dxa"/>
          </w:tcPr>
          <w:p w:rsidR="0057719D" w:rsidRDefault="0057719D" w:rsidP="00C65E8E">
            <w:pPr>
              <w:pStyle w:val="Tabletext-right"/>
            </w:pPr>
            <w:r>
              <w:t>2.9%</w:t>
            </w:r>
          </w:p>
        </w:tc>
      </w:tr>
      <w:tr w:rsidR="0057719D" w:rsidTr="00C65E8E">
        <w:trPr>
          <w:trHeight w:val="60"/>
        </w:trPr>
        <w:tc>
          <w:tcPr>
            <w:tcW w:w="2220" w:type="dxa"/>
          </w:tcPr>
          <w:p w:rsidR="0057719D" w:rsidRDefault="0057719D" w:rsidP="00C65E8E">
            <w:pPr>
              <w:pStyle w:val="Tabletext"/>
            </w:pPr>
            <w:r>
              <w:t>Unexpected prize &amp; lottery scams</w:t>
            </w:r>
          </w:p>
        </w:tc>
        <w:tc>
          <w:tcPr>
            <w:tcW w:w="1139" w:type="dxa"/>
          </w:tcPr>
          <w:p w:rsidR="0057719D" w:rsidRDefault="0057719D" w:rsidP="00C65E8E">
            <w:pPr>
              <w:pStyle w:val="Tabletext-right"/>
            </w:pPr>
            <w:r>
              <w:t>$4 335</w:t>
            </w:r>
          </w:p>
        </w:tc>
        <w:tc>
          <w:tcPr>
            <w:tcW w:w="1140" w:type="dxa"/>
          </w:tcPr>
          <w:p w:rsidR="0057719D" w:rsidRDefault="0057719D" w:rsidP="00C65E8E">
            <w:pPr>
              <w:pStyle w:val="Tabletext-right"/>
            </w:pPr>
            <w:r>
              <w:t>83</w:t>
            </w:r>
          </w:p>
        </w:tc>
        <w:tc>
          <w:tcPr>
            <w:tcW w:w="1139" w:type="dxa"/>
          </w:tcPr>
          <w:p w:rsidR="0057719D" w:rsidRDefault="0057719D" w:rsidP="00C65E8E">
            <w:pPr>
              <w:pStyle w:val="Tabletext-right"/>
            </w:pPr>
            <w:r>
              <w:t>7</w:t>
            </w:r>
          </w:p>
        </w:tc>
        <w:tc>
          <w:tcPr>
            <w:tcW w:w="1139" w:type="dxa"/>
          </w:tcPr>
          <w:p w:rsidR="0057719D" w:rsidRDefault="0057719D" w:rsidP="00C65E8E">
            <w:pPr>
              <w:pStyle w:val="Tabletext-right"/>
            </w:pPr>
            <w:r>
              <w:t>7</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76</w:t>
            </w:r>
          </w:p>
        </w:tc>
        <w:tc>
          <w:tcPr>
            <w:tcW w:w="1139" w:type="dxa"/>
          </w:tcPr>
          <w:p w:rsidR="0057719D" w:rsidRDefault="0057719D" w:rsidP="00C65E8E">
            <w:pPr>
              <w:pStyle w:val="Tabletext-right"/>
            </w:pPr>
            <w:r>
              <w:t>8.4%</w:t>
            </w:r>
          </w:p>
        </w:tc>
      </w:tr>
      <w:tr w:rsidR="0057719D" w:rsidTr="00C65E8E">
        <w:trPr>
          <w:trHeight w:val="60"/>
        </w:trPr>
        <w:tc>
          <w:tcPr>
            <w:tcW w:w="2220" w:type="dxa"/>
          </w:tcPr>
          <w:p w:rsidR="0057719D" w:rsidRDefault="0057719D" w:rsidP="00C65E8E">
            <w:pPr>
              <w:pStyle w:val="Tabletext"/>
            </w:pPr>
            <w:r>
              <w:t>Computer prediction software &amp; sports investment schemes</w:t>
            </w:r>
          </w:p>
        </w:tc>
        <w:tc>
          <w:tcPr>
            <w:tcW w:w="1139" w:type="dxa"/>
          </w:tcPr>
          <w:p w:rsidR="0057719D" w:rsidRDefault="0057719D" w:rsidP="00C65E8E">
            <w:pPr>
              <w:pStyle w:val="Tabletext-right"/>
            </w:pPr>
            <w:r>
              <w:t>$4 250</w:t>
            </w:r>
          </w:p>
        </w:tc>
        <w:tc>
          <w:tcPr>
            <w:tcW w:w="1140" w:type="dxa"/>
          </w:tcPr>
          <w:p w:rsidR="0057719D" w:rsidRDefault="0057719D" w:rsidP="00C65E8E">
            <w:pPr>
              <w:pStyle w:val="Tabletext-right"/>
            </w:pPr>
            <w:r>
              <w:t>5</w:t>
            </w:r>
          </w:p>
        </w:tc>
        <w:tc>
          <w:tcPr>
            <w:tcW w:w="1139" w:type="dxa"/>
          </w:tcPr>
          <w:p w:rsidR="0057719D" w:rsidRDefault="0057719D" w:rsidP="00C65E8E">
            <w:pPr>
              <w:pStyle w:val="Tabletext-right"/>
            </w:pPr>
            <w:r>
              <w:t>3</w:t>
            </w:r>
          </w:p>
        </w:tc>
        <w:tc>
          <w:tcPr>
            <w:tcW w:w="1139" w:type="dxa"/>
          </w:tcPr>
          <w:p w:rsidR="0057719D" w:rsidRDefault="0057719D" w:rsidP="00C65E8E">
            <w:pPr>
              <w:pStyle w:val="Tabletext-right"/>
            </w:pPr>
            <w:r>
              <w:t>3</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2</w:t>
            </w:r>
          </w:p>
        </w:tc>
        <w:tc>
          <w:tcPr>
            <w:tcW w:w="1139" w:type="dxa"/>
          </w:tcPr>
          <w:p w:rsidR="0057719D" w:rsidRDefault="0057719D" w:rsidP="00C65E8E">
            <w:pPr>
              <w:pStyle w:val="Tabletext-right"/>
            </w:pPr>
            <w:r>
              <w:t>60.0%</w:t>
            </w:r>
          </w:p>
        </w:tc>
      </w:tr>
      <w:tr w:rsidR="0057719D" w:rsidTr="00C65E8E">
        <w:trPr>
          <w:trHeight w:val="60"/>
        </w:trPr>
        <w:tc>
          <w:tcPr>
            <w:tcW w:w="2220" w:type="dxa"/>
          </w:tcPr>
          <w:p w:rsidR="0057719D" w:rsidRDefault="0057719D" w:rsidP="00C65E8E">
            <w:pPr>
              <w:pStyle w:val="Tabletext"/>
            </w:pPr>
            <w:r>
              <w:t>False billing</w:t>
            </w:r>
          </w:p>
        </w:tc>
        <w:tc>
          <w:tcPr>
            <w:tcW w:w="1139" w:type="dxa"/>
          </w:tcPr>
          <w:p w:rsidR="0057719D" w:rsidRDefault="0057719D" w:rsidP="00C65E8E">
            <w:pPr>
              <w:pStyle w:val="Tabletext-right"/>
            </w:pPr>
            <w:r>
              <w:t>$3 104</w:t>
            </w:r>
          </w:p>
        </w:tc>
        <w:tc>
          <w:tcPr>
            <w:tcW w:w="1140" w:type="dxa"/>
          </w:tcPr>
          <w:p w:rsidR="0057719D" w:rsidRDefault="0057719D" w:rsidP="00C65E8E">
            <w:pPr>
              <w:pStyle w:val="Tabletext-right"/>
            </w:pPr>
            <w:r>
              <w:t>146</w:t>
            </w:r>
          </w:p>
        </w:tc>
        <w:tc>
          <w:tcPr>
            <w:tcW w:w="1139" w:type="dxa"/>
          </w:tcPr>
          <w:p w:rsidR="0057719D" w:rsidRDefault="0057719D" w:rsidP="00C65E8E">
            <w:pPr>
              <w:pStyle w:val="Tabletext-right"/>
            </w:pPr>
            <w:r>
              <w:t>7</w:t>
            </w:r>
          </w:p>
        </w:tc>
        <w:tc>
          <w:tcPr>
            <w:tcW w:w="1139" w:type="dxa"/>
          </w:tcPr>
          <w:p w:rsidR="0057719D" w:rsidRDefault="0057719D" w:rsidP="00C65E8E">
            <w:pPr>
              <w:pStyle w:val="Tabletext-right"/>
            </w:pPr>
            <w:r>
              <w:t>7</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139</w:t>
            </w:r>
          </w:p>
        </w:tc>
        <w:tc>
          <w:tcPr>
            <w:tcW w:w="1139" w:type="dxa"/>
          </w:tcPr>
          <w:p w:rsidR="0057719D" w:rsidRDefault="0057719D" w:rsidP="00C65E8E">
            <w:pPr>
              <w:pStyle w:val="Tabletext-right"/>
            </w:pPr>
            <w:r>
              <w:t>4.8%</w:t>
            </w:r>
          </w:p>
        </w:tc>
      </w:tr>
      <w:tr w:rsidR="0057719D" w:rsidTr="00C65E8E">
        <w:trPr>
          <w:trHeight w:val="60"/>
        </w:trPr>
        <w:tc>
          <w:tcPr>
            <w:tcW w:w="2220" w:type="dxa"/>
          </w:tcPr>
          <w:p w:rsidR="0057719D" w:rsidRDefault="0057719D" w:rsidP="00C65E8E">
            <w:pPr>
              <w:pStyle w:val="Tabletext"/>
            </w:pPr>
            <w:r>
              <w:lastRenderedPageBreak/>
              <w:t>Job &amp; employment</w:t>
            </w:r>
          </w:p>
        </w:tc>
        <w:tc>
          <w:tcPr>
            <w:tcW w:w="1139" w:type="dxa"/>
          </w:tcPr>
          <w:p w:rsidR="0057719D" w:rsidRDefault="0057719D" w:rsidP="00C65E8E">
            <w:pPr>
              <w:pStyle w:val="Tabletext-right"/>
            </w:pPr>
            <w:r>
              <w:t>$1 825</w:t>
            </w:r>
          </w:p>
        </w:tc>
        <w:tc>
          <w:tcPr>
            <w:tcW w:w="1140" w:type="dxa"/>
          </w:tcPr>
          <w:p w:rsidR="0057719D" w:rsidRDefault="0057719D" w:rsidP="00C65E8E">
            <w:pPr>
              <w:pStyle w:val="Tabletext-right"/>
            </w:pPr>
            <w:r>
              <w:t>24</w:t>
            </w:r>
          </w:p>
        </w:tc>
        <w:tc>
          <w:tcPr>
            <w:tcW w:w="1139" w:type="dxa"/>
          </w:tcPr>
          <w:p w:rsidR="0057719D" w:rsidRDefault="0057719D" w:rsidP="00C65E8E">
            <w:pPr>
              <w:pStyle w:val="Tabletext-right"/>
            </w:pPr>
            <w:r>
              <w:t>2</w:t>
            </w:r>
          </w:p>
        </w:tc>
        <w:tc>
          <w:tcPr>
            <w:tcW w:w="1139" w:type="dxa"/>
          </w:tcPr>
          <w:p w:rsidR="0057719D" w:rsidRDefault="0057719D" w:rsidP="00C65E8E">
            <w:pPr>
              <w:pStyle w:val="Tabletext-right"/>
            </w:pPr>
            <w:r>
              <w:t>2</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22</w:t>
            </w:r>
          </w:p>
        </w:tc>
        <w:tc>
          <w:tcPr>
            <w:tcW w:w="1139" w:type="dxa"/>
          </w:tcPr>
          <w:p w:rsidR="0057719D" w:rsidRDefault="0057719D" w:rsidP="00C65E8E">
            <w:pPr>
              <w:pStyle w:val="Tabletext-right"/>
            </w:pPr>
            <w:r>
              <w:t>8.3%</w:t>
            </w:r>
          </w:p>
        </w:tc>
      </w:tr>
      <w:tr w:rsidR="0057719D" w:rsidTr="00C65E8E">
        <w:trPr>
          <w:trHeight w:val="60"/>
        </w:trPr>
        <w:tc>
          <w:tcPr>
            <w:tcW w:w="2220" w:type="dxa"/>
          </w:tcPr>
          <w:p w:rsidR="0057719D" w:rsidRDefault="0057719D" w:rsidP="00C65E8E">
            <w:pPr>
              <w:pStyle w:val="Tabletext"/>
            </w:pPr>
            <w:r>
              <w:t>Remote access scams</w:t>
            </w:r>
          </w:p>
        </w:tc>
        <w:tc>
          <w:tcPr>
            <w:tcW w:w="1139" w:type="dxa"/>
          </w:tcPr>
          <w:p w:rsidR="0057719D" w:rsidRDefault="0057719D" w:rsidP="00C65E8E">
            <w:pPr>
              <w:pStyle w:val="Tabletext-right"/>
            </w:pPr>
            <w:r>
              <w:t>$1 700</w:t>
            </w:r>
          </w:p>
        </w:tc>
        <w:tc>
          <w:tcPr>
            <w:tcW w:w="1140" w:type="dxa"/>
          </w:tcPr>
          <w:p w:rsidR="0057719D" w:rsidRDefault="0057719D" w:rsidP="00C65E8E">
            <w:pPr>
              <w:pStyle w:val="Tabletext-right"/>
            </w:pPr>
            <w:r>
              <w:t>42</w:t>
            </w:r>
          </w:p>
        </w:tc>
        <w:tc>
          <w:tcPr>
            <w:tcW w:w="1139" w:type="dxa"/>
          </w:tcPr>
          <w:p w:rsidR="0057719D" w:rsidRDefault="0057719D" w:rsidP="00C65E8E">
            <w:pPr>
              <w:pStyle w:val="Tabletext-right"/>
            </w:pPr>
            <w:r>
              <w:t>2</w:t>
            </w:r>
          </w:p>
        </w:tc>
        <w:tc>
          <w:tcPr>
            <w:tcW w:w="1139" w:type="dxa"/>
          </w:tcPr>
          <w:p w:rsidR="0057719D" w:rsidRDefault="0057719D" w:rsidP="00C65E8E">
            <w:pPr>
              <w:pStyle w:val="Tabletext-right"/>
            </w:pPr>
            <w:r>
              <w:t>2</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40</w:t>
            </w:r>
          </w:p>
        </w:tc>
        <w:tc>
          <w:tcPr>
            <w:tcW w:w="1139" w:type="dxa"/>
          </w:tcPr>
          <w:p w:rsidR="0057719D" w:rsidRDefault="0057719D" w:rsidP="00C65E8E">
            <w:pPr>
              <w:pStyle w:val="Tabletext-right"/>
            </w:pPr>
            <w:r>
              <w:t>4.8%</w:t>
            </w:r>
          </w:p>
        </w:tc>
      </w:tr>
      <w:tr w:rsidR="0057719D" w:rsidTr="00C65E8E">
        <w:trPr>
          <w:trHeight w:val="60"/>
        </w:trPr>
        <w:tc>
          <w:tcPr>
            <w:tcW w:w="2220" w:type="dxa"/>
          </w:tcPr>
          <w:p w:rsidR="0057719D" w:rsidRDefault="0057719D" w:rsidP="00C65E8E">
            <w:pPr>
              <w:pStyle w:val="Tabletext"/>
            </w:pPr>
            <w:r>
              <w:t>Psychic &amp; clairvoyant</w:t>
            </w:r>
          </w:p>
        </w:tc>
        <w:tc>
          <w:tcPr>
            <w:tcW w:w="1139" w:type="dxa"/>
          </w:tcPr>
          <w:p w:rsidR="0057719D" w:rsidRDefault="0057719D" w:rsidP="00C65E8E">
            <w:pPr>
              <w:pStyle w:val="Tabletext-right"/>
            </w:pPr>
            <w:r>
              <w:t>$1 050</w:t>
            </w:r>
          </w:p>
        </w:tc>
        <w:tc>
          <w:tcPr>
            <w:tcW w:w="1140" w:type="dxa"/>
          </w:tcPr>
          <w:p w:rsidR="0057719D" w:rsidRDefault="0057719D" w:rsidP="00C65E8E">
            <w:pPr>
              <w:pStyle w:val="Tabletext-right"/>
            </w:pPr>
            <w:r>
              <w:t>12</w:t>
            </w:r>
          </w:p>
        </w:tc>
        <w:tc>
          <w:tcPr>
            <w:tcW w:w="1139" w:type="dxa"/>
          </w:tcPr>
          <w:p w:rsidR="0057719D" w:rsidRDefault="0057719D" w:rsidP="00C65E8E">
            <w:pPr>
              <w:pStyle w:val="Tabletext-right"/>
            </w:pPr>
            <w:r>
              <w:t>4</w:t>
            </w:r>
          </w:p>
        </w:tc>
        <w:tc>
          <w:tcPr>
            <w:tcW w:w="1139" w:type="dxa"/>
          </w:tcPr>
          <w:p w:rsidR="0057719D" w:rsidRDefault="0057719D" w:rsidP="00C65E8E">
            <w:pPr>
              <w:pStyle w:val="Tabletext-right"/>
            </w:pPr>
            <w:r>
              <w:t>4</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8</w:t>
            </w:r>
          </w:p>
        </w:tc>
        <w:tc>
          <w:tcPr>
            <w:tcW w:w="1139" w:type="dxa"/>
          </w:tcPr>
          <w:p w:rsidR="0057719D" w:rsidRDefault="0057719D" w:rsidP="00C65E8E">
            <w:pPr>
              <w:pStyle w:val="Tabletext-right"/>
            </w:pPr>
            <w:r>
              <w:t>33.3%</w:t>
            </w:r>
          </w:p>
        </w:tc>
      </w:tr>
      <w:tr w:rsidR="0057719D" w:rsidTr="00C65E8E">
        <w:trPr>
          <w:trHeight w:val="60"/>
        </w:trPr>
        <w:tc>
          <w:tcPr>
            <w:tcW w:w="2220" w:type="dxa"/>
          </w:tcPr>
          <w:p w:rsidR="0057719D" w:rsidRDefault="0057719D" w:rsidP="00C65E8E">
            <w:pPr>
              <w:pStyle w:val="Tabletext"/>
            </w:pPr>
            <w:r>
              <w:t>Reclaim scams</w:t>
            </w:r>
          </w:p>
        </w:tc>
        <w:tc>
          <w:tcPr>
            <w:tcW w:w="1139" w:type="dxa"/>
          </w:tcPr>
          <w:p w:rsidR="0057719D" w:rsidRDefault="0057719D" w:rsidP="00C65E8E">
            <w:pPr>
              <w:pStyle w:val="Tabletext-right"/>
            </w:pPr>
            <w:r>
              <w:t>$1 042</w:t>
            </w:r>
          </w:p>
        </w:tc>
        <w:tc>
          <w:tcPr>
            <w:tcW w:w="1140" w:type="dxa"/>
          </w:tcPr>
          <w:p w:rsidR="0057719D" w:rsidRDefault="0057719D" w:rsidP="00C65E8E">
            <w:pPr>
              <w:pStyle w:val="Tabletext-right"/>
            </w:pPr>
            <w:r>
              <w:t>92</w:t>
            </w:r>
          </w:p>
        </w:tc>
        <w:tc>
          <w:tcPr>
            <w:tcW w:w="1139" w:type="dxa"/>
          </w:tcPr>
          <w:p w:rsidR="0057719D" w:rsidRDefault="0057719D" w:rsidP="00C65E8E">
            <w:pPr>
              <w:pStyle w:val="Tabletext-right"/>
            </w:pPr>
            <w:r>
              <w:t>3</w:t>
            </w:r>
          </w:p>
        </w:tc>
        <w:tc>
          <w:tcPr>
            <w:tcW w:w="1139" w:type="dxa"/>
          </w:tcPr>
          <w:p w:rsidR="0057719D" w:rsidRDefault="0057719D" w:rsidP="00C65E8E">
            <w:pPr>
              <w:pStyle w:val="Tabletext-right"/>
            </w:pPr>
            <w:r>
              <w:t>3</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89</w:t>
            </w:r>
          </w:p>
        </w:tc>
        <w:tc>
          <w:tcPr>
            <w:tcW w:w="1139" w:type="dxa"/>
          </w:tcPr>
          <w:p w:rsidR="0057719D" w:rsidRDefault="0057719D" w:rsidP="00C65E8E">
            <w:pPr>
              <w:pStyle w:val="Tabletext-right"/>
            </w:pPr>
            <w:r>
              <w:t>3.3%</w:t>
            </w:r>
          </w:p>
        </w:tc>
      </w:tr>
      <w:tr w:rsidR="0057719D" w:rsidTr="00C65E8E">
        <w:trPr>
          <w:trHeight w:val="60"/>
        </w:trPr>
        <w:tc>
          <w:tcPr>
            <w:tcW w:w="2220" w:type="dxa"/>
          </w:tcPr>
          <w:p w:rsidR="0057719D" w:rsidRDefault="0057719D" w:rsidP="00C65E8E">
            <w:pPr>
              <w:pStyle w:val="Tabletext"/>
            </w:pPr>
            <w:r>
              <w:t>Phishing</w:t>
            </w:r>
          </w:p>
        </w:tc>
        <w:tc>
          <w:tcPr>
            <w:tcW w:w="1139" w:type="dxa"/>
          </w:tcPr>
          <w:p w:rsidR="0057719D" w:rsidRDefault="0057719D" w:rsidP="00C65E8E">
            <w:pPr>
              <w:pStyle w:val="Tabletext-right"/>
            </w:pPr>
            <w:r>
              <w:t>$735</w:t>
            </w:r>
          </w:p>
        </w:tc>
        <w:tc>
          <w:tcPr>
            <w:tcW w:w="1140" w:type="dxa"/>
          </w:tcPr>
          <w:p w:rsidR="0057719D" w:rsidRDefault="0057719D" w:rsidP="00C65E8E">
            <w:pPr>
              <w:pStyle w:val="Tabletext-right"/>
            </w:pPr>
            <w:r>
              <w:t>198</w:t>
            </w:r>
          </w:p>
        </w:tc>
        <w:tc>
          <w:tcPr>
            <w:tcW w:w="1139" w:type="dxa"/>
          </w:tcPr>
          <w:p w:rsidR="0057719D" w:rsidRDefault="0057719D" w:rsidP="00C65E8E">
            <w:pPr>
              <w:pStyle w:val="Tabletext-right"/>
            </w:pPr>
            <w:r>
              <w:t>1</w:t>
            </w:r>
          </w:p>
        </w:tc>
        <w:tc>
          <w:tcPr>
            <w:tcW w:w="1139" w:type="dxa"/>
          </w:tcPr>
          <w:p w:rsidR="0057719D" w:rsidRDefault="0057719D" w:rsidP="00C65E8E">
            <w:pPr>
              <w:pStyle w:val="Tabletext-right"/>
            </w:pPr>
            <w:r>
              <w:t>1</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197</w:t>
            </w:r>
          </w:p>
        </w:tc>
        <w:tc>
          <w:tcPr>
            <w:tcW w:w="1139" w:type="dxa"/>
          </w:tcPr>
          <w:p w:rsidR="0057719D" w:rsidRDefault="0057719D" w:rsidP="00C65E8E">
            <w:pPr>
              <w:pStyle w:val="Tabletext-right"/>
            </w:pPr>
            <w:r>
              <w:t>0.5%</w:t>
            </w:r>
          </w:p>
        </w:tc>
      </w:tr>
      <w:tr w:rsidR="0057719D" w:rsidTr="00C65E8E">
        <w:trPr>
          <w:trHeight w:val="60"/>
        </w:trPr>
        <w:tc>
          <w:tcPr>
            <w:tcW w:w="2220" w:type="dxa"/>
          </w:tcPr>
          <w:p w:rsidR="0057719D" w:rsidRDefault="0057719D" w:rsidP="00C65E8E">
            <w:pPr>
              <w:pStyle w:val="Tabletext"/>
            </w:pPr>
            <w:r>
              <w:t>Travel prize scams</w:t>
            </w:r>
          </w:p>
        </w:tc>
        <w:tc>
          <w:tcPr>
            <w:tcW w:w="1139" w:type="dxa"/>
          </w:tcPr>
          <w:p w:rsidR="0057719D" w:rsidRDefault="0057719D" w:rsidP="00C65E8E">
            <w:pPr>
              <w:pStyle w:val="Tabletext-right"/>
            </w:pPr>
            <w:r>
              <w:t>$684</w:t>
            </w:r>
          </w:p>
        </w:tc>
        <w:tc>
          <w:tcPr>
            <w:tcW w:w="1140" w:type="dxa"/>
          </w:tcPr>
          <w:p w:rsidR="0057719D" w:rsidRDefault="0057719D" w:rsidP="00C65E8E">
            <w:pPr>
              <w:pStyle w:val="Tabletext-right"/>
            </w:pPr>
            <w:r>
              <w:t>22</w:t>
            </w:r>
          </w:p>
        </w:tc>
        <w:tc>
          <w:tcPr>
            <w:tcW w:w="1139" w:type="dxa"/>
          </w:tcPr>
          <w:p w:rsidR="0057719D" w:rsidRDefault="0057719D" w:rsidP="00C65E8E">
            <w:pPr>
              <w:pStyle w:val="Tabletext-right"/>
            </w:pPr>
            <w:r>
              <w:t>2</w:t>
            </w:r>
          </w:p>
        </w:tc>
        <w:tc>
          <w:tcPr>
            <w:tcW w:w="1139" w:type="dxa"/>
          </w:tcPr>
          <w:p w:rsidR="0057719D" w:rsidRDefault="0057719D" w:rsidP="00C65E8E">
            <w:pPr>
              <w:pStyle w:val="Tabletext-right"/>
            </w:pPr>
            <w:r>
              <w:t>2</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20</w:t>
            </w:r>
          </w:p>
        </w:tc>
        <w:tc>
          <w:tcPr>
            <w:tcW w:w="1139" w:type="dxa"/>
          </w:tcPr>
          <w:p w:rsidR="0057719D" w:rsidRDefault="0057719D" w:rsidP="00C65E8E">
            <w:pPr>
              <w:pStyle w:val="Tabletext-right"/>
            </w:pPr>
            <w:r>
              <w:t>9.1%</w:t>
            </w:r>
          </w:p>
        </w:tc>
      </w:tr>
      <w:tr w:rsidR="0057719D" w:rsidTr="00C65E8E">
        <w:trPr>
          <w:trHeight w:val="60"/>
        </w:trPr>
        <w:tc>
          <w:tcPr>
            <w:tcW w:w="2220" w:type="dxa"/>
          </w:tcPr>
          <w:p w:rsidR="0057719D" w:rsidRDefault="0057719D" w:rsidP="00C65E8E">
            <w:pPr>
              <w:pStyle w:val="Tabletext"/>
            </w:pPr>
            <w:r>
              <w:t>Health &amp; medical products</w:t>
            </w:r>
          </w:p>
        </w:tc>
        <w:tc>
          <w:tcPr>
            <w:tcW w:w="1139" w:type="dxa"/>
          </w:tcPr>
          <w:p w:rsidR="0057719D" w:rsidRDefault="0057719D" w:rsidP="00C65E8E">
            <w:pPr>
              <w:pStyle w:val="Tabletext-right"/>
            </w:pPr>
            <w:r>
              <w:t>$611</w:t>
            </w:r>
          </w:p>
        </w:tc>
        <w:tc>
          <w:tcPr>
            <w:tcW w:w="1140" w:type="dxa"/>
          </w:tcPr>
          <w:p w:rsidR="0057719D" w:rsidRDefault="0057719D" w:rsidP="00C65E8E">
            <w:pPr>
              <w:pStyle w:val="Tabletext-right"/>
            </w:pPr>
            <w:r>
              <w:t>4</w:t>
            </w:r>
          </w:p>
        </w:tc>
        <w:tc>
          <w:tcPr>
            <w:tcW w:w="1139" w:type="dxa"/>
          </w:tcPr>
          <w:p w:rsidR="0057719D" w:rsidRDefault="0057719D" w:rsidP="00C65E8E">
            <w:pPr>
              <w:pStyle w:val="Tabletext-right"/>
            </w:pPr>
            <w:r>
              <w:t>2</w:t>
            </w:r>
          </w:p>
        </w:tc>
        <w:tc>
          <w:tcPr>
            <w:tcW w:w="1139" w:type="dxa"/>
          </w:tcPr>
          <w:p w:rsidR="0057719D" w:rsidRDefault="0057719D" w:rsidP="00C65E8E">
            <w:pPr>
              <w:pStyle w:val="Tabletext-right"/>
            </w:pPr>
            <w:r>
              <w:t>2</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2</w:t>
            </w:r>
          </w:p>
        </w:tc>
        <w:tc>
          <w:tcPr>
            <w:tcW w:w="1139" w:type="dxa"/>
          </w:tcPr>
          <w:p w:rsidR="0057719D" w:rsidRDefault="0057719D" w:rsidP="00C65E8E">
            <w:pPr>
              <w:pStyle w:val="Tabletext-right"/>
            </w:pPr>
            <w:r>
              <w:t>50.0%</w:t>
            </w:r>
          </w:p>
        </w:tc>
      </w:tr>
      <w:tr w:rsidR="0057719D" w:rsidTr="00C65E8E">
        <w:trPr>
          <w:trHeight w:val="60"/>
        </w:trPr>
        <w:tc>
          <w:tcPr>
            <w:tcW w:w="2220" w:type="dxa"/>
          </w:tcPr>
          <w:p w:rsidR="0057719D" w:rsidRDefault="0057719D" w:rsidP="00C65E8E">
            <w:pPr>
              <w:pStyle w:val="Tabletext"/>
            </w:pPr>
            <w:r>
              <w:t>Mobile premium services</w:t>
            </w:r>
          </w:p>
        </w:tc>
        <w:tc>
          <w:tcPr>
            <w:tcW w:w="1139" w:type="dxa"/>
          </w:tcPr>
          <w:p w:rsidR="0057719D" w:rsidRDefault="0057719D" w:rsidP="00C65E8E">
            <w:pPr>
              <w:pStyle w:val="Tabletext-right"/>
            </w:pPr>
            <w:r>
              <w:t>$525</w:t>
            </w:r>
          </w:p>
        </w:tc>
        <w:tc>
          <w:tcPr>
            <w:tcW w:w="1140" w:type="dxa"/>
          </w:tcPr>
          <w:p w:rsidR="0057719D" w:rsidRDefault="0057719D" w:rsidP="00C65E8E">
            <w:pPr>
              <w:pStyle w:val="Tabletext-right"/>
            </w:pPr>
            <w:r>
              <w:t>33</w:t>
            </w:r>
          </w:p>
        </w:tc>
        <w:tc>
          <w:tcPr>
            <w:tcW w:w="1139" w:type="dxa"/>
          </w:tcPr>
          <w:p w:rsidR="0057719D" w:rsidRDefault="0057719D" w:rsidP="00C65E8E">
            <w:pPr>
              <w:pStyle w:val="Tabletext-right"/>
            </w:pPr>
            <w:r>
              <w:t>12</w:t>
            </w:r>
          </w:p>
        </w:tc>
        <w:tc>
          <w:tcPr>
            <w:tcW w:w="1139" w:type="dxa"/>
          </w:tcPr>
          <w:p w:rsidR="0057719D" w:rsidRDefault="0057719D" w:rsidP="00C65E8E">
            <w:pPr>
              <w:pStyle w:val="Tabletext-right"/>
            </w:pPr>
            <w:r>
              <w:t>12</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21</w:t>
            </w:r>
          </w:p>
        </w:tc>
        <w:tc>
          <w:tcPr>
            <w:tcW w:w="1139" w:type="dxa"/>
          </w:tcPr>
          <w:p w:rsidR="0057719D" w:rsidRDefault="0057719D" w:rsidP="00C65E8E">
            <w:pPr>
              <w:pStyle w:val="Tabletext-right"/>
            </w:pPr>
            <w:r>
              <w:t>36.4%</w:t>
            </w:r>
          </w:p>
        </w:tc>
      </w:tr>
      <w:tr w:rsidR="0057719D" w:rsidTr="00C65E8E">
        <w:trPr>
          <w:trHeight w:val="60"/>
        </w:trPr>
        <w:tc>
          <w:tcPr>
            <w:tcW w:w="2220" w:type="dxa"/>
          </w:tcPr>
          <w:p w:rsidR="0057719D" w:rsidRDefault="0057719D" w:rsidP="00C65E8E">
            <w:pPr>
              <w:pStyle w:val="Tabletext"/>
            </w:pPr>
            <w:r>
              <w:t>Overpayment scams</w:t>
            </w:r>
          </w:p>
        </w:tc>
        <w:tc>
          <w:tcPr>
            <w:tcW w:w="1139" w:type="dxa"/>
          </w:tcPr>
          <w:p w:rsidR="0057719D" w:rsidRDefault="0057719D" w:rsidP="00C65E8E">
            <w:pPr>
              <w:pStyle w:val="Tabletext-right"/>
            </w:pPr>
            <w:r>
              <w:t>$381</w:t>
            </w:r>
          </w:p>
        </w:tc>
        <w:tc>
          <w:tcPr>
            <w:tcW w:w="1140" w:type="dxa"/>
          </w:tcPr>
          <w:p w:rsidR="0057719D" w:rsidRDefault="0057719D" w:rsidP="00C65E8E">
            <w:pPr>
              <w:pStyle w:val="Tabletext-right"/>
            </w:pPr>
            <w:r>
              <w:t>31</w:t>
            </w:r>
          </w:p>
        </w:tc>
        <w:tc>
          <w:tcPr>
            <w:tcW w:w="1139" w:type="dxa"/>
          </w:tcPr>
          <w:p w:rsidR="0057719D" w:rsidRDefault="0057719D" w:rsidP="00C65E8E">
            <w:pPr>
              <w:pStyle w:val="Tabletext-right"/>
            </w:pPr>
            <w:r>
              <w:t>2</w:t>
            </w:r>
          </w:p>
        </w:tc>
        <w:tc>
          <w:tcPr>
            <w:tcW w:w="1139" w:type="dxa"/>
          </w:tcPr>
          <w:p w:rsidR="0057719D" w:rsidRDefault="0057719D" w:rsidP="00C65E8E">
            <w:pPr>
              <w:pStyle w:val="Tabletext-right"/>
            </w:pPr>
            <w:r>
              <w:t>2</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29</w:t>
            </w:r>
          </w:p>
        </w:tc>
        <w:tc>
          <w:tcPr>
            <w:tcW w:w="1139" w:type="dxa"/>
          </w:tcPr>
          <w:p w:rsidR="0057719D" w:rsidRDefault="0057719D" w:rsidP="00C65E8E">
            <w:pPr>
              <w:pStyle w:val="Tabletext-right"/>
            </w:pPr>
            <w:r>
              <w:t>6.5%</w:t>
            </w:r>
          </w:p>
        </w:tc>
      </w:tr>
      <w:tr w:rsidR="0057719D" w:rsidTr="00C65E8E">
        <w:trPr>
          <w:trHeight w:val="60"/>
        </w:trPr>
        <w:tc>
          <w:tcPr>
            <w:tcW w:w="2220" w:type="dxa"/>
          </w:tcPr>
          <w:p w:rsidR="0057719D" w:rsidRDefault="0057719D" w:rsidP="00C65E8E">
            <w:pPr>
              <w:pStyle w:val="Tabletext"/>
            </w:pPr>
            <w:proofErr w:type="spellStart"/>
            <w:r>
              <w:t>Ransomware</w:t>
            </w:r>
            <w:proofErr w:type="spellEnd"/>
            <w:r>
              <w:t xml:space="preserve"> &amp; malware</w:t>
            </w:r>
          </w:p>
        </w:tc>
        <w:tc>
          <w:tcPr>
            <w:tcW w:w="1139" w:type="dxa"/>
          </w:tcPr>
          <w:p w:rsidR="0057719D" w:rsidRDefault="0057719D" w:rsidP="00C65E8E">
            <w:pPr>
              <w:pStyle w:val="Tabletext-right"/>
            </w:pPr>
            <w:r>
              <w:t>$130</w:t>
            </w:r>
          </w:p>
        </w:tc>
        <w:tc>
          <w:tcPr>
            <w:tcW w:w="1140" w:type="dxa"/>
          </w:tcPr>
          <w:p w:rsidR="0057719D" w:rsidRDefault="0057719D" w:rsidP="00C65E8E">
            <w:pPr>
              <w:pStyle w:val="Tabletext-right"/>
            </w:pPr>
            <w:r>
              <w:t>48</w:t>
            </w:r>
          </w:p>
        </w:tc>
        <w:tc>
          <w:tcPr>
            <w:tcW w:w="1139" w:type="dxa"/>
          </w:tcPr>
          <w:p w:rsidR="0057719D" w:rsidRDefault="0057719D" w:rsidP="00C65E8E">
            <w:pPr>
              <w:pStyle w:val="Tabletext-right"/>
            </w:pPr>
            <w:r>
              <w:t>1</w:t>
            </w:r>
          </w:p>
        </w:tc>
        <w:tc>
          <w:tcPr>
            <w:tcW w:w="1139" w:type="dxa"/>
          </w:tcPr>
          <w:p w:rsidR="0057719D" w:rsidRDefault="0057719D" w:rsidP="00C65E8E">
            <w:pPr>
              <w:pStyle w:val="Tabletext-right"/>
            </w:pPr>
            <w:r>
              <w:t>1</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47</w:t>
            </w:r>
          </w:p>
        </w:tc>
        <w:tc>
          <w:tcPr>
            <w:tcW w:w="1139" w:type="dxa"/>
          </w:tcPr>
          <w:p w:rsidR="0057719D" w:rsidRDefault="0057719D" w:rsidP="00C65E8E">
            <w:pPr>
              <w:pStyle w:val="Tabletext-right"/>
            </w:pPr>
            <w:r>
              <w:t>2.1%</w:t>
            </w:r>
          </w:p>
        </w:tc>
      </w:tr>
      <w:tr w:rsidR="0057719D" w:rsidTr="00C65E8E">
        <w:trPr>
          <w:trHeight w:val="60"/>
        </w:trPr>
        <w:tc>
          <w:tcPr>
            <w:tcW w:w="2220" w:type="dxa"/>
          </w:tcPr>
          <w:p w:rsidR="0057719D" w:rsidRDefault="0057719D" w:rsidP="00C65E8E">
            <w:pPr>
              <w:pStyle w:val="Tabletext"/>
            </w:pPr>
            <w:r>
              <w:t>Fake charity scams</w:t>
            </w:r>
          </w:p>
        </w:tc>
        <w:tc>
          <w:tcPr>
            <w:tcW w:w="1139" w:type="dxa"/>
          </w:tcPr>
          <w:p w:rsidR="0057719D" w:rsidRDefault="0057719D" w:rsidP="00C65E8E">
            <w:pPr>
              <w:pStyle w:val="Tabletext-right"/>
            </w:pPr>
            <w:r>
              <w:t>$25</w:t>
            </w:r>
          </w:p>
        </w:tc>
        <w:tc>
          <w:tcPr>
            <w:tcW w:w="1140" w:type="dxa"/>
          </w:tcPr>
          <w:p w:rsidR="0057719D" w:rsidRDefault="0057719D" w:rsidP="00C65E8E">
            <w:pPr>
              <w:pStyle w:val="Tabletext-right"/>
            </w:pPr>
            <w:r>
              <w:t>13</w:t>
            </w:r>
          </w:p>
        </w:tc>
        <w:tc>
          <w:tcPr>
            <w:tcW w:w="1139" w:type="dxa"/>
          </w:tcPr>
          <w:p w:rsidR="0057719D" w:rsidRDefault="0057719D" w:rsidP="00C65E8E">
            <w:pPr>
              <w:pStyle w:val="Tabletext-right"/>
            </w:pPr>
            <w:r>
              <w:t>2</w:t>
            </w:r>
          </w:p>
        </w:tc>
        <w:tc>
          <w:tcPr>
            <w:tcW w:w="1139" w:type="dxa"/>
          </w:tcPr>
          <w:p w:rsidR="0057719D" w:rsidRDefault="0057719D" w:rsidP="00C65E8E">
            <w:pPr>
              <w:pStyle w:val="Tabletext-right"/>
            </w:pPr>
            <w:r>
              <w:t>2</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11</w:t>
            </w:r>
          </w:p>
        </w:tc>
        <w:tc>
          <w:tcPr>
            <w:tcW w:w="1139" w:type="dxa"/>
          </w:tcPr>
          <w:p w:rsidR="0057719D" w:rsidRDefault="0057719D" w:rsidP="00C65E8E">
            <w:pPr>
              <w:pStyle w:val="Tabletext-right"/>
            </w:pPr>
            <w:r>
              <w:t>15.4%</w:t>
            </w:r>
          </w:p>
        </w:tc>
      </w:tr>
      <w:tr w:rsidR="0057719D" w:rsidTr="00C65E8E">
        <w:trPr>
          <w:trHeight w:val="60"/>
        </w:trPr>
        <w:tc>
          <w:tcPr>
            <w:tcW w:w="2220" w:type="dxa"/>
          </w:tcPr>
          <w:p w:rsidR="0057719D" w:rsidRDefault="0057719D" w:rsidP="00C65E8E">
            <w:pPr>
              <w:pStyle w:val="Tabletext"/>
            </w:pPr>
            <w:proofErr w:type="spellStart"/>
            <w:r>
              <w:t>Hitman</w:t>
            </w:r>
            <w:proofErr w:type="spellEnd"/>
            <w:r>
              <w:t xml:space="preserve"> scams</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17</w:t>
            </w:r>
          </w:p>
        </w:tc>
        <w:tc>
          <w:tcPr>
            <w:tcW w:w="1139" w:type="dxa"/>
          </w:tcPr>
          <w:p w:rsidR="0057719D" w:rsidRDefault="0057719D" w:rsidP="00C65E8E">
            <w:pPr>
              <w:pStyle w:val="Tabletext-right"/>
            </w:pPr>
            <w:r>
              <w:t>0</w:t>
            </w:r>
          </w:p>
        </w:tc>
        <w:tc>
          <w:tcPr>
            <w:tcW w:w="1139" w:type="dxa"/>
          </w:tcPr>
          <w:p w:rsidR="0057719D" w:rsidRDefault="0057719D" w:rsidP="00C65E8E">
            <w:pPr>
              <w:pStyle w:val="Tabletext-right"/>
            </w:pPr>
            <w:r>
              <w:t>0</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17</w:t>
            </w:r>
          </w:p>
        </w:tc>
        <w:tc>
          <w:tcPr>
            <w:tcW w:w="1139" w:type="dxa"/>
          </w:tcPr>
          <w:p w:rsidR="0057719D" w:rsidRDefault="0057719D" w:rsidP="00C65E8E">
            <w:pPr>
              <w:pStyle w:val="Tabletext-right"/>
            </w:pPr>
            <w:r>
              <w:t>0.0%</w:t>
            </w:r>
          </w:p>
        </w:tc>
      </w:tr>
      <w:tr w:rsidR="0057719D" w:rsidTr="00C65E8E">
        <w:trPr>
          <w:trHeight w:val="60"/>
        </w:trPr>
        <w:tc>
          <w:tcPr>
            <w:tcW w:w="2220" w:type="dxa"/>
          </w:tcPr>
          <w:p w:rsidR="0057719D" w:rsidRDefault="0057719D" w:rsidP="00C65E8E">
            <w:pPr>
              <w:pStyle w:val="Tabletext"/>
            </w:pPr>
            <w:r>
              <w:t>Pyramid Schemes</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4</w:t>
            </w:r>
          </w:p>
        </w:tc>
        <w:tc>
          <w:tcPr>
            <w:tcW w:w="1139" w:type="dxa"/>
          </w:tcPr>
          <w:p w:rsidR="0057719D" w:rsidRDefault="0057719D" w:rsidP="00C65E8E">
            <w:pPr>
              <w:pStyle w:val="Tabletext-right"/>
            </w:pPr>
            <w:r>
              <w:t>0</w:t>
            </w:r>
          </w:p>
        </w:tc>
        <w:tc>
          <w:tcPr>
            <w:tcW w:w="1139" w:type="dxa"/>
          </w:tcPr>
          <w:p w:rsidR="0057719D" w:rsidRDefault="0057719D" w:rsidP="00C65E8E">
            <w:pPr>
              <w:pStyle w:val="Tabletext-right"/>
            </w:pPr>
            <w:r>
              <w:t>0</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4</w:t>
            </w:r>
          </w:p>
        </w:tc>
        <w:tc>
          <w:tcPr>
            <w:tcW w:w="1139" w:type="dxa"/>
          </w:tcPr>
          <w:p w:rsidR="0057719D" w:rsidRDefault="0057719D" w:rsidP="00C65E8E">
            <w:pPr>
              <w:pStyle w:val="Tabletext-right"/>
            </w:pPr>
            <w:r>
              <w:t>0.0%</w:t>
            </w:r>
          </w:p>
        </w:tc>
      </w:tr>
      <w:tr w:rsidR="0057719D" w:rsidTr="00C65E8E">
        <w:trPr>
          <w:trHeight w:val="60"/>
        </w:trPr>
        <w:tc>
          <w:tcPr>
            <w:tcW w:w="2220" w:type="dxa"/>
          </w:tcPr>
          <w:p w:rsidR="0057719D" w:rsidRDefault="0057719D" w:rsidP="00C65E8E">
            <w:pPr>
              <w:pStyle w:val="Tabletext"/>
            </w:pPr>
            <w:r>
              <w:t>Insufficient data provided</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4</w:t>
            </w:r>
          </w:p>
        </w:tc>
        <w:tc>
          <w:tcPr>
            <w:tcW w:w="1139" w:type="dxa"/>
          </w:tcPr>
          <w:p w:rsidR="0057719D" w:rsidRDefault="0057719D" w:rsidP="00C65E8E">
            <w:pPr>
              <w:pStyle w:val="Tabletext-right"/>
            </w:pPr>
            <w:r>
              <w:t>0</w:t>
            </w:r>
          </w:p>
        </w:tc>
        <w:tc>
          <w:tcPr>
            <w:tcW w:w="1139" w:type="dxa"/>
          </w:tcPr>
          <w:p w:rsidR="0057719D" w:rsidRDefault="0057719D" w:rsidP="00C65E8E">
            <w:pPr>
              <w:pStyle w:val="Tabletext-right"/>
            </w:pPr>
            <w:r>
              <w:t>0</w:t>
            </w:r>
          </w:p>
        </w:tc>
        <w:tc>
          <w:tcPr>
            <w:tcW w:w="1139" w:type="dxa"/>
          </w:tcPr>
          <w:p w:rsidR="0057719D" w:rsidRDefault="0057719D" w:rsidP="00C65E8E">
            <w:pPr>
              <w:pStyle w:val="Tabletext-right"/>
            </w:pPr>
            <w:r>
              <w:t>0</w:t>
            </w:r>
          </w:p>
        </w:tc>
        <w:tc>
          <w:tcPr>
            <w:tcW w:w="1140" w:type="dxa"/>
          </w:tcPr>
          <w:p w:rsidR="0057719D" w:rsidRDefault="0057719D" w:rsidP="00C65E8E">
            <w:pPr>
              <w:pStyle w:val="Tabletext-right"/>
            </w:pPr>
            <w:r>
              <w:t>4</w:t>
            </w:r>
          </w:p>
        </w:tc>
        <w:tc>
          <w:tcPr>
            <w:tcW w:w="1139" w:type="dxa"/>
          </w:tcPr>
          <w:p w:rsidR="0057719D" w:rsidRDefault="0057719D" w:rsidP="00C65E8E">
            <w:pPr>
              <w:pStyle w:val="Tabletext-right"/>
            </w:pPr>
            <w:r>
              <w:t>0.0%</w:t>
            </w:r>
          </w:p>
        </w:tc>
      </w:tr>
      <w:tr w:rsidR="0057719D" w:rsidTr="00C65E8E">
        <w:trPr>
          <w:trHeight w:val="60"/>
        </w:trPr>
        <w:tc>
          <w:tcPr>
            <w:tcW w:w="2220" w:type="dxa"/>
          </w:tcPr>
          <w:p w:rsidR="0057719D" w:rsidRPr="0057719D" w:rsidRDefault="0057719D" w:rsidP="00C65E8E">
            <w:pPr>
              <w:pStyle w:val="Tabletext"/>
              <w:rPr>
                <w:rStyle w:val="Strong"/>
              </w:rPr>
            </w:pPr>
            <w:r w:rsidRPr="0057719D">
              <w:rPr>
                <w:rStyle w:val="Strong"/>
              </w:rPr>
              <w:t>Grand Total</w:t>
            </w:r>
          </w:p>
        </w:tc>
        <w:tc>
          <w:tcPr>
            <w:tcW w:w="1139" w:type="dxa"/>
          </w:tcPr>
          <w:p w:rsidR="0057719D" w:rsidRPr="0057719D" w:rsidRDefault="0057719D" w:rsidP="00C65E8E">
            <w:pPr>
              <w:pStyle w:val="Tabletext-right"/>
              <w:rPr>
                <w:rStyle w:val="Strong"/>
              </w:rPr>
            </w:pPr>
            <w:r w:rsidRPr="0057719D">
              <w:rPr>
                <w:rStyle w:val="Strong"/>
              </w:rPr>
              <w:t>$941 810</w:t>
            </w:r>
          </w:p>
        </w:tc>
        <w:tc>
          <w:tcPr>
            <w:tcW w:w="1140" w:type="dxa"/>
          </w:tcPr>
          <w:p w:rsidR="0057719D" w:rsidRPr="0057719D" w:rsidRDefault="0057719D" w:rsidP="00C65E8E">
            <w:pPr>
              <w:pStyle w:val="Tabletext-right"/>
              <w:rPr>
                <w:rStyle w:val="Strong"/>
              </w:rPr>
            </w:pPr>
            <w:r w:rsidRPr="0057719D">
              <w:rPr>
                <w:rStyle w:val="Strong"/>
              </w:rPr>
              <w:t>1 580</w:t>
            </w:r>
          </w:p>
        </w:tc>
        <w:tc>
          <w:tcPr>
            <w:tcW w:w="1139" w:type="dxa"/>
          </w:tcPr>
          <w:p w:rsidR="0057719D" w:rsidRPr="0057719D" w:rsidRDefault="0057719D" w:rsidP="00C65E8E">
            <w:pPr>
              <w:pStyle w:val="Tabletext-right"/>
              <w:rPr>
                <w:rStyle w:val="Strong"/>
              </w:rPr>
            </w:pPr>
            <w:r w:rsidRPr="0057719D">
              <w:rPr>
                <w:rStyle w:val="Strong"/>
              </w:rPr>
              <w:t>208</w:t>
            </w:r>
          </w:p>
        </w:tc>
        <w:tc>
          <w:tcPr>
            <w:tcW w:w="1139" w:type="dxa"/>
          </w:tcPr>
          <w:p w:rsidR="0057719D" w:rsidRPr="0057719D" w:rsidRDefault="0057719D" w:rsidP="00C65E8E">
            <w:pPr>
              <w:pStyle w:val="Tabletext-right"/>
              <w:rPr>
                <w:rStyle w:val="Strong"/>
              </w:rPr>
            </w:pPr>
            <w:r w:rsidRPr="0057719D">
              <w:rPr>
                <w:rStyle w:val="Strong"/>
              </w:rPr>
              <w:t>191</w:t>
            </w:r>
          </w:p>
        </w:tc>
        <w:tc>
          <w:tcPr>
            <w:tcW w:w="1139" w:type="dxa"/>
          </w:tcPr>
          <w:p w:rsidR="0057719D" w:rsidRPr="0057719D" w:rsidRDefault="0057719D" w:rsidP="00C65E8E">
            <w:pPr>
              <w:pStyle w:val="Tabletext-right"/>
              <w:rPr>
                <w:rStyle w:val="Strong"/>
              </w:rPr>
            </w:pPr>
            <w:r w:rsidRPr="0057719D">
              <w:rPr>
                <w:rStyle w:val="Strong"/>
              </w:rPr>
              <w:t>17</w:t>
            </w:r>
          </w:p>
        </w:tc>
        <w:tc>
          <w:tcPr>
            <w:tcW w:w="1140" w:type="dxa"/>
          </w:tcPr>
          <w:p w:rsidR="0057719D" w:rsidRPr="0057719D" w:rsidRDefault="0057719D" w:rsidP="00C65E8E">
            <w:pPr>
              <w:pStyle w:val="Tabletext-right"/>
              <w:rPr>
                <w:rStyle w:val="Strong"/>
              </w:rPr>
            </w:pPr>
            <w:r w:rsidRPr="0057719D">
              <w:rPr>
                <w:rStyle w:val="Strong"/>
              </w:rPr>
              <w:t>1 372</w:t>
            </w:r>
          </w:p>
        </w:tc>
        <w:tc>
          <w:tcPr>
            <w:tcW w:w="1139" w:type="dxa"/>
          </w:tcPr>
          <w:p w:rsidR="0057719D" w:rsidRPr="0057719D" w:rsidRDefault="0057719D" w:rsidP="00C65E8E">
            <w:pPr>
              <w:pStyle w:val="Tabletext-right"/>
              <w:rPr>
                <w:rStyle w:val="Strong"/>
              </w:rPr>
            </w:pPr>
            <w:r w:rsidRPr="0057719D">
              <w:rPr>
                <w:rStyle w:val="Strong"/>
              </w:rPr>
              <w:t>13.2%</w:t>
            </w:r>
          </w:p>
        </w:tc>
      </w:tr>
    </w:tbl>
    <w:p w:rsidR="0057719D" w:rsidRDefault="0057719D" w:rsidP="0057719D"/>
    <w:p w:rsidR="0057719D" w:rsidRDefault="0057719D" w:rsidP="0057719D">
      <w:pPr>
        <w:pStyle w:val="Heading3"/>
      </w:pPr>
      <w:bookmarkStart w:id="83" w:name="_Toc482365614"/>
      <w:r>
        <w:t>Queensland</w:t>
      </w:r>
      <w:bookmarkEnd w:id="83"/>
    </w:p>
    <w:tbl>
      <w:tblPr>
        <w:tblStyle w:val="LightShading1"/>
        <w:tblW w:w="0" w:type="auto"/>
        <w:tblLayout w:type="fixed"/>
        <w:tblLook w:val="0020" w:firstRow="1" w:lastRow="0" w:firstColumn="0" w:lastColumn="0" w:noHBand="0" w:noVBand="0"/>
      </w:tblPr>
      <w:tblGrid>
        <w:gridCol w:w="2220"/>
        <w:gridCol w:w="1139"/>
        <w:gridCol w:w="1140"/>
        <w:gridCol w:w="1139"/>
        <w:gridCol w:w="1139"/>
        <w:gridCol w:w="1139"/>
        <w:gridCol w:w="1140"/>
        <w:gridCol w:w="1139"/>
      </w:tblGrid>
      <w:tr w:rsidR="0057719D" w:rsidTr="00C65E8E">
        <w:trPr>
          <w:cnfStyle w:val="100000000000" w:firstRow="1" w:lastRow="0" w:firstColumn="0" w:lastColumn="0" w:oddVBand="0" w:evenVBand="0" w:oddHBand="0" w:evenHBand="0" w:firstRowFirstColumn="0" w:firstRowLastColumn="0" w:lastRowFirstColumn="0" w:lastRowLastColumn="0"/>
          <w:trHeight w:val="60"/>
        </w:trPr>
        <w:tc>
          <w:tcPr>
            <w:tcW w:w="2220" w:type="dxa"/>
          </w:tcPr>
          <w:p w:rsidR="0057719D" w:rsidRDefault="0057719D" w:rsidP="00B80B58">
            <w:pPr>
              <w:pStyle w:val="Tabletext"/>
            </w:pPr>
            <w:r>
              <w:t>Scam category</w:t>
            </w:r>
          </w:p>
        </w:tc>
        <w:tc>
          <w:tcPr>
            <w:tcW w:w="1139" w:type="dxa"/>
          </w:tcPr>
          <w:p w:rsidR="0057719D" w:rsidRDefault="0057719D" w:rsidP="00B80B58">
            <w:pPr>
              <w:pStyle w:val="Tabletext-right"/>
            </w:pPr>
            <w:r>
              <w:t xml:space="preserve"> Reported loss</w:t>
            </w:r>
          </w:p>
        </w:tc>
        <w:tc>
          <w:tcPr>
            <w:tcW w:w="1140" w:type="dxa"/>
          </w:tcPr>
          <w:p w:rsidR="0057719D" w:rsidRDefault="0057719D" w:rsidP="00B80B58">
            <w:pPr>
              <w:pStyle w:val="Tabletext-right"/>
            </w:pPr>
            <w:r>
              <w:t>Reports</w:t>
            </w:r>
          </w:p>
        </w:tc>
        <w:tc>
          <w:tcPr>
            <w:tcW w:w="1139" w:type="dxa"/>
          </w:tcPr>
          <w:p w:rsidR="0057719D" w:rsidRDefault="0057719D" w:rsidP="00B80B58">
            <w:pPr>
              <w:pStyle w:val="Tabletext-right"/>
            </w:pPr>
            <w:r>
              <w:t>Reports with loss</w:t>
            </w:r>
          </w:p>
        </w:tc>
        <w:tc>
          <w:tcPr>
            <w:tcW w:w="1139" w:type="dxa"/>
          </w:tcPr>
          <w:p w:rsidR="0057719D" w:rsidRDefault="0057719D" w:rsidP="00B80B58">
            <w:pPr>
              <w:pStyle w:val="Tabletext-right"/>
            </w:pPr>
            <w:r>
              <w:t>Less than $10k lost</w:t>
            </w:r>
          </w:p>
        </w:tc>
        <w:tc>
          <w:tcPr>
            <w:tcW w:w="1139" w:type="dxa"/>
          </w:tcPr>
          <w:p w:rsidR="0057719D" w:rsidRDefault="0057719D" w:rsidP="00B80B58">
            <w:pPr>
              <w:pStyle w:val="Tabletext-right"/>
            </w:pPr>
            <w:r>
              <w:t>Greater than $10k lost</w:t>
            </w:r>
          </w:p>
        </w:tc>
        <w:tc>
          <w:tcPr>
            <w:tcW w:w="1140" w:type="dxa"/>
          </w:tcPr>
          <w:p w:rsidR="0057719D" w:rsidRDefault="0057719D" w:rsidP="00B80B58">
            <w:pPr>
              <w:pStyle w:val="Tabletext-right"/>
            </w:pPr>
            <w:r>
              <w:t>Reports with no loss</w:t>
            </w:r>
          </w:p>
        </w:tc>
        <w:tc>
          <w:tcPr>
            <w:tcW w:w="1139" w:type="dxa"/>
          </w:tcPr>
          <w:p w:rsidR="0057719D" w:rsidRDefault="0057719D" w:rsidP="00B80B58">
            <w:pPr>
              <w:pStyle w:val="Tabletext-right"/>
            </w:pPr>
            <w:r>
              <w:t>Conversion rate</w:t>
            </w:r>
          </w:p>
        </w:tc>
      </w:tr>
      <w:tr w:rsidR="0057719D" w:rsidTr="00C65E8E">
        <w:trPr>
          <w:trHeight w:val="60"/>
        </w:trPr>
        <w:tc>
          <w:tcPr>
            <w:tcW w:w="2220" w:type="dxa"/>
          </w:tcPr>
          <w:p w:rsidR="0057719D" w:rsidRDefault="0057719D" w:rsidP="00B80B58">
            <w:pPr>
              <w:pStyle w:val="Tabletext"/>
            </w:pPr>
            <w:r>
              <w:t>Investment schemes</w:t>
            </w:r>
          </w:p>
        </w:tc>
        <w:tc>
          <w:tcPr>
            <w:tcW w:w="1139" w:type="dxa"/>
          </w:tcPr>
          <w:p w:rsidR="0057719D" w:rsidRDefault="0057719D" w:rsidP="00B80B58">
            <w:pPr>
              <w:pStyle w:val="Tabletext-right"/>
            </w:pPr>
            <w:r>
              <w:t>$5 699 315</w:t>
            </w:r>
          </w:p>
        </w:tc>
        <w:tc>
          <w:tcPr>
            <w:tcW w:w="1140" w:type="dxa"/>
          </w:tcPr>
          <w:p w:rsidR="0057719D" w:rsidRDefault="0057719D" w:rsidP="00B80B58">
            <w:pPr>
              <w:pStyle w:val="Tabletext-right"/>
            </w:pPr>
            <w:r>
              <w:t>352</w:t>
            </w:r>
          </w:p>
        </w:tc>
        <w:tc>
          <w:tcPr>
            <w:tcW w:w="1139" w:type="dxa"/>
          </w:tcPr>
          <w:p w:rsidR="0057719D" w:rsidRDefault="0057719D" w:rsidP="00B80B58">
            <w:pPr>
              <w:pStyle w:val="Tabletext-right"/>
            </w:pPr>
            <w:r>
              <w:t>94</w:t>
            </w:r>
          </w:p>
        </w:tc>
        <w:tc>
          <w:tcPr>
            <w:tcW w:w="1139" w:type="dxa"/>
          </w:tcPr>
          <w:p w:rsidR="0057719D" w:rsidRDefault="0057719D" w:rsidP="00B80B58">
            <w:pPr>
              <w:pStyle w:val="Tabletext-right"/>
            </w:pPr>
            <w:r>
              <w:t>43</w:t>
            </w:r>
          </w:p>
        </w:tc>
        <w:tc>
          <w:tcPr>
            <w:tcW w:w="1139" w:type="dxa"/>
          </w:tcPr>
          <w:p w:rsidR="0057719D" w:rsidRDefault="0057719D" w:rsidP="00B80B58">
            <w:pPr>
              <w:pStyle w:val="Tabletext-right"/>
            </w:pPr>
            <w:r>
              <w:t>51</w:t>
            </w:r>
          </w:p>
        </w:tc>
        <w:tc>
          <w:tcPr>
            <w:tcW w:w="1140" w:type="dxa"/>
          </w:tcPr>
          <w:p w:rsidR="0057719D" w:rsidRDefault="0057719D" w:rsidP="00B80B58">
            <w:pPr>
              <w:pStyle w:val="Tabletext-right"/>
            </w:pPr>
            <w:r>
              <w:t>258</w:t>
            </w:r>
          </w:p>
        </w:tc>
        <w:tc>
          <w:tcPr>
            <w:tcW w:w="1139" w:type="dxa"/>
          </w:tcPr>
          <w:p w:rsidR="0057719D" w:rsidRDefault="0057719D" w:rsidP="00B80B58">
            <w:pPr>
              <w:pStyle w:val="Tabletext-right"/>
            </w:pPr>
            <w:r>
              <w:t>26.7%</w:t>
            </w:r>
          </w:p>
        </w:tc>
      </w:tr>
      <w:tr w:rsidR="0057719D" w:rsidTr="00C65E8E">
        <w:trPr>
          <w:trHeight w:val="60"/>
        </w:trPr>
        <w:tc>
          <w:tcPr>
            <w:tcW w:w="2220" w:type="dxa"/>
          </w:tcPr>
          <w:p w:rsidR="0057719D" w:rsidRDefault="0057719D" w:rsidP="00B80B58">
            <w:pPr>
              <w:pStyle w:val="Tabletext"/>
            </w:pPr>
            <w:r>
              <w:t>Dating &amp; romance</w:t>
            </w:r>
          </w:p>
        </w:tc>
        <w:tc>
          <w:tcPr>
            <w:tcW w:w="1139" w:type="dxa"/>
          </w:tcPr>
          <w:p w:rsidR="0057719D" w:rsidRDefault="0057719D" w:rsidP="00B80B58">
            <w:pPr>
              <w:pStyle w:val="Tabletext-right"/>
            </w:pPr>
            <w:r>
              <w:t>$4 402 317</w:t>
            </w:r>
          </w:p>
        </w:tc>
        <w:tc>
          <w:tcPr>
            <w:tcW w:w="1140" w:type="dxa"/>
          </w:tcPr>
          <w:p w:rsidR="0057719D" w:rsidRDefault="0057719D" w:rsidP="00B80B58">
            <w:pPr>
              <w:pStyle w:val="Tabletext-right"/>
            </w:pPr>
            <w:r>
              <w:t>729</w:t>
            </w:r>
          </w:p>
        </w:tc>
        <w:tc>
          <w:tcPr>
            <w:tcW w:w="1139" w:type="dxa"/>
          </w:tcPr>
          <w:p w:rsidR="0057719D" w:rsidRDefault="0057719D" w:rsidP="00B80B58">
            <w:pPr>
              <w:pStyle w:val="Tabletext-right"/>
            </w:pPr>
            <w:r>
              <w:t>177</w:t>
            </w:r>
          </w:p>
        </w:tc>
        <w:tc>
          <w:tcPr>
            <w:tcW w:w="1139" w:type="dxa"/>
          </w:tcPr>
          <w:p w:rsidR="0057719D" w:rsidRDefault="0057719D" w:rsidP="00B80B58">
            <w:pPr>
              <w:pStyle w:val="Tabletext-right"/>
            </w:pPr>
            <w:r>
              <w:t>120</w:t>
            </w:r>
          </w:p>
        </w:tc>
        <w:tc>
          <w:tcPr>
            <w:tcW w:w="1139" w:type="dxa"/>
          </w:tcPr>
          <w:p w:rsidR="0057719D" w:rsidRDefault="0057719D" w:rsidP="00B80B58">
            <w:pPr>
              <w:pStyle w:val="Tabletext-right"/>
            </w:pPr>
            <w:r>
              <w:t>57</w:t>
            </w:r>
          </w:p>
        </w:tc>
        <w:tc>
          <w:tcPr>
            <w:tcW w:w="1140" w:type="dxa"/>
          </w:tcPr>
          <w:p w:rsidR="0057719D" w:rsidRDefault="0057719D" w:rsidP="00B80B58">
            <w:pPr>
              <w:pStyle w:val="Tabletext-right"/>
            </w:pPr>
            <w:r>
              <w:t>552</w:t>
            </w:r>
          </w:p>
        </w:tc>
        <w:tc>
          <w:tcPr>
            <w:tcW w:w="1139" w:type="dxa"/>
          </w:tcPr>
          <w:p w:rsidR="0057719D" w:rsidRDefault="0057719D" w:rsidP="00B80B58">
            <w:pPr>
              <w:pStyle w:val="Tabletext-right"/>
            </w:pPr>
            <w:r>
              <w:t>24.3%</w:t>
            </w:r>
          </w:p>
        </w:tc>
      </w:tr>
      <w:tr w:rsidR="0057719D" w:rsidTr="00C65E8E">
        <w:trPr>
          <w:trHeight w:val="60"/>
        </w:trPr>
        <w:tc>
          <w:tcPr>
            <w:tcW w:w="2220" w:type="dxa"/>
          </w:tcPr>
          <w:p w:rsidR="0057719D" w:rsidRDefault="0057719D" w:rsidP="00B80B58">
            <w:pPr>
              <w:pStyle w:val="Tabletext"/>
            </w:pPr>
            <w:r>
              <w:t>Inheritance scams</w:t>
            </w:r>
          </w:p>
        </w:tc>
        <w:tc>
          <w:tcPr>
            <w:tcW w:w="1139" w:type="dxa"/>
          </w:tcPr>
          <w:p w:rsidR="0057719D" w:rsidRDefault="0057719D" w:rsidP="00B80B58">
            <w:pPr>
              <w:pStyle w:val="Tabletext-right"/>
            </w:pPr>
            <w:r>
              <w:t>$1 687 830</w:t>
            </w:r>
          </w:p>
        </w:tc>
        <w:tc>
          <w:tcPr>
            <w:tcW w:w="1140" w:type="dxa"/>
          </w:tcPr>
          <w:p w:rsidR="0057719D" w:rsidRDefault="0057719D" w:rsidP="00B80B58">
            <w:pPr>
              <w:pStyle w:val="Tabletext-right"/>
            </w:pPr>
            <w:r>
              <w:t>690</w:t>
            </w:r>
          </w:p>
        </w:tc>
        <w:tc>
          <w:tcPr>
            <w:tcW w:w="1139" w:type="dxa"/>
          </w:tcPr>
          <w:p w:rsidR="0057719D" w:rsidRDefault="0057719D" w:rsidP="00B80B58">
            <w:pPr>
              <w:pStyle w:val="Tabletext-right"/>
            </w:pPr>
            <w:r>
              <w:t>16</w:t>
            </w:r>
          </w:p>
        </w:tc>
        <w:tc>
          <w:tcPr>
            <w:tcW w:w="1139" w:type="dxa"/>
          </w:tcPr>
          <w:p w:rsidR="0057719D" w:rsidRDefault="0057719D" w:rsidP="00B80B58">
            <w:pPr>
              <w:pStyle w:val="Tabletext-right"/>
            </w:pPr>
            <w:r>
              <w:t>7</w:t>
            </w:r>
          </w:p>
        </w:tc>
        <w:tc>
          <w:tcPr>
            <w:tcW w:w="1139" w:type="dxa"/>
          </w:tcPr>
          <w:p w:rsidR="0057719D" w:rsidRDefault="0057719D" w:rsidP="00B80B58">
            <w:pPr>
              <w:pStyle w:val="Tabletext-right"/>
            </w:pPr>
            <w:r>
              <w:t>9</w:t>
            </w:r>
          </w:p>
        </w:tc>
        <w:tc>
          <w:tcPr>
            <w:tcW w:w="1140" w:type="dxa"/>
          </w:tcPr>
          <w:p w:rsidR="0057719D" w:rsidRDefault="0057719D" w:rsidP="00B80B58">
            <w:pPr>
              <w:pStyle w:val="Tabletext-right"/>
            </w:pPr>
            <w:r>
              <w:t>674</w:t>
            </w:r>
          </w:p>
        </w:tc>
        <w:tc>
          <w:tcPr>
            <w:tcW w:w="1139" w:type="dxa"/>
          </w:tcPr>
          <w:p w:rsidR="0057719D" w:rsidRDefault="0057719D" w:rsidP="00B80B58">
            <w:pPr>
              <w:pStyle w:val="Tabletext-right"/>
            </w:pPr>
            <w:r>
              <w:t>2.3%</w:t>
            </w:r>
          </w:p>
        </w:tc>
      </w:tr>
      <w:tr w:rsidR="0057719D" w:rsidTr="00C65E8E">
        <w:trPr>
          <w:trHeight w:val="60"/>
        </w:trPr>
        <w:tc>
          <w:tcPr>
            <w:tcW w:w="2220" w:type="dxa"/>
          </w:tcPr>
          <w:p w:rsidR="0057719D" w:rsidRDefault="0057719D" w:rsidP="00B80B58">
            <w:pPr>
              <w:pStyle w:val="Tabletext"/>
            </w:pPr>
            <w:r>
              <w:t>Other buying &amp; selling scams</w:t>
            </w:r>
          </w:p>
        </w:tc>
        <w:tc>
          <w:tcPr>
            <w:tcW w:w="1139" w:type="dxa"/>
          </w:tcPr>
          <w:p w:rsidR="0057719D" w:rsidRDefault="0057719D" w:rsidP="00B80B58">
            <w:pPr>
              <w:pStyle w:val="Tabletext-right"/>
            </w:pPr>
            <w:r>
              <w:t>$862 778</w:t>
            </w:r>
          </w:p>
        </w:tc>
        <w:tc>
          <w:tcPr>
            <w:tcW w:w="1140" w:type="dxa"/>
          </w:tcPr>
          <w:p w:rsidR="0057719D" w:rsidRDefault="0057719D" w:rsidP="00B80B58">
            <w:pPr>
              <w:pStyle w:val="Tabletext-right"/>
            </w:pPr>
            <w:r>
              <w:t>2 147</w:t>
            </w:r>
          </w:p>
        </w:tc>
        <w:tc>
          <w:tcPr>
            <w:tcW w:w="1139" w:type="dxa"/>
          </w:tcPr>
          <w:p w:rsidR="0057719D" w:rsidRDefault="0057719D" w:rsidP="00B80B58">
            <w:pPr>
              <w:pStyle w:val="Tabletext-right"/>
            </w:pPr>
            <w:r>
              <w:t>347</w:t>
            </w:r>
          </w:p>
        </w:tc>
        <w:tc>
          <w:tcPr>
            <w:tcW w:w="1139" w:type="dxa"/>
          </w:tcPr>
          <w:p w:rsidR="0057719D" w:rsidRDefault="0057719D" w:rsidP="00B80B58">
            <w:pPr>
              <w:pStyle w:val="Tabletext-right"/>
            </w:pPr>
            <w:r>
              <w:t>333</w:t>
            </w:r>
          </w:p>
        </w:tc>
        <w:tc>
          <w:tcPr>
            <w:tcW w:w="1139" w:type="dxa"/>
          </w:tcPr>
          <w:p w:rsidR="0057719D" w:rsidRDefault="0057719D" w:rsidP="00B80B58">
            <w:pPr>
              <w:pStyle w:val="Tabletext-right"/>
            </w:pPr>
            <w:r>
              <w:t>14</w:t>
            </w:r>
          </w:p>
        </w:tc>
        <w:tc>
          <w:tcPr>
            <w:tcW w:w="1140" w:type="dxa"/>
          </w:tcPr>
          <w:p w:rsidR="0057719D" w:rsidRDefault="0057719D" w:rsidP="00B80B58">
            <w:pPr>
              <w:pStyle w:val="Tabletext-right"/>
            </w:pPr>
            <w:r>
              <w:t>1 800</w:t>
            </w:r>
          </w:p>
        </w:tc>
        <w:tc>
          <w:tcPr>
            <w:tcW w:w="1139" w:type="dxa"/>
          </w:tcPr>
          <w:p w:rsidR="0057719D" w:rsidRDefault="0057719D" w:rsidP="00B80B58">
            <w:pPr>
              <w:pStyle w:val="Tabletext-right"/>
            </w:pPr>
            <w:r>
              <w:t>16.2%</w:t>
            </w:r>
          </w:p>
        </w:tc>
      </w:tr>
      <w:tr w:rsidR="0057719D" w:rsidTr="00C65E8E">
        <w:trPr>
          <w:trHeight w:val="60"/>
        </w:trPr>
        <w:tc>
          <w:tcPr>
            <w:tcW w:w="2220" w:type="dxa"/>
          </w:tcPr>
          <w:p w:rsidR="0057719D" w:rsidRDefault="0057719D" w:rsidP="00B80B58">
            <w:pPr>
              <w:pStyle w:val="Tabletext"/>
            </w:pPr>
            <w:r>
              <w:t>Hacking</w:t>
            </w:r>
          </w:p>
        </w:tc>
        <w:tc>
          <w:tcPr>
            <w:tcW w:w="1139" w:type="dxa"/>
          </w:tcPr>
          <w:p w:rsidR="0057719D" w:rsidRDefault="0057719D" w:rsidP="00B80B58">
            <w:pPr>
              <w:pStyle w:val="Tabletext-right"/>
            </w:pPr>
            <w:r>
              <w:t>$765 307</w:t>
            </w:r>
          </w:p>
        </w:tc>
        <w:tc>
          <w:tcPr>
            <w:tcW w:w="1140" w:type="dxa"/>
          </w:tcPr>
          <w:p w:rsidR="0057719D" w:rsidRDefault="0057719D" w:rsidP="00B80B58">
            <w:pPr>
              <w:pStyle w:val="Tabletext-right"/>
            </w:pPr>
            <w:r>
              <w:t>858</w:t>
            </w:r>
          </w:p>
        </w:tc>
        <w:tc>
          <w:tcPr>
            <w:tcW w:w="1139" w:type="dxa"/>
          </w:tcPr>
          <w:p w:rsidR="0057719D" w:rsidRDefault="0057719D" w:rsidP="00B80B58">
            <w:pPr>
              <w:pStyle w:val="Tabletext-right"/>
            </w:pPr>
            <w:r>
              <w:t>49</w:t>
            </w:r>
          </w:p>
        </w:tc>
        <w:tc>
          <w:tcPr>
            <w:tcW w:w="1139" w:type="dxa"/>
          </w:tcPr>
          <w:p w:rsidR="0057719D" w:rsidRDefault="0057719D" w:rsidP="00B80B58">
            <w:pPr>
              <w:pStyle w:val="Tabletext-right"/>
            </w:pPr>
            <w:r>
              <w:t>37</w:t>
            </w:r>
          </w:p>
        </w:tc>
        <w:tc>
          <w:tcPr>
            <w:tcW w:w="1139" w:type="dxa"/>
          </w:tcPr>
          <w:p w:rsidR="0057719D" w:rsidRDefault="0057719D" w:rsidP="00B80B58">
            <w:pPr>
              <w:pStyle w:val="Tabletext-right"/>
            </w:pPr>
            <w:r>
              <w:t>12</w:t>
            </w:r>
          </w:p>
        </w:tc>
        <w:tc>
          <w:tcPr>
            <w:tcW w:w="1140" w:type="dxa"/>
          </w:tcPr>
          <w:p w:rsidR="0057719D" w:rsidRDefault="0057719D" w:rsidP="00B80B58">
            <w:pPr>
              <w:pStyle w:val="Tabletext-right"/>
            </w:pPr>
            <w:r>
              <w:t>809</w:t>
            </w:r>
          </w:p>
        </w:tc>
        <w:tc>
          <w:tcPr>
            <w:tcW w:w="1139" w:type="dxa"/>
          </w:tcPr>
          <w:p w:rsidR="0057719D" w:rsidRDefault="0057719D" w:rsidP="00B80B58">
            <w:pPr>
              <w:pStyle w:val="Tabletext-right"/>
            </w:pPr>
            <w:r>
              <w:t>5.7%</w:t>
            </w:r>
          </w:p>
        </w:tc>
      </w:tr>
      <w:tr w:rsidR="0057719D" w:rsidTr="00C65E8E">
        <w:trPr>
          <w:trHeight w:val="60"/>
        </w:trPr>
        <w:tc>
          <w:tcPr>
            <w:tcW w:w="2220" w:type="dxa"/>
          </w:tcPr>
          <w:p w:rsidR="0057719D" w:rsidRDefault="0057719D" w:rsidP="00B80B58">
            <w:pPr>
              <w:pStyle w:val="Tabletext"/>
            </w:pPr>
            <w:r>
              <w:t xml:space="preserve">Other business, </w:t>
            </w:r>
            <w:r>
              <w:lastRenderedPageBreak/>
              <w:t>employment &amp; investment scams</w:t>
            </w:r>
          </w:p>
        </w:tc>
        <w:tc>
          <w:tcPr>
            <w:tcW w:w="1139" w:type="dxa"/>
          </w:tcPr>
          <w:p w:rsidR="0057719D" w:rsidRDefault="0057719D" w:rsidP="00B80B58">
            <w:pPr>
              <w:pStyle w:val="Tabletext-right"/>
            </w:pPr>
            <w:r>
              <w:lastRenderedPageBreak/>
              <w:t>$740 281</w:t>
            </w:r>
          </w:p>
        </w:tc>
        <w:tc>
          <w:tcPr>
            <w:tcW w:w="1140" w:type="dxa"/>
          </w:tcPr>
          <w:p w:rsidR="0057719D" w:rsidRDefault="0057719D" w:rsidP="00B80B58">
            <w:pPr>
              <w:pStyle w:val="Tabletext-right"/>
            </w:pPr>
            <w:r>
              <w:t>1 412</w:t>
            </w:r>
          </w:p>
        </w:tc>
        <w:tc>
          <w:tcPr>
            <w:tcW w:w="1139" w:type="dxa"/>
          </w:tcPr>
          <w:p w:rsidR="0057719D" w:rsidRDefault="0057719D" w:rsidP="00B80B58">
            <w:pPr>
              <w:pStyle w:val="Tabletext-right"/>
            </w:pPr>
            <w:r>
              <w:t>70</w:t>
            </w:r>
          </w:p>
        </w:tc>
        <w:tc>
          <w:tcPr>
            <w:tcW w:w="1139" w:type="dxa"/>
          </w:tcPr>
          <w:p w:rsidR="0057719D" w:rsidRDefault="0057719D" w:rsidP="00B80B58">
            <w:pPr>
              <w:pStyle w:val="Tabletext-right"/>
            </w:pPr>
            <w:r>
              <w:t>55</w:t>
            </w:r>
          </w:p>
        </w:tc>
        <w:tc>
          <w:tcPr>
            <w:tcW w:w="1139" w:type="dxa"/>
          </w:tcPr>
          <w:p w:rsidR="0057719D" w:rsidRDefault="0057719D" w:rsidP="00B80B58">
            <w:pPr>
              <w:pStyle w:val="Tabletext-right"/>
            </w:pPr>
            <w:r>
              <w:t>15</w:t>
            </w:r>
          </w:p>
        </w:tc>
        <w:tc>
          <w:tcPr>
            <w:tcW w:w="1140" w:type="dxa"/>
          </w:tcPr>
          <w:p w:rsidR="0057719D" w:rsidRDefault="0057719D" w:rsidP="00B80B58">
            <w:pPr>
              <w:pStyle w:val="Tabletext-right"/>
            </w:pPr>
            <w:r>
              <w:t>1 342</w:t>
            </w:r>
          </w:p>
        </w:tc>
        <w:tc>
          <w:tcPr>
            <w:tcW w:w="1139" w:type="dxa"/>
          </w:tcPr>
          <w:p w:rsidR="0057719D" w:rsidRDefault="0057719D" w:rsidP="00B80B58">
            <w:pPr>
              <w:pStyle w:val="Tabletext-right"/>
            </w:pPr>
            <w:r>
              <w:t>5.0%</w:t>
            </w:r>
          </w:p>
        </w:tc>
      </w:tr>
      <w:tr w:rsidR="0057719D" w:rsidTr="00C65E8E">
        <w:trPr>
          <w:trHeight w:val="60"/>
        </w:trPr>
        <w:tc>
          <w:tcPr>
            <w:tcW w:w="2220" w:type="dxa"/>
          </w:tcPr>
          <w:p w:rsidR="0057719D" w:rsidRDefault="0057719D" w:rsidP="00B80B58">
            <w:pPr>
              <w:pStyle w:val="Tabletext"/>
            </w:pPr>
            <w:r>
              <w:lastRenderedPageBreak/>
              <w:t>Other upfront payment &amp; advanced fee frauds</w:t>
            </w:r>
          </w:p>
        </w:tc>
        <w:tc>
          <w:tcPr>
            <w:tcW w:w="1139" w:type="dxa"/>
          </w:tcPr>
          <w:p w:rsidR="0057719D" w:rsidRDefault="0057719D" w:rsidP="00B80B58">
            <w:pPr>
              <w:pStyle w:val="Tabletext-right"/>
            </w:pPr>
            <w:r>
              <w:t>$630 031</w:t>
            </w:r>
          </w:p>
        </w:tc>
        <w:tc>
          <w:tcPr>
            <w:tcW w:w="1140" w:type="dxa"/>
          </w:tcPr>
          <w:p w:rsidR="0057719D" w:rsidRDefault="0057719D" w:rsidP="00B80B58">
            <w:pPr>
              <w:pStyle w:val="Tabletext-right"/>
            </w:pPr>
            <w:r>
              <w:t>3 423</w:t>
            </w:r>
          </w:p>
        </w:tc>
        <w:tc>
          <w:tcPr>
            <w:tcW w:w="1139" w:type="dxa"/>
          </w:tcPr>
          <w:p w:rsidR="0057719D" w:rsidRDefault="0057719D" w:rsidP="00B80B58">
            <w:pPr>
              <w:pStyle w:val="Tabletext-right"/>
            </w:pPr>
            <w:r>
              <w:t>163</w:t>
            </w:r>
          </w:p>
        </w:tc>
        <w:tc>
          <w:tcPr>
            <w:tcW w:w="1139" w:type="dxa"/>
          </w:tcPr>
          <w:p w:rsidR="0057719D" w:rsidRDefault="0057719D" w:rsidP="00B80B58">
            <w:pPr>
              <w:pStyle w:val="Tabletext-right"/>
            </w:pPr>
            <w:r>
              <w:t>152</w:t>
            </w:r>
          </w:p>
        </w:tc>
        <w:tc>
          <w:tcPr>
            <w:tcW w:w="1139" w:type="dxa"/>
          </w:tcPr>
          <w:p w:rsidR="0057719D" w:rsidRDefault="0057719D" w:rsidP="00B80B58">
            <w:pPr>
              <w:pStyle w:val="Tabletext-right"/>
            </w:pPr>
            <w:r>
              <w:t>11</w:t>
            </w:r>
          </w:p>
        </w:tc>
        <w:tc>
          <w:tcPr>
            <w:tcW w:w="1140" w:type="dxa"/>
          </w:tcPr>
          <w:p w:rsidR="0057719D" w:rsidRDefault="0057719D" w:rsidP="00B80B58">
            <w:pPr>
              <w:pStyle w:val="Tabletext-right"/>
            </w:pPr>
            <w:r>
              <w:t>3 260</w:t>
            </w:r>
          </w:p>
        </w:tc>
        <w:tc>
          <w:tcPr>
            <w:tcW w:w="1139" w:type="dxa"/>
          </w:tcPr>
          <w:p w:rsidR="0057719D" w:rsidRDefault="0057719D" w:rsidP="00B80B58">
            <w:pPr>
              <w:pStyle w:val="Tabletext-right"/>
            </w:pPr>
            <w:r>
              <w:t>4.8%</w:t>
            </w:r>
          </w:p>
        </w:tc>
      </w:tr>
      <w:tr w:rsidR="0057719D" w:rsidTr="00C65E8E">
        <w:trPr>
          <w:trHeight w:val="60"/>
        </w:trPr>
        <w:tc>
          <w:tcPr>
            <w:tcW w:w="2220" w:type="dxa"/>
          </w:tcPr>
          <w:p w:rsidR="0057719D" w:rsidRDefault="0057719D" w:rsidP="00B80B58">
            <w:pPr>
              <w:pStyle w:val="Tabletext"/>
            </w:pPr>
            <w:r>
              <w:t>Unexpected prize &amp; lottery scams</w:t>
            </w:r>
          </w:p>
        </w:tc>
        <w:tc>
          <w:tcPr>
            <w:tcW w:w="1139" w:type="dxa"/>
          </w:tcPr>
          <w:p w:rsidR="0057719D" w:rsidRDefault="0057719D" w:rsidP="00B80B58">
            <w:pPr>
              <w:pStyle w:val="Tabletext-right"/>
            </w:pPr>
            <w:r>
              <w:t>$422 233</w:t>
            </w:r>
          </w:p>
        </w:tc>
        <w:tc>
          <w:tcPr>
            <w:tcW w:w="1140" w:type="dxa"/>
          </w:tcPr>
          <w:p w:rsidR="0057719D" w:rsidRDefault="0057719D" w:rsidP="00B80B58">
            <w:pPr>
              <w:pStyle w:val="Tabletext-right"/>
            </w:pPr>
            <w:r>
              <w:t>1 628</w:t>
            </w:r>
          </w:p>
        </w:tc>
        <w:tc>
          <w:tcPr>
            <w:tcW w:w="1139" w:type="dxa"/>
          </w:tcPr>
          <w:p w:rsidR="0057719D" w:rsidRDefault="0057719D" w:rsidP="00B80B58">
            <w:pPr>
              <w:pStyle w:val="Tabletext-right"/>
            </w:pPr>
            <w:r>
              <w:t>57</w:t>
            </w:r>
          </w:p>
        </w:tc>
        <w:tc>
          <w:tcPr>
            <w:tcW w:w="1139" w:type="dxa"/>
          </w:tcPr>
          <w:p w:rsidR="0057719D" w:rsidRDefault="0057719D" w:rsidP="00B80B58">
            <w:pPr>
              <w:pStyle w:val="Tabletext-right"/>
            </w:pPr>
            <w:r>
              <w:t>49</w:t>
            </w:r>
          </w:p>
        </w:tc>
        <w:tc>
          <w:tcPr>
            <w:tcW w:w="1139" w:type="dxa"/>
          </w:tcPr>
          <w:p w:rsidR="0057719D" w:rsidRDefault="0057719D" w:rsidP="00B80B58">
            <w:pPr>
              <w:pStyle w:val="Tabletext-right"/>
            </w:pPr>
            <w:r>
              <w:t>8</w:t>
            </w:r>
          </w:p>
        </w:tc>
        <w:tc>
          <w:tcPr>
            <w:tcW w:w="1140" w:type="dxa"/>
          </w:tcPr>
          <w:p w:rsidR="0057719D" w:rsidRDefault="0057719D" w:rsidP="00B80B58">
            <w:pPr>
              <w:pStyle w:val="Tabletext-right"/>
            </w:pPr>
            <w:r>
              <w:t>1 571</w:t>
            </w:r>
          </w:p>
        </w:tc>
        <w:tc>
          <w:tcPr>
            <w:tcW w:w="1139" w:type="dxa"/>
          </w:tcPr>
          <w:p w:rsidR="0057719D" w:rsidRDefault="0057719D" w:rsidP="00B80B58">
            <w:pPr>
              <w:pStyle w:val="Tabletext-right"/>
            </w:pPr>
            <w:r>
              <w:t>3.5%</w:t>
            </w:r>
          </w:p>
        </w:tc>
      </w:tr>
      <w:tr w:rsidR="0057719D" w:rsidTr="00C65E8E">
        <w:trPr>
          <w:trHeight w:val="60"/>
        </w:trPr>
        <w:tc>
          <w:tcPr>
            <w:tcW w:w="2220" w:type="dxa"/>
          </w:tcPr>
          <w:p w:rsidR="0057719D" w:rsidRDefault="0057719D" w:rsidP="00B80B58">
            <w:pPr>
              <w:pStyle w:val="Tabletext"/>
            </w:pPr>
            <w:r>
              <w:t>Remote access scams</w:t>
            </w:r>
          </w:p>
        </w:tc>
        <w:tc>
          <w:tcPr>
            <w:tcW w:w="1139" w:type="dxa"/>
          </w:tcPr>
          <w:p w:rsidR="0057719D" w:rsidRDefault="0057719D" w:rsidP="00B80B58">
            <w:pPr>
              <w:pStyle w:val="Tabletext-right"/>
            </w:pPr>
            <w:r>
              <w:t>$278 757</w:t>
            </w:r>
          </w:p>
        </w:tc>
        <w:tc>
          <w:tcPr>
            <w:tcW w:w="1140" w:type="dxa"/>
          </w:tcPr>
          <w:p w:rsidR="0057719D" w:rsidRDefault="0057719D" w:rsidP="00B80B58">
            <w:pPr>
              <w:pStyle w:val="Tabletext-right"/>
            </w:pPr>
            <w:r>
              <w:t>1 242</w:t>
            </w:r>
          </w:p>
        </w:tc>
        <w:tc>
          <w:tcPr>
            <w:tcW w:w="1139" w:type="dxa"/>
          </w:tcPr>
          <w:p w:rsidR="0057719D" w:rsidRDefault="0057719D" w:rsidP="00B80B58">
            <w:pPr>
              <w:pStyle w:val="Tabletext-right"/>
            </w:pPr>
            <w:r>
              <w:t>101</w:t>
            </w:r>
          </w:p>
        </w:tc>
        <w:tc>
          <w:tcPr>
            <w:tcW w:w="1139" w:type="dxa"/>
          </w:tcPr>
          <w:p w:rsidR="0057719D" w:rsidRDefault="0057719D" w:rsidP="00B80B58">
            <w:pPr>
              <w:pStyle w:val="Tabletext-right"/>
            </w:pPr>
            <w:r>
              <w:t>94</w:t>
            </w:r>
          </w:p>
        </w:tc>
        <w:tc>
          <w:tcPr>
            <w:tcW w:w="1139" w:type="dxa"/>
          </w:tcPr>
          <w:p w:rsidR="0057719D" w:rsidRDefault="0057719D" w:rsidP="00B80B58">
            <w:pPr>
              <w:pStyle w:val="Tabletext-right"/>
            </w:pPr>
            <w:r>
              <w:t>7</w:t>
            </w:r>
          </w:p>
        </w:tc>
        <w:tc>
          <w:tcPr>
            <w:tcW w:w="1140" w:type="dxa"/>
          </w:tcPr>
          <w:p w:rsidR="0057719D" w:rsidRDefault="0057719D" w:rsidP="00B80B58">
            <w:pPr>
              <w:pStyle w:val="Tabletext-right"/>
            </w:pPr>
            <w:r>
              <w:t>1 141</w:t>
            </w:r>
          </w:p>
        </w:tc>
        <w:tc>
          <w:tcPr>
            <w:tcW w:w="1139" w:type="dxa"/>
          </w:tcPr>
          <w:p w:rsidR="0057719D" w:rsidRDefault="0057719D" w:rsidP="00B80B58">
            <w:pPr>
              <w:pStyle w:val="Tabletext-right"/>
            </w:pPr>
            <w:r>
              <w:t>8.1%</w:t>
            </w:r>
          </w:p>
        </w:tc>
      </w:tr>
      <w:tr w:rsidR="0057719D" w:rsidTr="00C65E8E">
        <w:trPr>
          <w:trHeight w:val="60"/>
        </w:trPr>
        <w:tc>
          <w:tcPr>
            <w:tcW w:w="2220" w:type="dxa"/>
          </w:tcPr>
          <w:p w:rsidR="0057719D" w:rsidRDefault="0057719D" w:rsidP="00B80B58">
            <w:pPr>
              <w:pStyle w:val="Tabletext"/>
            </w:pPr>
            <w:r>
              <w:t>Reclaim scams</w:t>
            </w:r>
          </w:p>
        </w:tc>
        <w:tc>
          <w:tcPr>
            <w:tcW w:w="1139" w:type="dxa"/>
          </w:tcPr>
          <w:p w:rsidR="0057719D" w:rsidRDefault="0057719D" w:rsidP="00B80B58">
            <w:pPr>
              <w:pStyle w:val="Tabletext-right"/>
            </w:pPr>
            <w:r>
              <w:t>$254 969</w:t>
            </w:r>
          </w:p>
        </w:tc>
        <w:tc>
          <w:tcPr>
            <w:tcW w:w="1140" w:type="dxa"/>
          </w:tcPr>
          <w:p w:rsidR="0057719D" w:rsidRDefault="0057719D" w:rsidP="00B80B58">
            <w:pPr>
              <w:pStyle w:val="Tabletext-right"/>
            </w:pPr>
            <w:r>
              <w:t>2 774</w:t>
            </w:r>
          </w:p>
        </w:tc>
        <w:tc>
          <w:tcPr>
            <w:tcW w:w="1139" w:type="dxa"/>
          </w:tcPr>
          <w:p w:rsidR="0057719D" w:rsidRDefault="0057719D" w:rsidP="00B80B58">
            <w:pPr>
              <w:pStyle w:val="Tabletext-right"/>
            </w:pPr>
            <w:r>
              <w:t>40</w:t>
            </w:r>
          </w:p>
        </w:tc>
        <w:tc>
          <w:tcPr>
            <w:tcW w:w="1139" w:type="dxa"/>
          </w:tcPr>
          <w:p w:rsidR="0057719D" w:rsidRDefault="0057719D" w:rsidP="00B80B58">
            <w:pPr>
              <w:pStyle w:val="Tabletext-right"/>
            </w:pPr>
            <w:r>
              <w:t>36</w:t>
            </w:r>
          </w:p>
        </w:tc>
        <w:tc>
          <w:tcPr>
            <w:tcW w:w="1139" w:type="dxa"/>
          </w:tcPr>
          <w:p w:rsidR="0057719D" w:rsidRDefault="0057719D" w:rsidP="00B80B58">
            <w:pPr>
              <w:pStyle w:val="Tabletext-right"/>
            </w:pPr>
            <w:r>
              <w:t>4</w:t>
            </w:r>
          </w:p>
        </w:tc>
        <w:tc>
          <w:tcPr>
            <w:tcW w:w="1140" w:type="dxa"/>
          </w:tcPr>
          <w:p w:rsidR="0057719D" w:rsidRDefault="0057719D" w:rsidP="00B80B58">
            <w:pPr>
              <w:pStyle w:val="Tabletext-right"/>
            </w:pPr>
            <w:r>
              <w:t>2 734</w:t>
            </w:r>
          </w:p>
        </w:tc>
        <w:tc>
          <w:tcPr>
            <w:tcW w:w="1139" w:type="dxa"/>
          </w:tcPr>
          <w:p w:rsidR="0057719D" w:rsidRDefault="0057719D" w:rsidP="00B80B58">
            <w:pPr>
              <w:pStyle w:val="Tabletext-right"/>
            </w:pPr>
            <w:r>
              <w:t>1.4%</w:t>
            </w:r>
          </w:p>
        </w:tc>
      </w:tr>
      <w:tr w:rsidR="0057719D" w:rsidTr="00C65E8E">
        <w:trPr>
          <w:trHeight w:val="60"/>
        </w:trPr>
        <w:tc>
          <w:tcPr>
            <w:tcW w:w="2220" w:type="dxa"/>
          </w:tcPr>
          <w:p w:rsidR="0057719D" w:rsidRDefault="0057719D" w:rsidP="00B80B58">
            <w:pPr>
              <w:pStyle w:val="Tabletext"/>
            </w:pPr>
            <w:r>
              <w:t>Fake trader websites</w:t>
            </w:r>
          </w:p>
        </w:tc>
        <w:tc>
          <w:tcPr>
            <w:tcW w:w="1139" w:type="dxa"/>
          </w:tcPr>
          <w:p w:rsidR="0057719D" w:rsidRDefault="0057719D" w:rsidP="00B80B58">
            <w:pPr>
              <w:pStyle w:val="Tabletext-right"/>
            </w:pPr>
            <w:r>
              <w:t>$234 020</w:t>
            </w:r>
          </w:p>
        </w:tc>
        <w:tc>
          <w:tcPr>
            <w:tcW w:w="1140" w:type="dxa"/>
          </w:tcPr>
          <w:p w:rsidR="0057719D" w:rsidRDefault="0057719D" w:rsidP="00B80B58">
            <w:pPr>
              <w:pStyle w:val="Tabletext-right"/>
            </w:pPr>
            <w:r>
              <w:t>902</w:t>
            </w:r>
          </w:p>
        </w:tc>
        <w:tc>
          <w:tcPr>
            <w:tcW w:w="1139" w:type="dxa"/>
          </w:tcPr>
          <w:p w:rsidR="0057719D" w:rsidRDefault="0057719D" w:rsidP="00B80B58">
            <w:pPr>
              <w:pStyle w:val="Tabletext-right"/>
            </w:pPr>
            <w:r>
              <w:t>375</w:t>
            </w:r>
          </w:p>
        </w:tc>
        <w:tc>
          <w:tcPr>
            <w:tcW w:w="1139" w:type="dxa"/>
          </w:tcPr>
          <w:p w:rsidR="0057719D" w:rsidRDefault="0057719D" w:rsidP="00B80B58">
            <w:pPr>
              <w:pStyle w:val="Tabletext-right"/>
            </w:pPr>
            <w:r>
              <w:t>372</w:t>
            </w:r>
          </w:p>
        </w:tc>
        <w:tc>
          <w:tcPr>
            <w:tcW w:w="1139" w:type="dxa"/>
          </w:tcPr>
          <w:p w:rsidR="0057719D" w:rsidRDefault="0057719D" w:rsidP="00B80B58">
            <w:pPr>
              <w:pStyle w:val="Tabletext-right"/>
            </w:pPr>
            <w:r>
              <w:t>3</w:t>
            </w:r>
          </w:p>
        </w:tc>
        <w:tc>
          <w:tcPr>
            <w:tcW w:w="1140" w:type="dxa"/>
          </w:tcPr>
          <w:p w:rsidR="0057719D" w:rsidRDefault="0057719D" w:rsidP="00B80B58">
            <w:pPr>
              <w:pStyle w:val="Tabletext-right"/>
            </w:pPr>
            <w:r>
              <w:t>527</w:t>
            </w:r>
          </w:p>
        </w:tc>
        <w:tc>
          <w:tcPr>
            <w:tcW w:w="1139" w:type="dxa"/>
          </w:tcPr>
          <w:p w:rsidR="0057719D" w:rsidRDefault="0057719D" w:rsidP="00B80B58">
            <w:pPr>
              <w:pStyle w:val="Tabletext-right"/>
            </w:pPr>
            <w:r>
              <w:t>41.6%</w:t>
            </w:r>
          </w:p>
        </w:tc>
      </w:tr>
      <w:tr w:rsidR="0057719D" w:rsidTr="00C65E8E">
        <w:trPr>
          <w:trHeight w:val="60"/>
        </w:trPr>
        <w:tc>
          <w:tcPr>
            <w:tcW w:w="2220" w:type="dxa"/>
          </w:tcPr>
          <w:p w:rsidR="0057719D" w:rsidRDefault="0057719D" w:rsidP="00B80B58">
            <w:pPr>
              <w:pStyle w:val="Tabletext"/>
            </w:pPr>
            <w:r>
              <w:t>False billing</w:t>
            </w:r>
          </w:p>
        </w:tc>
        <w:tc>
          <w:tcPr>
            <w:tcW w:w="1139" w:type="dxa"/>
          </w:tcPr>
          <w:p w:rsidR="0057719D" w:rsidRDefault="0057719D" w:rsidP="00B80B58">
            <w:pPr>
              <w:pStyle w:val="Tabletext-right"/>
            </w:pPr>
            <w:r>
              <w:t>$213 246</w:t>
            </w:r>
          </w:p>
        </w:tc>
        <w:tc>
          <w:tcPr>
            <w:tcW w:w="1140" w:type="dxa"/>
          </w:tcPr>
          <w:p w:rsidR="0057719D" w:rsidRDefault="0057719D" w:rsidP="00B80B58">
            <w:pPr>
              <w:pStyle w:val="Tabletext-right"/>
            </w:pPr>
            <w:r>
              <w:t>3 474</w:t>
            </w:r>
          </w:p>
        </w:tc>
        <w:tc>
          <w:tcPr>
            <w:tcW w:w="1139" w:type="dxa"/>
          </w:tcPr>
          <w:p w:rsidR="0057719D" w:rsidRDefault="0057719D" w:rsidP="00B80B58">
            <w:pPr>
              <w:pStyle w:val="Tabletext-right"/>
            </w:pPr>
            <w:r>
              <w:t>122</w:t>
            </w:r>
          </w:p>
        </w:tc>
        <w:tc>
          <w:tcPr>
            <w:tcW w:w="1139" w:type="dxa"/>
          </w:tcPr>
          <w:p w:rsidR="0057719D" w:rsidRDefault="0057719D" w:rsidP="00B80B58">
            <w:pPr>
              <w:pStyle w:val="Tabletext-right"/>
            </w:pPr>
            <w:r>
              <w:t>120</w:t>
            </w:r>
          </w:p>
        </w:tc>
        <w:tc>
          <w:tcPr>
            <w:tcW w:w="1139" w:type="dxa"/>
          </w:tcPr>
          <w:p w:rsidR="0057719D" w:rsidRDefault="0057719D" w:rsidP="00B80B58">
            <w:pPr>
              <w:pStyle w:val="Tabletext-right"/>
            </w:pPr>
            <w:r>
              <w:t>2</w:t>
            </w:r>
          </w:p>
        </w:tc>
        <w:tc>
          <w:tcPr>
            <w:tcW w:w="1140" w:type="dxa"/>
          </w:tcPr>
          <w:p w:rsidR="0057719D" w:rsidRDefault="0057719D" w:rsidP="00B80B58">
            <w:pPr>
              <w:pStyle w:val="Tabletext-right"/>
            </w:pPr>
            <w:r>
              <w:t>3 352</w:t>
            </w:r>
          </w:p>
        </w:tc>
        <w:tc>
          <w:tcPr>
            <w:tcW w:w="1139" w:type="dxa"/>
          </w:tcPr>
          <w:p w:rsidR="0057719D" w:rsidRDefault="0057719D" w:rsidP="00B80B58">
            <w:pPr>
              <w:pStyle w:val="Tabletext-right"/>
            </w:pPr>
            <w:r>
              <w:t>3.5%</w:t>
            </w:r>
          </w:p>
        </w:tc>
      </w:tr>
      <w:tr w:rsidR="0057719D" w:rsidTr="00C65E8E">
        <w:trPr>
          <w:trHeight w:val="60"/>
        </w:trPr>
        <w:tc>
          <w:tcPr>
            <w:tcW w:w="2220" w:type="dxa"/>
          </w:tcPr>
          <w:p w:rsidR="0057719D" w:rsidRDefault="0057719D" w:rsidP="00B80B58">
            <w:pPr>
              <w:pStyle w:val="Tabletext"/>
            </w:pPr>
            <w:r>
              <w:t>Nigerian scams</w:t>
            </w:r>
          </w:p>
        </w:tc>
        <w:tc>
          <w:tcPr>
            <w:tcW w:w="1139" w:type="dxa"/>
          </w:tcPr>
          <w:p w:rsidR="0057719D" w:rsidRDefault="0057719D" w:rsidP="00B80B58">
            <w:pPr>
              <w:pStyle w:val="Tabletext-right"/>
            </w:pPr>
            <w:r>
              <w:t>$206 556</w:t>
            </w:r>
          </w:p>
        </w:tc>
        <w:tc>
          <w:tcPr>
            <w:tcW w:w="1140" w:type="dxa"/>
          </w:tcPr>
          <w:p w:rsidR="0057719D" w:rsidRDefault="0057719D" w:rsidP="00B80B58">
            <w:pPr>
              <w:pStyle w:val="Tabletext-right"/>
            </w:pPr>
            <w:r>
              <w:t>256</w:t>
            </w:r>
          </w:p>
        </w:tc>
        <w:tc>
          <w:tcPr>
            <w:tcW w:w="1139" w:type="dxa"/>
          </w:tcPr>
          <w:p w:rsidR="0057719D" w:rsidRDefault="0057719D" w:rsidP="00B80B58">
            <w:pPr>
              <w:pStyle w:val="Tabletext-right"/>
            </w:pPr>
            <w:r>
              <w:t>26</w:t>
            </w:r>
          </w:p>
        </w:tc>
        <w:tc>
          <w:tcPr>
            <w:tcW w:w="1139" w:type="dxa"/>
          </w:tcPr>
          <w:p w:rsidR="0057719D" w:rsidRDefault="0057719D" w:rsidP="00B80B58">
            <w:pPr>
              <w:pStyle w:val="Tabletext-right"/>
            </w:pPr>
            <w:r>
              <w:t>21</w:t>
            </w:r>
          </w:p>
        </w:tc>
        <w:tc>
          <w:tcPr>
            <w:tcW w:w="1139" w:type="dxa"/>
          </w:tcPr>
          <w:p w:rsidR="0057719D" w:rsidRDefault="0057719D" w:rsidP="00B80B58">
            <w:pPr>
              <w:pStyle w:val="Tabletext-right"/>
            </w:pPr>
            <w:r>
              <w:t>5</w:t>
            </w:r>
          </w:p>
        </w:tc>
        <w:tc>
          <w:tcPr>
            <w:tcW w:w="1140" w:type="dxa"/>
          </w:tcPr>
          <w:p w:rsidR="0057719D" w:rsidRDefault="0057719D" w:rsidP="00B80B58">
            <w:pPr>
              <w:pStyle w:val="Tabletext-right"/>
            </w:pPr>
            <w:r>
              <w:t>230</w:t>
            </w:r>
          </w:p>
        </w:tc>
        <w:tc>
          <w:tcPr>
            <w:tcW w:w="1139" w:type="dxa"/>
          </w:tcPr>
          <w:p w:rsidR="0057719D" w:rsidRDefault="0057719D" w:rsidP="00B80B58">
            <w:pPr>
              <w:pStyle w:val="Tabletext-right"/>
            </w:pPr>
            <w:r>
              <w:t>10.2%</w:t>
            </w:r>
          </w:p>
        </w:tc>
      </w:tr>
      <w:tr w:rsidR="0057719D" w:rsidTr="00C65E8E">
        <w:trPr>
          <w:trHeight w:val="60"/>
        </w:trPr>
        <w:tc>
          <w:tcPr>
            <w:tcW w:w="2220" w:type="dxa"/>
          </w:tcPr>
          <w:p w:rsidR="0057719D" w:rsidRDefault="0057719D" w:rsidP="00B80B58">
            <w:pPr>
              <w:pStyle w:val="Tabletext"/>
            </w:pPr>
            <w:proofErr w:type="spellStart"/>
            <w:r>
              <w:t>Scratchie</w:t>
            </w:r>
            <w:proofErr w:type="spellEnd"/>
            <w:r>
              <w:t xml:space="preserve"> scams</w:t>
            </w:r>
          </w:p>
        </w:tc>
        <w:tc>
          <w:tcPr>
            <w:tcW w:w="1139" w:type="dxa"/>
          </w:tcPr>
          <w:p w:rsidR="0057719D" w:rsidRDefault="0057719D" w:rsidP="00B80B58">
            <w:pPr>
              <w:pStyle w:val="Tabletext-right"/>
            </w:pPr>
            <w:r>
              <w:t>$195 317</w:t>
            </w:r>
          </w:p>
        </w:tc>
        <w:tc>
          <w:tcPr>
            <w:tcW w:w="1140" w:type="dxa"/>
          </w:tcPr>
          <w:p w:rsidR="0057719D" w:rsidRDefault="0057719D" w:rsidP="00B80B58">
            <w:pPr>
              <w:pStyle w:val="Tabletext-right"/>
            </w:pPr>
            <w:r>
              <w:t>268</w:t>
            </w:r>
          </w:p>
        </w:tc>
        <w:tc>
          <w:tcPr>
            <w:tcW w:w="1139" w:type="dxa"/>
          </w:tcPr>
          <w:p w:rsidR="0057719D" w:rsidRDefault="0057719D" w:rsidP="00B80B58">
            <w:pPr>
              <w:pStyle w:val="Tabletext-right"/>
            </w:pPr>
            <w:r>
              <w:t>14</w:t>
            </w:r>
          </w:p>
        </w:tc>
        <w:tc>
          <w:tcPr>
            <w:tcW w:w="1139" w:type="dxa"/>
          </w:tcPr>
          <w:p w:rsidR="0057719D" w:rsidRDefault="0057719D" w:rsidP="00B80B58">
            <w:pPr>
              <w:pStyle w:val="Tabletext-right"/>
            </w:pPr>
            <w:r>
              <w:t>7</w:t>
            </w:r>
          </w:p>
        </w:tc>
        <w:tc>
          <w:tcPr>
            <w:tcW w:w="1139" w:type="dxa"/>
          </w:tcPr>
          <w:p w:rsidR="0057719D" w:rsidRDefault="0057719D" w:rsidP="00B80B58">
            <w:pPr>
              <w:pStyle w:val="Tabletext-right"/>
            </w:pPr>
            <w:r>
              <w:t>7</w:t>
            </w:r>
          </w:p>
        </w:tc>
        <w:tc>
          <w:tcPr>
            <w:tcW w:w="1140" w:type="dxa"/>
          </w:tcPr>
          <w:p w:rsidR="0057719D" w:rsidRDefault="0057719D" w:rsidP="00B80B58">
            <w:pPr>
              <w:pStyle w:val="Tabletext-right"/>
            </w:pPr>
            <w:r>
              <w:t>254</w:t>
            </w:r>
          </w:p>
        </w:tc>
        <w:tc>
          <w:tcPr>
            <w:tcW w:w="1139" w:type="dxa"/>
          </w:tcPr>
          <w:p w:rsidR="0057719D" w:rsidRDefault="0057719D" w:rsidP="00B80B58">
            <w:pPr>
              <w:pStyle w:val="Tabletext-right"/>
            </w:pPr>
            <w:r>
              <w:t>5.2%</w:t>
            </w:r>
          </w:p>
        </w:tc>
      </w:tr>
      <w:tr w:rsidR="0057719D" w:rsidTr="00C65E8E">
        <w:trPr>
          <w:trHeight w:val="60"/>
        </w:trPr>
        <w:tc>
          <w:tcPr>
            <w:tcW w:w="2220" w:type="dxa"/>
          </w:tcPr>
          <w:p w:rsidR="0057719D" w:rsidRDefault="0057719D" w:rsidP="00B80B58">
            <w:pPr>
              <w:pStyle w:val="Tabletext"/>
            </w:pPr>
            <w:r>
              <w:t>Computer prediction software &amp; sports investment schemes</w:t>
            </w:r>
          </w:p>
        </w:tc>
        <w:tc>
          <w:tcPr>
            <w:tcW w:w="1139" w:type="dxa"/>
          </w:tcPr>
          <w:p w:rsidR="0057719D" w:rsidRDefault="0057719D" w:rsidP="00B80B58">
            <w:pPr>
              <w:pStyle w:val="Tabletext-right"/>
            </w:pPr>
            <w:r>
              <w:t>$191 573</w:t>
            </w:r>
          </w:p>
        </w:tc>
        <w:tc>
          <w:tcPr>
            <w:tcW w:w="1140" w:type="dxa"/>
          </w:tcPr>
          <w:p w:rsidR="0057719D" w:rsidRDefault="0057719D" w:rsidP="00B80B58">
            <w:pPr>
              <w:pStyle w:val="Tabletext-right"/>
            </w:pPr>
            <w:r>
              <w:t>93</w:t>
            </w:r>
          </w:p>
        </w:tc>
        <w:tc>
          <w:tcPr>
            <w:tcW w:w="1139" w:type="dxa"/>
          </w:tcPr>
          <w:p w:rsidR="0057719D" w:rsidRDefault="0057719D" w:rsidP="00B80B58">
            <w:pPr>
              <w:pStyle w:val="Tabletext-right"/>
            </w:pPr>
            <w:r>
              <w:t>29</w:t>
            </w:r>
          </w:p>
        </w:tc>
        <w:tc>
          <w:tcPr>
            <w:tcW w:w="1139" w:type="dxa"/>
          </w:tcPr>
          <w:p w:rsidR="0057719D" w:rsidRDefault="0057719D" w:rsidP="00B80B58">
            <w:pPr>
              <w:pStyle w:val="Tabletext-right"/>
            </w:pPr>
            <w:r>
              <w:t>22</w:t>
            </w:r>
          </w:p>
        </w:tc>
        <w:tc>
          <w:tcPr>
            <w:tcW w:w="1139" w:type="dxa"/>
          </w:tcPr>
          <w:p w:rsidR="0057719D" w:rsidRDefault="0057719D" w:rsidP="00B80B58">
            <w:pPr>
              <w:pStyle w:val="Tabletext-right"/>
            </w:pPr>
            <w:r>
              <w:t>7</w:t>
            </w:r>
          </w:p>
        </w:tc>
        <w:tc>
          <w:tcPr>
            <w:tcW w:w="1140" w:type="dxa"/>
          </w:tcPr>
          <w:p w:rsidR="0057719D" w:rsidRDefault="0057719D" w:rsidP="00B80B58">
            <w:pPr>
              <w:pStyle w:val="Tabletext-right"/>
            </w:pPr>
            <w:r>
              <w:t>64</w:t>
            </w:r>
          </w:p>
        </w:tc>
        <w:tc>
          <w:tcPr>
            <w:tcW w:w="1139" w:type="dxa"/>
          </w:tcPr>
          <w:p w:rsidR="0057719D" w:rsidRDefault="0057719D" w:rsidP="00B80B58">
            <w:pPr>
              <w:pStyle w:val="Tabletext-right"/>
            </w:pPr>
            <w:r>
              <w:t>31.2%</w:t>
            </w:r>
          </w:p>
        </w:tc>
      </w:tr>
      <w:tr w:rsidR="0057719D" w:rsidTr="00C65E8E">
        <w:trPr>
          <w:trHeight w:val="60"/>
        </w:trPr>
        <w:tc>
          <w:tcPr>
            <w:tcW w:w="2220" w:type="dxa"/>
          </w:tcPr>
          <w:p w:rsidR="0057719D" w:rsidRDefault="0057719D" w:rsidP="00B80B58">
            <w:pPr>
              <w:pStyle w:val="Tabletext"/>
            </w:pPr>
            <w:r>
              <w:t>Classified scams</w:t>
            </w:r>
          </w:p>
        </w:tc>
        <w:tc>
          <w:tcPr>
            <w:tcW w:w="1139" w:type="dxa"/>
          </w:tcPr>
          <w:p w:rsidR="0057719D" w:rsidRDefault="0057719D" w:rsidP="00B80B58">
            <w:pPr>
              <w:pStyle w:val="Tabletext-right"/>
            </w:pPr>
            <w:r>
              <w:t>$163 043</w:t>
            </w:r>
          </w:p>
        </w:tc>
        <w:tc>
          <w:tcPr>
            <w:tcW w:w="1140" w:type="dxa"/>
          </w:tcPr>
          <w:p w:rsidR="0057719D" w:rsidRDefault="0057719D" w:rsidP="00B80B58">
            <w:pPr>
              <w:pStyle w:val="Tabletext-right"/>
            </w:pPr>
            <w:r>
              <w:t>729</w:t>
            </w:r>
          </w:p>
        </w:tc>
        <w:tc>
          <w:tcPr>
            <w:tcW w:w="1139" w:type="dxa"/>
          </w:tcPr>
          <w:p w:rsidR="0057719D" w:rsidRDefault="0057719D" w:rsidP="00B80B58">
            <w:pPr>
              <w:pStyle w:val="Tabletext-right"/>
            </w:pPr>
            <w:r>
              <w:t>87</w:t>
            </w:r>
          </w:p>
        </w:tc>
        <w:tc>
          <w:tcPr>
            <w:tcW w:w="1139" w:type="dxa"/>
          </w:tcPr>
          <w:p w:rsidR="0057719D" w:rsidRDefault="0057719D" w:rsidP="00B80B58">
            <w:pPr>
              <w:pStyle w:val="Tabletext-right"/>
            </w:pPr>
            <w:r>
              <w:t>82</w:t>
            </w:r>
          </w:p>
        </w:tc>
        <w:tc>
          <w:tcPr>
            <w:tcW w:w="1139" w:type="dxa"/>
          </w:tcPr>
          <w:p w:rsidR="0057719D" w:rsidRDefault="0057719D" w:rsidP="00B80B58">
            <w:pPr>
              <w:pStyle w:val="Tabletext-right"/>
            </w:pPr>
            <w:r>
              <w:t>5</w:t>
            </w:r>
          </w:p>
        </w:tc>
        <w:tc>
          <w:tcPr>
            <w:tcW w:w="1140" w:type="dxa"/>
          </w:tcPr>
          <w:p w:rsidR="0057719D" w:rsidRDefault="0057719D" w:rsidP="00B80B58">
            <w:pPr>
              <w:pStyle w:val="Tabletext-right"/>
            </w:pPr>
            <w:r>
              <w:t>642</w:t>
            </w:r>
          </w:p>
        </w:tc>
        <w:tc>
          <w:tcPr>
            <w:tcW w:w="1139" w:type="dxa"/>
          </w:tcPr>
          <w:p w:rsidR="0057719D" w:rsidRDefault="0057719D" w:rsidP="00B80B58">
            <w:pPr>
              <w:pStyle w:val="Tabletext-right"/>
            </w:pPr>
            <w:r>
              <w:t>11.9%</w:t>
            </w:r>
          </w:p>
        </w:tc>
      </w:tr>
      <w:tr w:rsidR="0057719D" w:rsidTr="00C65E8E">
        <w:trPr>
          <w:trHeight w:val="60"/>
        </w:trPr>
        <w:tc>
          <w:tcPr>
            <w:tcW w:w="2220" w:type="dxa"/>
          </w:tcPr>
          <w:p w:rsidR="0057719D" w:rsidRDefault="0057719D" w:rsidP="00B80B58">
            <w:pPr>
              <w:pStyle w:val="Tabletext"/>
            </w:pPr>
            <w:r>
              <w:t>Job &amp; employment</w:t>
            </w:r>
          </w:p>
        </w:tc>
        <w:tc>
          <w:tcPr>
            <w:tcW w:w="1139" w:type="dxa"/>
          </w:tcPr>
          <w:p w:rsidR="0057719D" w:rsidRDefault="0057719D" w:rsidP="00B80B58">
            <w:pPr>
              <w:pStyle w:val="Tabletext-right"/>
            </w:pPr>
            <w:r>
              <w:t>$132 833</w:t>
            </w:r>
          </w:p>
        </w:tc>
        <w:tc>
          <w:tcPr>
            <w:tcW w:w="1140" w:type="dxa"/>
          </w:tcPr>
          <w:p w:rsidR="0057719D" w:rsidRDefault="0057719D" w:rsidP="00B80B58">
            <w:pPr>
              <w:pStyle w:val="Tabletext-right"/>
            </w:pPr>
            <w:r>
              <w:t>526</w:t>
            </w:r>
          </w:p>
        </w:tc>
        <w:tc>
          <w:tcPr>
            <w:tcW w:w="1139" w:type="dxa"/>
          </w:tcPr>
          <w:p w:rsidR="0057719D" w:rsidRDefault="0057719D" w:rsidP="00B80B58">
            <w:pPr>
              <w:pStyle w:val="Tabletext-right"/>
            </w:pPr>
            <w:r>
              <w:t>32</w:t>
            </w:r>
          </w:p>
        </w:tc>
        <w:tc>
          <w:tcPr>
            <w:tcW w:w="1139" w:type="dxa"/>
          </w:tcPr>
          <w:p w:rsidR="0057719D" w:rsidRDefault="0057719D" w:rsidP="00B80B58">
            <w:pPr>
              <w:pStyle w:val="Tabletext-right"/>
            </w:pPr>
            <w:r>
              <w:t>29</w:t>
            </w:r>
          </w:p>
        </w:tc>
        <w:tc>
          <w:tcPr>
            <w:tcW w:w="1139" w:type="dxa"/>
          </w:tcPr>
          <w:p w:rsidR="0057719D" w:rsidRDefault="0057719D" w:rsidP="00B80B58">
            <w:pPr>
              <w:pStyle w:val="Tabletext-right"/>
            </w:pPr>
            <w:r>
              <w:t>3</w:t>
            </w:r>
          </w:p>
        </w:tc>
        <w:tc>
          <w:tcPr>
            <w:tcW w:w="1140" w:type="dxa"/>
          </w:tcPr>
          <w:p w:rsidR="0057719D" w:rsidRDefault="0057719D" w:rsidP="00B80B58">
            <w:pPr>
              <w:pStyle w:val="Tabletext-right"/>
            </w:pPr>
            <w:r>
              <w:t>494</w:t>
            </w:r>
          </w:p>
        </w:tc>
        <w:tc>
          <w:tcPr>
            <w:tcW w:w="1139" w:type="dxa"/>
          </w:tcPr>
          <w:p w:rsidR="0057719D" w:rsidRDefault="0057719D" w:rsidP="00B80B58">
            <w:pPr>
              <w:pStyle w:val="Tabletext-right"/>
            </w:pPr>
            <w:r>
              <w:t>6.1%</w:t>
            </w:r>
          </w:p>
        </w:tc>
      </w:tr>
      <w:tr w:rsidR="0057719D" w:rsidTr="00C65E8E">
        <w:trPr>
          <w:trHeight w:val="60"/>
        </w:trPr>
        <w:tc>
          <w:tcPr>
            <w:tcW w:w="2220" w:type="dxa"/>
          </w:tcPr>
          <w:p w:rsidR="0057719D" w:rsidRDefault="0057719D" w:rsidP="00B80B58">
            <w:pPr>
              <w:pStyle w:val="Tabletext"/>
            </w:pPr>
            <w:r>
              <w:t>Phishing</w:t>
            </w:r>
          </w:p>
        </w:tc>
        <w:tc>
          <w:tcPr>
            <w:tcW w:w="1139" w:type="dxa"/>
          </w:tcPr>
          <w:p w:rsidR="0057719D" w:rsidRDefault="0057719D" w:rsidP="00B80B58">
            <w:pPr>
              <w:pStyle w:val="Tabletext-right"/>
            </w:pPr>
            <w:r>
              <w:t>$108 294</w:t>
            </w:r>
          </w:p>
        </w:tc>
        <w:tc>
          <w:tcPr>
            <w:tcW w:w="1140" w:type="dxa"/>
          </w:tcPr>
          <w:p w:rsidR="0057719D" w:rsidRDefault="0057719D" w:rsidP="00B80B58">
            <w:pPr>
              <w:pStyle w:val="Tabletext-right"/>
            </w:pPr>
            <w:r>
              <w:t>5 385</w:t>
            </w:r>
          </w:p>
        </w:tc>
        <w:tc>
          <w:tcPr>
            <w:tcW w:w="1139" w:type="dxa"/>
          </w:tcPr>
          <w:p w:rsidR="0057719D" w:rsidRDefault="0057719D" w:rsidP="00B80B58">
            <w:pPr>
              <w:pStyle w:val="Tabletext-right"/>
            </w:pPr>
            <w:r>
              <w:t>36</w:t>
            </w:r>
          </w:p>
        </w:tc>
        <w:tc>
          <w:tcPr>
            <w:tcW w:w="1139" w:type="dxa"/>
          </w:tcPr>
          <w:p w:rsidR="0057719D" w:rsidRDefault="0057719D" w:rsidP="00B80B58">
            <w:pPr>
              <w:pStyle w:val="Tabletext-right"/>
            </w:pPr>
            <w:r>
              <w:t>34</w:t>
            </w:r>
          </w:p>
        </w:tc>
        <w:tc>
          <w:tcPr>
            <w:tcW w:w="1139" w:type="dxa"/>
          </w:tcPr>
          <w:p w:rsidR="0057719D" w:rsidRDefault="0057719D" w:rsidP="00B80B58">
            <w:pPr>
              <w:pStyle w:val="Tabletext-right"/>
            </w:pPr>
            <w:r>
              <w:t>2</w:t>
            </w:r>
          </w:p>
        </w:tc>
        <w:tc>
          <w:tcPr>
            <w:tcW w:w="1140" w:type="dxa"/>
          </w:tcPr>
          <w:p w:rsidR="0057719D" w:rsidRDefault="0057719D" w:rsidP="00B80B58">
            <w:pPr>
              <w:pStyle w:val="Tabletext-right"/>
            </w:pPr>
            <w:r>
              <w:t>5 349</w:t>
            </w:r>
          </w:p>
        </w:tc>
        <w:tc>
          <w:tcPr>
            <w:tcW w:w="1139" w:type="dxa"/>
          </w:tcPr>
          <w:p w:rsidR="0057719D" w:rsidRDefault="0057719D" w:rsidP="00B80B58">
            <w:pPr>
              <w:pStyle w:val="Tabletext-right"/>
            </w:pPr>
            <w:r>
              <w:t>0.7%</w:t>
            </w:r>
          </w:p>
        </w:tc>
      </w:tr>
      <w:tr w:rsidR="0057719D" w:rsidTr="00C65E8E">
        <w:trPr>
          <w:trHeight w:val="60"/>
        </w:trPr>
        <w:tc>
          <w:tcPr>
            <w:tcW w:w="2220" w:type="dxa"/>
          </w:tcPr>
          <w:p w:rsidR="0057719D" w:rsidRDefault="0057719D" w:rsidP="00B80B58">
            <w:pPr>
              <w:pStyle w:val="Tabletext"/>
            </w:pPr>
            <w:r>
              <w:t>Pyramid Schemes</w:t>
            </w:r>
          </w:p>
        </w:tc>
        <w:tc>
          <w:tcPr>
            <w:tcW w:w="1139" w:type="dxa"/>
          </w:tcPr>
          <w:p w:rsidR="0057719D" w:rsidRDefault="0057719D" w:rsidP="00B80B58">
            <w:pPr>
              <w:pStyle w:val="Tabletext-right"/>
            </w:pPr>
            <w:r>
              <w:t>$100 304</w:t>
            </w:r>
          </w:p>
        </w:tc>
        <w:tc>
          <w:tcPr>
            <w:tcW w:w="1140" w:type="dxa"/>
          </w:tcPr>
          <w:p w:rsidR="0057719D" w:rsidRDefault="0057719D" w:rsidP="00B80B58">
            <w:pPr>
              <w:pStyle w:val="Tabletext-right"/>
            </w:pPr>
            <w:r>
              <w:t>89</w:t>
            </w:r>
          </w:p>
        </w:tc>
        <w:tc>
          <w:tcPr>
            <w:tcW w:w="1139" w:type="dxa"/>
          </w:tcPr>
          <w:p w:rsidR="0057719D" w:rsidRDefault="0057719D" w:rsidP="00B80B58">
            <w:pPr>
              <w:pStyle w:val="Tabletext-right"/>
            </w:pPr>
            <w:r>
              <w:t>9</w:t>
            </w:r>
          </w:p>
        </w:tc>
        <w:tc>
          <w:tcPr>
            <w:tcW w:w="1139" w:type="dxa"/>
          </w:tcPr>
          <w:p w:rsidR="0057719D" w:rsidRDefault="0057719D" w:rsidP="00B80B58">
            <w:pPr>
              <w:pStyle w:val="Tabletext-right"/>
            </w:pPr>
            <w:r>
              <w:t>8</w:t>
            </w:r>
          </w:p>
        </w:tc>
        <w:tc>
          <w:tcPr>
            <w:tcW w:w="1139" w:type="dxa"/>
          </w:tcPr>
          <w:p w:rsidR="0057719D" w:rsidRDefault="0057719D" w:rsidP="00B80B58">
            <w:pPr>
              <w:pStyle w:val="Tabletext-right"/>
            </w:pPr>
            <w:r>
              <w:t>1</w:t>
            </w:r>
          </w:p>
        </w:tc>
        <w:tc>
          <w:tcPr>
            <w:tcW w:w="1140" w:type="dxa"/>
          </w:tcPr>
          <w:p w:rsidR="0057719D" w:rsidRDefault="0057719D" w:rsidP="00B80B58">
            <w:pPr>
              <w:pStyle w:val="Tabletext-right"/>
            </w:pPr>
            <w:r>
              <w:t>80</w:t>
            </w:r>
          </w:p>
        </w:tc>
        <w:tc>
          <w:tcPr>
            <w:tcW w:w="1139" w:type="dxa"/>
          </w:tcPr>
          <w:p w:rsidR="0057719D" w:rsidRDefault="0057719D" w:rsidP="00B80B58">
            <w:pPr>
              <w:pStyle w:val="Tabletext-right"/>
            </w:pPr>
            <w:r>
              <w:t>10.1%</w:t>
            </w:r>
          </w:p>
        </w:tc>
      </w:tr>
      <w:tr w:rsidR="0057719D" w:rsidTr="00C65E8E">
        <w:trPr>
          <w:trHeight w:val="60"/>
        </w:trPr>
        <w:tc>
          <w:tcPr>
            <w:tcW w:w="2220" w:type="dxa"/>
          </w:tcPr>
          <w:p w:rsidR="0057719D" w:rsidRDefault="0057719D" w:rsidP="00B80B58">
            <w:pPr>
              <w:pStyle w:val="Tabletext"/>
            </w:pPr>
            <w:r>
              <w:t>ID theft involving spam or phishing</w:t>
            </w:r>
          </w:p>
        </w:tc>
        <w:tc>
          <w:tcPr>
            <w:tcW w:w="1139" w:type="dxa"/>
          </w:tcPr>
          <w:p w:rsidR="0057719D" w:rsidRDefault="0057719D" w:rsidP="00B80B58">
            <w:pPr>
              <w:pStyle w:val="Tabletext-right"/>
            </w:pPr>
            <w:r>
              <w:t>$79 135</w:t>
            </w:r>
          </w:p>
        </w:tc>
        <w:tc>
          <w:tcPr>
            <w:tcW w:w="1140" w:type="dxa"/>
          </w:tcPr>
          <w:p w:rsidR="0057719D" w:rsidRDefault="0057719D" w:rsidP="00B80B58">
            <w:pPr>
              <w:pStyle w:val="Tabletext-right"/>
            </w:pPr>
            <w:r>
              <w:t>2 712</w:t>
            </w:r>
          </w:p>
        </w:tc>
        <w:tc>
          <w:tcPr>
            <w:tcW w:w="1139" w:type="dxa"/>
          </w:tcPr>
          <w:p w:rsidR="0057719D" w:rsidRDefault="0057719D" w:rsidP="00B80B58">
            <w:pPr>
              <w:pStyle w:val="Tabletext-right"/>
            </w:pPr>
            <w:r>
              <w:t>40</w:t>
            </w:r>
          </w:p>
        </w:tc>
        <w:tc>
          <w:tcPr>
            <w:tcW w:w="1139" w:type="dxa"/>
          </w:tcPr>
          <w:p w:rsidR="0057719D" w:rsidRDefault="0057719D" w:rsidP="00B80B58">
            <w:pPr>
              <w:pStyle w:val="Tabletext-right"/>
            </w:pPr>
            <w:r>
              <w:t>38</w:t>
            </w:r>
          </w:p>
        </w:tc>
        <w:tc>
          <w:tcPr>
            <w:tcW w:w="1139" w:type="dxa"/>
          </w:tcPr>
          <w:p w:rsidR="0057719D" w:rsidRDefault="0057719D" w:rsidP="00B80B58">
            <w:pPr>
              <w:pStyle w:val="Tabletext-right"/>
            </w:pPr>
            <w:r>
              <w:t>2</w:t>
            </w:r>
          </w:p>
        </w:tc>
        <w:tc>
          <w:tcPr>
            <w:tcW w:w="1140" w:type="dxa"/>
          </w:tcPr>
          <w:p w:rsidR="0057719D" w:rsidRDefault="0057719D" w:rsidP="00B80B58">
            <w:pPr>
              <w:pStyle w:val="Tabletext-right"/>
            </w:pPr>
            <w:r>
              <w:t>2 672</w:t>
            </w:r>
          </w:p>
        </w:tc>
        <w:tc>
          <w:tcPr>
            <w:tcW w:w="1139" w:type="dxa"/>
          </w:tcPr>
          <w:p w:rsidR="0057719D" w:rsidRDefault="0057719D" w:rsidP="00B80B58">
            <w:pPr>
              <w:pStyle w:val="Tabletext-right"/>
            </w:pPr>
            <w:r>
              <w:t>1.5%</w:t>
            </w:r>
          </w:p>
        </w:tc>
      </w:tr>
      <w:tr w:rsidR="0057719D" w:rsidTr="00C65E8E">
        <w:trPr>
          <w:trHeight w:val="60"/>
        </w:trPr>
        <w:tc>
          <w:tcPr>
            <w:tcW w:w="2220" w:type="dxa"/>
          </w:tcPr>
          <w:p w:rsidR="0057719D" w:rsidRDefault="0057719D" w:rsidP="00B80B58">
            <w:pPr>
              <w:pStyle w:val="Tabletext"/>
            </w:pPr>
            <w:proofErr w:type="spellStart"/>
            <w:r>
              <w:t>Ransomware</w:t>
            </w:r>
            <w:proofErr w:type="spellEnd"/>
            <w:r>
              <w:t xml:space="preserve"> &amp; malware</w:t>
            </w:r>
          </w:p>
        </w:tc>
        <w:tc>
          <w:tcPr>
            <w:tcW w:w="1139" w:type="dxa"/>
          </w:tcPr>
          <w:p w:rsidR="0057719D" w:rsidRDefault="0057719D" w:rsidP="00B80B58">
            <w:pPr>
              <w:pStyle w:val="Tabletext-right"/>
            </w:pPr>
            <w:r>
              <w:t>$51 844</w:t>
            </w:r>
          </w:p>
        </w:tc>
        <w:tc>
          <w:tcPr>
            <w:tcW w:w="1140" w:type="dxa"/>
          </w:tcPr>
          <w:p w:rsidR="0057719D" w:rsidRDefault="0057719D" w:rsidP="00B80B58">
            <w:pPr>
              <w:pStyle w:val="Tabletext-right"/>
            </w:pPr>
            <w:r>
              <w:t>1 297</w:t>
            </w:r>
          </w:p>
        </w:tc>
        <w:tc>
          <w:tcPr>
            <w:tcW w:w="1139" w:type="dxa"/>
          </w:tcPr>
          <w:p w:rsidR="0057719D" w:rsidRDefault="0057719D" w:rsidP="00B80B58">
            <w:pPr>
              <w:pStyle w:val="Tabletext-right"/>
            </w:pPr>
            <w:r>
              <w:t>53</w:t>
            </w:r>
          </w:p>
        </w:tc>
        <w:tc>
          <w:tcPr>
            <w:tcW w:w="1139" w:type="dxa"/>
          </w:tcPr>
          <w:p w:rsidR="0057719D" w:rsidRDefault="0057719D" w:rsidP="00B80B58">
            <w:pPr>
              <w:pStyle w:val="Tabletext-right"/>
            </w:pPr>
            <w:r>
              <w:t>52</w:t>
            </w:r>
          </w:p>
        </w:tc>
        <w:tc>
          <w:tcPr>
            <w:tcW w:w="1139" w:type="dxa"/>
          </w:tcPr>
          <w:p w:rsidR="0057719D" w:rsidRDefault="0057719D" w:rsidP="00B80B58">
            <w:pPr>
              <w:pStyle w:val="Tabletext-right"/>
            </w:pPr>
            <w:r>
              <w:t>1</w:t>
            </w:r>
          </w:p>
        </w:tc>
        <w:tc>
          <w:tcPr>
            <w:tcW w:w="1140" w:type="dxa"/>
          </w:tcPr>
          <w:p w:rsidR="0057719D" w:rsidRDefault="0057719D" w:rsidP="00B80B58">
            <w:pPr>
              <w:pStyle w:val="Tabletext-right"/>
            </w:pPr>
            <w:r>
              <w:t>1 244</w:t>
            </w:r>
          </w:p>
        </w:tc>
        <w:tc>
          <w:tcPr>
            <w:tcW w:w="1139" w:type="dxa"/>
          </w:tcPr>
          <w:p w:rsidR="0057719D" w:rsidRDefault="0057719D" w:rsidP="00B80B58">
            <w:pPr>
              <w:pStyle w:val="Tabletext-right"/>
            </w:pPr>
            <w:r>
              <w:t>4.1%</w:t>
            </w:r>
          </w:p>
        </w:tc>
      </w:tr>
      <w:tr w:rsidR="0057719D" w:rsidTr="00C65E8E">
        <w:trPr>
          <w:trHeight w:val="60"/>
        </w:trPr>
        <w:tc>
          <w:tcPr>
            <w:tcW w:w="2220" w:type="dxa"/>
          </w:tcPr>
          <w:p w:rsidR="0057719D" w:rsidRDefault="0057719D" w:rsidP="00B80B58">
            <w:pPr>
              <w:pStyle w:val="Tabletext"/>
            </w:pPr>
            <w:r>
              <w:t>Health &amp; medical products</w:t>
            </w:r>
          </w:p>
        </w:tc>
        <w:tc>
          <w:tcPr>
            <w:tcW w:w="1139" w:type="dxa"/>
          </w:tcPr>
          <w:p w:rsidR="0057719D" w:rsidRDefault="0057719D" w:rsidP="00B80B58">
            <w:pPr>
              <w:pStyle w:val="Tabletext-right"/>
            </w:pPr>
            <w:r>
              <w:t>$29 128</w:t>
            </w:r>
          </w:p>
        </w:tc>
        <w:tc>
          <w:tcPr>
            <w:tcW w:w="1140" w:type="dxa"/>
          </w:tcPr>
          <w:p w:rsidR="0057719D" w:rsidRDefault="0057719D" w:rsidP="00B80B58">
            <w:pPr>
              <w:pStyle w:val="Tabletext-right"/>
            </w:pPr>
            <w:r>
              <w:t>144</w:t>
            </w:r>
          </w:p>
        </w:tc>
        <w:tc>
          <w:tcPr>
            <w:tcW w:w="1139" w:type="dxa"/>
          </w:tcPr>
          <w:p w:rsidR="0057719D" w:rsidRDefault="0057719D" w:rsidP="00B80B58">
            <w:pPr>
              <w:pStyle w:val="Tabletext-right"/>
            </w:pPr>
            <w:r>
              <w:t>34</w:t>
            </w:r>
          </w:p>
        </w:tc>
        <w:tc>
          <w:tcPr>
            <w:tcW w:w="1139" w:type="dxa"/>
          </w:tcPr>
          <w:p w:rsidR="0057719D" w:rsidRDefault="0057719D" w:rsidP="00B80B58">
            <w:pPr>
              <w:pStyle w:val="Tabletext-right"/>
            </w:pPr>
            <w:r>
              <w:t>34</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110</w:t>
            </w:r>
          </w:p>
        </w:tc>
        <w:tc>
          <w:tcPr>
            <w:tcW w:w="1139" w:type="dxa"/>
          </w:tcPr>
          <w:p w:rsidR="0057719D" w:rsidRDefault="0057719D" w:rsidP="00B80B58">
            <w:pPr>
              <w:pStyle w:val="Tabletext-right"/>
            </w:pPr>
            <w:r>
              <w:t>23.6%</w:t>
            </w:r>
          </w:p>
        </w:tc>
      </w:tr>
      <w:tr w:rsidR="0057719D" w:rsidTr="00C65E8E">
        <w:trPr>
          <w:trHeight w:val="60"/>
        </w:trPr>
        <w:tc>
          <w:tcPr>
            <w:tcW w:w="2220" w:type="dxa"/>
          </w:tcPr>
          <w:p w:rsidR="0057719D" w:rsidRDefault="0057719D" w:rsidP="00B80B58">
            <w:pPr>
              <w:pStyle w:val="Tabletext"/>
            </w:pPr>
            <w:r>
              <w:t>Travel prize scams</w:t>
            </w:r>
          </w:p>
        </w:tc>
        <w:tc>
          <w:tcPr>
            <w:tcW w:w="1139" w:type="dxa"/>
          </w:tcPr>
          <w:p w:rsidR="0057719D" w:rsidRDefault="0057719D" w:rsidP="00B80B58">
            <w:pPr>
              <w:pStyle w:val="Tabletext-right"/>
            </w:pPr>
            <w:r>
              <w:t>$25 436</w:t>
            </w:r>
          </w:p>
        </w:tc>
        <w:tc>
          <w:tcPr>
            <w:tcW w:w="1140" w:type="dxa"/>
          </w:tcPr>
          <w:p w:rsidR="0057719D" w:rsidRDefault="0057719D" w:rsidP="00B80B58">
            <w:pPr>
              <w:pStyle w:val="Tabletext-right"/>
            </w:pPr>
            <w:r>
              <w:t>222</w:t>
            </w:r>
          </w:p>
        </w:tc>
        <w:tc>
          <w:tcPr>
            <w:tcW w:w="1139" w:type="dxa"/>
          </w:tcPr>
          <w:p w:rsidR="0057719D" w:rsidRDefault="0057719D" w:rsidP="00B80B58">
            <w:pPr>
              <w:pStyle w:val="Tabletext-right"/>
            </w:pPr>
            <w:r>
              <w:t>12</w:t>
            </w:r>
          </w:p>
        </w:tc>
        <w:tc>
          <w:tcPr>
            <w:tcW w:w="1139" w:type="dxa"/>
          </w:tcPr>
          <w:p w:rsidR="0057719D" w:rsidRDefault="0057719D" w:rsidP="00B80B58">
            <w:pPr>
              <w:pStyle w:val="Tabletext-right"/>
            </w:pPr>
            <w:r>
              <w:t>12</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210</w:t>
            </w:r>
          </w:p>
        </w:tc>
        <w:tc>
          <w:tcPr>
            <w:tcW w:w="1139" w:type="dxa"/>
          </w:tcPr>
          <w:p w:rsidR="0057719D" w:rsidRDefault="0057719D" w:rsidP="00B80B58">
            <w:pPr>
              <w:pStyle w:val="Tabletext-right"/>
            </w:pPr>
            <w:r>
              <w:t>5.4%</w:t>
            </w:r>
          </w:p>
        </w:tc>
      </w:tr>
      <w:tr w:rsidR="0057719D" w:rsidTr="00C65E8E">
        <w:trPr>
          <w:trHeight w:val="60"/>
        </w:trPr>
        <w:tc>
          <w:tcPr>
            <w:tcW w:w="2220" w:type="dxa"/>
          </w:tcPr>
          <w:p w:rsidR="0057719D" w:rsidRDefault="0057719D" w:rsidP="00B80B58">
            <w:pPr>
              <w:pStyle w:val="Tabletext"/>
            </w:pPr>
            <w:r>
              <w:t>Overpayment scams</w:t>
            </w:r>
          </w:p>
        </w:tc>
        <w:tc>
          <w:tcPr>
            <w:tcW w:w="1139" w:type="dxa"/>
          </w:tcPr>
          <w:p w:rsidR="0057719D" w:rsidRDefault="0057719D" w:rsidP="00B80B58">
            <w:pPr>
              <w:pStyle w:val="Tabletext-right"/>
            </w:pPr>
            <w:r>
              <w:t>$22 264</w:t>
            </w:r>
          </w:p>
        </w:tc>
        <w:tc>
          <w:tcPr>
            <w:tcW w:w="1140" w:type="dxa"/>
          </w:tcPr>
          <w:p w:rsidR="0057719D" w:rsidRDefault="0057719D" w:rsidP="00B80B58">
            <w:pPr>
              <w:pStyle w:val="Tabletext-right"/>
            </w:pPr>
            <w:r>
              <w:t>732</w:t>
            </w:r>
          </w:p>
        </w:tc>
        <w:tc>
          <w:tcPr>
            <w:tcW w:w="1139" w:type="dxa"/>
          </w:tcPr>
          <w:p w:rsidR="0057719D" w:rsidRDefault="0057719D" w:rsidP="00B80B58">
            <w:pPr>
              <w:pStyle w:val="Tabletext-right"/>
            </w:pPr>
            <w:r>
              <w:t>20</w:t>
            </w:r>
          </w:p>
        </w:tc>
        <w:tc>
          <w:tcPr>
            <w:tcW w:w="1139" w:type="dxa"/>
          </w:tcPr>
          <w:p w:rsidR="0057719D" w:rsidRDefault="0057719D" w:rsidP="00B80B58">
            <w:pPr>
              <w:pStyle w:val="Tabletext-right"/>
            </w:pPr>
            <w:r>
              <w:t>20</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712</w:t>
            </w:r>
          </w:p>
        </w:tc>
        <w:tc>
          <w:tcPr>
            <w:tcW w:w="1139" w:type="dxa"/>
          </w:tcPr>
          <w:p w:rsidR="0057719D" w:rsidRDefault="0057719D" w:rsidP="00B80B58">
            <w:pPr>
              <w:pStyle w:val="Tabletext-right"/>
            </w:pPr>
            <w:r>
              <w:t>2.7%</w:t>
            </w:r>
          </w:p>
        </w:tc>
      </w:tr>
      <w:tr w:rsidR="0057719D" w:rsidTr="00C65E8E">
        <w:trPr>
          <w:trHeight w:val="60"/>
        </w:trPr>
        <w:tc>
          <w:tcPr>
            <w:tcW w:w="2220" w:type="dxa"/>
          </w:tcPr>
          <w:p w:rsidR="0057719D" w:rsidRDefault="0057719D" w:rsidP="00B80B58">
            <w:pPr>
              <w:pStyle w:val="Tabletext"/>
            </w:pPr>
            <w:proofErr w:type="spellStart"/>
            <w:r>
              <w:t>Hitman</w:t>
            </w:r>
            <w:proofErr w:type="spellEnd"/>
            <w:r>
              <w:t xml:space="preserve"> scams</w:t>
            </w:r>
          </w:p>
        </w:tc>
        <w:tc>
          <w:tcPr>
            <w:tcW w:w="1139" w:type="dxa"/>
          </w:tcPr>
          <w:p w:rsidR="0057719D" w:rsidRDefault="0057719D" w:rsidP="00B80B58">
            <w:pPr>
              <w:pStyle w:val="Tabletext-right"/>
            </w:pPr>
            <w:r>
              <w:t>$20 339</w:t>
            </w:r>
          </w:p>
        </w:tc>
        <w:tc>
          <w:tcPr>
            <w:tcW w:w="1140" w:type="dxa"/>
          </w:tcPr>
          <w:p w:rsidR="0057719D" w:rsidRDefault="0057719D" w:rsidP="00B80B58">
            <w:pPr>
              <w:pStyle w:val="Tabletext-right"/>
            </w:pPr>
            <w:r>
              <w:t>300</w:t>
            </w:r>
          </w:p>
        </w:tc>
        <w:tc>
          <w:tcPr>
            <w:tcW w:w="1139" w:type="dxa"/>
          </w:tcPr>
          <w:p w:rsidR="0057719D" w:rsidRDefault="0057719D" w:rsidP="00B80B58">
            <w:pPr>
              <w:pStyle w:val="Tabletext-right"/>
            </w:pPr>
            <w:r>
              <w:t>6</w:t>
            </w:r>
          </w:p>
        </w:tc>
        <w:tc>
          <w:tcPr>
            <w:tcW w:w="1139" w:type="dxa"/>
          </w:tcPr>
          <w:p w:rsidR="0057719D" w:rsidRDefault="0057719D" w:rsidP="00B80B58">
            <w:pPr>
              <w:pStyle w:val="Tabletext-right"/>
            </w:pPr>
            <w:r>
              <w:t>5</w:t>
            </w:r>
          </w:p>
        </w:tc>
        <w:tc>
          <w:tcPr>
            <w:tcW w:w="1139" w:type="dxa"/>
          </w:tcPr>
          <w:p w:rsidR="0057719D" w:rsidRDefault="0057719D" w:rsidP="00B80B58">
            <w:pPr>
              <w:pStyle w:val="Tabletext-right"/>
            </w:pPr>
            <w:r>
              <w:t>1</w:t>
            </w:r>
          </w:p>
        </w:tc>
        <w:tc>
          <w:tcPr>
            <w:tcW w:w="1140" w:type="dxa"/>
          </w:tcPr>
          <w:p w:rsidR="0057719D" w:rsidRDefault="0057719D" w:rsidP="00B80B58">
            <w:pPr>
              <w:pStyle w:val="Tabletext-right"/>
            </w:pPr>
            <w:r>
              <w:t>294</w:t>
            </w:r>
          </w:p>
        </w:tc>
        <w:tc>
          <w:tcPr>
            <w:tcW w:w="1139" w:type="dxa"/>
          </w:tcPr>
          <w:p w:rsidR="0057719D" w:rsidRDefault="0057719D" w:rsidP="00B80B58">
            <w:pPr>
              <w:pStyle w:val="Tabletext-right"/>
            </w:pPr>
            <w:r>
              <w:t>2.0%</w:t>
            </w:r>
          </w:p>
        </w:tc>
      </w:tr>
      <w:tr w:rsidR="0057719D" w:rsidTr="00C65E8E">
        <w:trPr>
          <w:trHeight w:val="60"/>
        </w:trPr>
        <w:tc>
          <w:tcPr>
            <w:tcW w:w="2220" w:type="dxa"/>
          </w:tcPr>
          <w:p w:rsidR="0057719D" w:rsidRDefault="0057719D" w:rsidP="00B80B58">
            <w:pPr>
              <w:pStyle w:val="Tabletext"/>
            </w:pPr>
            <w:r>
              <w:t>Fake charity scams</w:t>
            </w:r>
          </w:p>
        </w:tc>
        <w:tc>
          <w:tcPr>
            <w:tcW w:w="1139" w:type="dxa"/>
          </w:tcPr>
          <w:p w:rsidR="0057719D" w:rsidRDefault="0057719D" w:rsidP="00B80B58">
            <w:pPr>
              <w:pStyle w:val="Tabletext-right"/>
            </w:pPr>
            <w:r>
              <w:t>$9 486</w:t>
            </w:r>
          </w:p>
        </w:tc>
        <w:tc>
          <w:tcPr>
            <w:tcW w:w="1140" w:type="dxa"/>
          </w:tcPr>
          <w:p w:rsidR="0057719D" w:rsidRDefault="0057719D" w:rsidP="00B80B58">
            <w:pPr>
              <w:pStyle w:val="Tabletext-right"/>
            </w:pPr>
            <w:r>
              <w:t>296</w:t>
            </w:r>
          </w:p>
        </w:tc>
        <w:tc>
          <w:tcPr>
            <w:tcW w:w="1139" w:type="dxa"/>
          </w:tcPr>
          <w:p w:rsidR="0057719D" w:rsidRDefault="0057719D" w:rsidP="00B80B58">
            <w:pPr>
              <w:pStyle w:val="Tabletext-right"/>
            </w:pPr>
            <w:r>
              <w:t>16</w:t>
            </w:r>
          </w:p>
        </w:tc>
        <w:tc>
          <w:tcPr>
            <w:tcW w:w="1139" w:type="dxa"/>
          </w:tcPr>
          <w:p w:rsidR="0057719D" w:rsidRDefault="0057719D" w:rsidP="00B80B58">
            <w:pPr>
              <w:pStyle w:val="Tabletext-right"/>
            </w:pPr>
            <w:r>
              <w:t>16</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280</w:t>
            </w:r>
          </w:p>
        </w:tc>
        <w:tc>
          <w:tcPr>
            <w:tcW w:w="1139" w:type="dxa"/>
          </w:tcPr>
          <w:p w:rsidR="0057719D" w:rsidRDefault="0057719D" w:rsidP="00B80B58">
            <w:pPr>
              <w:pStyle w:val="Tabletext-right"/>
            </w:pPr>
            <w:r>
              <w:t>5.4%</w:t>
            </w:r>
          </w:p>
        </w:tc>
      </w:tr>
      <w:tr w:rsidR="0057719D" w:rsidTr="00C65E8E">
        <w:trPr>
          <w:trHeight w:val="60"/>
        </w:trPr>
        <w:tc>
          <w:tcPr>
            <w:tcW w:w="2220" w:type="dxa"/>
          </w:tcPr>
          <w:p w:rsidR="0057719D" w:rsidRDefault="0057719D" w:rsidP="00B80B58">
            <w:pPr>
              <w:pStyle w:val="Tabletext"/>
            </w:pPr>
            <w:r>
              <w:t>Mobile premium services</w:t>
            </w:r>
          </w:p>
        </w:tc>
        <w:tc>
          <w:tcPr>
            <w:tcW w:w="1139" w:type="dxa"/>
          </w:tcPr>
          <w:p w:rsidR="0057719D" w:rsidRDefault="0057719D" w:rsidP="00B80B58">
            <w:pPr>
              <w:pStyle w:val="Tabletext-right"/>
            </w:pPr>
            <w:r>
              <w:t>$8 271</w:t>
            </w:r>
          </w:p>
        </w:tc>
        <w:tc>
          <w:tcPr>
            <w:tcW w:w="1140" w:type="dxa"/>
          </w:tcPr>
          <w:p w:rsidR="0057719D" w:rsidRDefault="0057719D" w:rsidP="00B80B58">
            <w:pPr>
              <w:pStyle w:val="Tabletext-right"/>
            </w:pPr>
            <w:r>
              <w:t>447</w:t>
            </w:r>
          </w:p>
        </w:tc>
        <w:tc>
          <w:tcPr>
            <w:tcW w:w="1139" w:type="dxa"/>
          </w:tcPr>
          <w:p w:rsidR="0057719D" w:rsidRDefault="0057719D" w:rsidP="00B80B58">
            <w:pPr>
              <w:pStyle w:val="Tabletext-right"/>
            </w:pPr>
            <w:r>
              <w:t>165</w:t>
            </w:r>
          </w:p>
        </w:tc>
        <w:tc>
          <w:tcPr>
            <w:tcW w:w="1139" w:type="dxa"/>
          </w:tcPr>
          <w:p w:rsidR="0057719D" w:rsidRDefault="0057719D" w:rsidP="00B80B58">
            <w:pPr>
              <w:pStyle w:val="Tabletext-right"/>
            </w:pPr>
            <w:r>
              <w:t>165</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282</w:t>
            </w:r>
          </w:p>
        </w:tc>
        <w:tc>
          <w:tcPr>
            <w:tcW w:w="1139" w:type="dxa"/>
          </w:tcPr>
          <w:p w:rsidR="0057719D" w:rsidRDefault="0057719D" w:rsidP="00B80B58">
            <w:pPr>
              <w:pStyle w:val="Tabletext-right"/>
            </w:pPr>
            <w:r>
              <w:t>36.9%</w:t>
            </w:r>
          </w:p>
        </w:tc>
      </w:tr>
      <w:tr w:rsidR="0057719D" w:rsidTr="00C65E8E">
        <w:trPr>
          <w:trHeight w:val="60"/>
        </w:trPr>
        <w:tc>
          <w:tcPr>
            <w:tcW w:w="2220" w:type="dxa"/>
          </w:tcPr>
          <w:p w:rsidR="0057719D" w:rsidRDefault="0057719D" w:rsidP="00B80B58">
            <w:pPr>
              <w:pStyle w:val="Tabletext"/>
            </w:pPr>
            <w:r>
              <w:t>Psychic &amp; clairvoyant</w:t>
            </w:r>
          </w:p>
        </w:tc>
        <w:tc>
          <w:tcPr>
            <w:tcW w:w="1139" w:type="dxa"/>
          </w:tcPr>
          <w:p w:rsidR="0057719D" w:rsidRDefault="0057719D" w:rsidP="00B80B58">
            <w:pPr>
              <w:pStyle w:val="Tabletext-right"/>
            </w:pPr>
            <w:r>
              <w:t>$1 186</w:t>
            </w:r>
          </w:p>
        </w:tc>
        <w:tc>
          <w:tcPr>
            <w:tcW w:w="1140" w:type="dxa"/>
          </w:tcPr>
          <w:p w:rsidR="0057719D" w:rsidRDefault="0057719D" w:rsidP="00B80B58">
            <w:pPr>
              <w:pStyle w:val="Tabletext-right"/>
            </w:pPr>
            <w:r>
              <w:t>30</w:t>
            </w:r>
          </w:p>
        </w:tc>
        <w:tc>
          <w:tcPr>
            <w:tcW w:w="1139" w:type="dxa"/>
          </w:tcPr>
          <w:p w:rsidR="0057719D" w:rsidRDefault="0057719D" w:rsidP="00B80B58">
            <w:pPr>
              <w:pStyle w:val="Tabletext-right"/>
            </w:pPr>
            <w:r>
              <w:t>4</w:t>
            </w:r>
          </w:p>
        </w:tc>
        <w:tc>
          <w:tcPr>
            <w:tcW w:w="1139" w:type="dxa"/>
          </w:tcPr>
          <w:p w:rsidR="0057719D" w:rsidRDefault="0057719D" w:rsidP="00B80B58">
            <w:pPr>
              <w:pStyle w:val="Tabletext-right"/>
            </w:pPr>
            <w:r>
              <w:t>4</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26</w:t>
            </w:r>
          </w:p>
        </w:tc>
        <w:tc>
          <w:tcPr>
            <w:tcW w:w="1139" w:type="dxa"/>
          </w:tcPr>
          <w:p w:rsidR="0057719D" w:rsidRDefault="0057719D" w:rsidP="00B80B58">
            <w:pPr>
              <w:pStyle w:val="Tabletext-right"/>
            </w:pPr>
            <w:r>
              <w:t>13.3%</w:t>
            </w:r>
          </w:p>
        </w:tc>
      </w:tr>
      <w:tr w:rsidR="0057719D" w:rsidTr="00C65E8E">
        <w:trPr>
          <w:trHeight w:val="60"/>
        </w:trPr>
        <w:tc>
          <w:tcPr>
            <w:tcW w:w="2220" w:type="dxa"/>
          </w:tcPr>
          <w:p w:rsidR="0057719D" w:rsidRDefault="0057719D" w:rsidP="00B80B58">
            <w:pPr>
              <w:pStyle w:val="Tabletext"/>
            </w:pPr>
            <w:r>
              <w:t>Insufficient data provided</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86</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86</w:t>
            </w:r>
          </w:p>
        </w:tc>
        <w:tc>
          <w:tcPr>
            <w:tcW w:w="1139" w:type="dxa"/>
          </w:tcPr>
          <w:p w:rsidR="0057719D" w:rsidRDefault="0057719D" w:rsidP="00B80B58">
            <w:pPr>
              <w:pStyle w:val="Tabletext-right"/>
            </w:pPr>
            <w:r>
              <w:t>0.0%</w:t>
            </w:r>
          </w:p>
        </w:tc>
      </w:tr>
      <w:tr w:rsidR="0057719D" w:rsidTr="00C65E8E">
        <w:trPr>
          <w:trHeight w:val="60"/>
        </w:trPr>
        <w:tc>
          <w:tcPr>
            <w:tcW w:w="2220" w:type="dxa"/>
          </w:tcPr>
          <w:p w:rsidR="0057719D" w:rsidRPr="0057719D" w:rsidRDefault="0057719D" w:rsidP="00B80B58">
            <w:pPr>
              <w:pStyle w:val="Tabletext"/>
              <w:rPr>
                <w:rStyle w:val="Strong"/>
              </w:rPr>
            </w:pPr>
            <w:r w:rsidRPr="0057719D">
              <w:rPr>
                <w:rStyle w:val="Strong"/>
              </w:rPr>
              <w:lastRenderedPageBreak/>
              <w:t>Grand Total</w:t>
            </w:r>
          </w:p>
        </w:tc>
        <w:tc>
          <w:tcPr>
            <w:tcW w:w="1139" w:type="dxa"/>
          </w:tcPr>
          <w:p w:rsidR="0057719D" w:rsidRPr="0057719D" w:rsidRDefault="0057719D" w:rsidP="00B80B58">
            <w:pPr>
              <w:pStyle w:val="Tabletext-right"/>
              <w:rPr>
                <w:rStyle w:val="Strong"/>
              </w:rPr>
            </w:pPr>
            <w:r w:rsidRPr="0057719D">
              <w:rPr>
                <w:rStyle w:val="Strong"/>
              </w:rPr>
              <w:t>$17 536 093</w:t>
            </w:r>
          </w:p>
        </w:tc>
        <w:tc>
          <w:tcPr>
            <w:tcW w:w="1140" w:type="dxa"/>
          </w:tcPr>
          <w:p w:rsidR="0057719D" w:rsidRPr="0057719D" w:rsidRDefault="0057719D" w:rsidP="00B80B58">
            <w:pPr>
              <w:pStyle w:val="Tabletext-right"/>
              <w:rPr>
                <w:rStyle w:val="Strong"/>
              </w:rPr>
            </w:pPr>
            <w:r w:rsidRPr="0057719D">
              <w:rPr>
                <w:rStyle w:val="Strong"/>
              </w:rPr>
              <w:t>33 243</w:t>
            </w:r>
          </w:p>
        </w:tc>
        <w:tc>
          <w:tcPr>
            <w:tcW w:w="1139" w:type="dxa"/>
          </w:tcPr>
          <w:p w:rsidR="0057719D" w:rsidRPr="0057719D" w:rsidRDefault="0057719D" w:rsidP="00B80B58">
            <w:pPr>
              <w:pStyle w:val="Tabletext-right"/>
              <w:rPr>
                <w:rStyle w:val="Strong"/>
              </w:rPr>
            </w:pPr>
            <w:r w:rsidRPr="0057719D">
              <w:rPr>
                <w:rStyle w:val="Strong"/>
              </w:rPr>
              <w:t>2 194</w:t>
            </w:r>
          </w:p>
        </w:tc>
        <w:tc>
          <w:tcPr>
            <w:tcW w:w="1139" w:type="dxa"/>
          </w:tcPr>
          <w:p w:rsidR="0057719D" w:rsidRPr="0057719D" w:rsidRDefault="0057719D" w:rsidP="00B80B58">
            <w:pPr>
              <w:pStyle w:val="Tabletext-right"/>
              <w:rPr>
                <w:rStyle w:val="Strong"/>
              </w:rPr>
            </w:pPr>
            <w:r w:rsidRPr="0057719D">
              <w:rPr>
                <w:rStyle w:val="Strong"/>
              </w:rPr>
              <w:t>1 967</w:t>
            </w:r>
          </w:p>
        </w:tc>
        <w:tc>
          <w:tcPr>
            <w:tcW w:w="1139" w:type="dxa"/>
          </w:tcPr>
          <w:p w:rsidR="0057719D" w:rsidRPr="0057719D" w:rsidRDefault="0057719D" w:rsidP="00B80B58">
            <w:pPr>
              <w:pStyle w:val="Tabletext-right"/>
              <w:rPr>
                <w:rStyle w:val="Strong"/>
              </w:rPr>
            </w:pPr>
            <w:r w:rsidRPr="0057719D">
              <w:rPr>
                <w:rStyle w:val="Strong"/>
              </w:rPr>
              <w:t>227</w:t>
            </w:r>
          </w:p>
        </w:tc>
        <w:tc>
          <w:tcPr>
            <w:tcW w:w="1140" w:type="dxa"/>
          </w:tcPr>
          <w:p w:rsidR="0057719D" w:rsidRPr="0057719D" w:rsidRDefault="0057719D" w:rsidP="00B80B58">
            <w:pPr>
              <w:pStyle w:val="Tabletext-right"/>
              <w:rPr>
                <w:rStyle w:val="Strong"/>
              </w:rPr>
            </w:pPr>
            <w:r w:rsidRPr="0057719D">
              <w:rPr>
                <w:rStyle w:val="Strong"/>
              </w:rPr>
              <w:t>31 049</w:t>
            </w:r>
          </w:p>
        </w:tc>
        <w:tc>
          <w:tcPr>
            <w:tcW w:w="1139" w:type="dxa"/>
          </w:tcPr>
          <w:p w:rsidR="0057719D" w:rsidRPr="0057719D" w:rsidRDefault="0057719D" w:rsidP="00B80B58">
            <w:pPr>
              <w:pStyle w:val="Tabletext-right"/>
              <w:rPr>
                <w:rStyle w:val="Strong"/>
              </w:rPr>
            </w:pPr>
            <w:r w:rsidRPr="0057719D">
              <w:rPr>
                <w:rStyle w:val="Strong"/>
              </w:rPr>
              <w:t>6.6%</w:t>
            </w:r>
          </w:p>
        </w:tc>
      </w:tr>
    </w:tbl>
    <w:p w:rsidR="0057719D" w:rsidRDefault="0057719D" w:rsidP="0057719D"/>
    <w:p w:rsidR="0057719D" w:rsidRDefault="0057719D" w:rsidP="0057719D">
      <w:pPr>
        <w:pStyle w:val="Heading3"/>
      </w:pPr>
      <w:bookmarkStart w:id="84" w:name="_Toc482365615"/>
      <w:r>
        <w:t>South Australia</w:t>
      </w:r>
      <w:bookmarkEnd w:id="84"/>
    </w:p>
    <w:tbl>
      <w:tblPr>
        <w:tblStyle w:val="LightShading1"/>
        <w:tblW w:w="0" w:type="auto"/>
        <w:tblLayout w:type="fixed"/>
        <w:tblLook w:val="0020" w:firstRow="1" w:lastRow="0" w:firstColumn="0" w:lastColumn="0" w:noHBand="0" w:noVBand="0"/>
      </w:tblPr>
      <w:tblGrid>
        <w:gridCol w:w="2220"/>
        <w:gridCol w:w="1139"/>
        <w:gridCol w:w="1140"/>
        <w:gridCol w:w="1139"/>
        <w:gridCol w:w="1139"/>
        <w:gridCol w:w="1139"/>
        <w:gridCol w:w="1140"/>
        <w:gridCol w:w="1139"/>
      </w:tblGrid>
      <w:tr w:rsidR="0057719D" w:rsidTr="00B80B58">
        <w:trPr>
          <w:cnfStyle w:val="100000000000" w:firstRow="1" w:lastRow="0" w:firstColumn="0" w:lastColumn="0" w:oddVBand="0" w:evenVBand="0" w:oddHBand="0" w:evenHBand="0" w:firstRowFirstColumn="0" w:firstRowLastColumn="0" w:lastRowFirstColumn="0" w:lastRowLastColumn="0"/>
          <w:trHeight w:val="60"/>
        </w:trPr>
        <w:tc>
          <w:tcPr>
            <w:tcW w:w="2220" w:type="dxa"/>
          </w:tcPr>
          <w:p w:rsidR="0057719D" w:rsidRDefault="0057719D" w:rsidP="00B80B58">
            <w:pPr>
              <w:pStyle w:val="Tabletext"/>
            </w:pPr>
            <w:r>
              <w:t>Scam category</w:t>
            </w:r>
          </w:p>
        </w:tc>
        <w:tc>
          <w:tcPr>
            <w:tcW w:w="1139" w:type="dxa"/>
          </w:tcPr>
          <w:p w:rsidR="0057719D" w:rsidRDefault="0057719D" w:rsidP="00B80B58">
            <w:pPr>
              <w:pStyle w:val="Tabletext-right"/>
            </w:pPr>
            <w:r>
              <w:t xml:space="preserve"> Reported loss</w:t>
            </w:r>
          </w:p>
        </w:tc>
        <w:tc>
          <w:tcPr>
            <w:tcW w:w="1140" w:type="dxa"/>
          </w:tcPr>
          <w:p w:rsidR="0057719D" w:rsidRDefault="0057719D" w:rsidP="00B80B58">
            <w:pPr>
              <w:pStyle w:val="Tabletext-right"/>
            </w:pPr>
            <w:r>
              <w:t>Reports</w:t>
            </w:r>
          </w:p>
        </w:tc>
        <w:tc>
          <w:tcPr>
            <w:tcW w:w="1139" w:type="dxa"/>
          </w:tcPr>
          <w:p w:rsidR="0057719D" w:rsidRDefault="0057719D" w:rsidP="00B80B58">
            <w:pPr>
              <w:pStyle w:val="Tabletext-right"/>
            </w:pPr>
            <w:r>
              <w:t>Reports with loss</w:t>
            </w:r>
          </w:p>
        </w:tc>
        <w:tc>
          <w:tcPr>
            <w:tcW w:w="1139" w:type="dxa"/>
          </w:tcPr>
          <w:p w:rsidR="0057719D" w:rsidRDefault="0057719D" w:rsidP="00B80B58">
            <w:pPr>
              <w:pStyle w:val="Tabletext-right"/>
            </w:pPr>
            <w:r>
              <w:t>Less than $10k lost</w:t>
            </w:r>
          </w:p>
        </w:tc>
        <w:tc>
          <w:tcPr>
            <w:tcW w:w="1139" w:type="dxa"/>
          </w:tcPr>
          <w:p w:rsidR="0057719D" w:rsidRDefault="0057719D" w:rsidP="00B80B58">
            <w:pPr>
              <w:pStyle w:val="Tabletext-right"/>
            </w:pPr>
            <w:r>
              <w:t>Greater than $10k lost</w:t>
            </w:r>
          </w:p>
        </w:tc>
        <w:tc>
          <w:tcPr>
            <w:tcW w:w="1140" w:type="dxa"/>
          </w:tcPr>
          <w:p w:rsidR="0057719D" w:rsidRDefault="0057719D" w:rsidP="00B80B58">
            <w:pPr>
              <w:pStyle w:val="Tabletext-right"/>
            </w:pPr>
            <w:r>
              <w:t>Reports with no loss</w:t>
            </w:r>
          </w:p>
        </w:tc>
        <w:tc>
          <w:tcPr>
            <w:tcW w:w="1139" w:type="dxa"/>
          </w:tcPr>
          <w:p w:rsidR="0057719D" w:rsidRDefault="0057719D" w:rsidP="00B80B58">
            <w:pPr>
              <w:pStyle w:val="Tabletext-right"/>
            </w:pPr>
            <w:r>
              <w:t>Conversion rate</w:t>
            </w:r>
          </w:p>
        </w:tc>
      </w:tr>
      <w:tr w:rsidR="0057719D" w:rsidTr="00B80B58">
        <w:trPr>
          <w:trHeight w:val="60"/>
        </w:trPr>
        <w:tc>
          <w:tcPr>
            <w:tcW w:w="2220" w:type="dxa"/>
          </w:tcPr>
          <w:p w:rsidR="0057719D" w:rsidRDefault="0057719D" w:rsidP="00B80B58">
            <w:pPr>
              <w:pStyle w:val="Tabletext"/>
            </w:pPr>
            <w:r>
              <w:t>Investment schemes</w:t>
            </w:r>
          </w:p>
        </w:tc>
        <w:tc>
          <w:tcPr>
            <w:tcW w:w="1139" w:type="dxa"/>
          </w:tcPr>
          <w:p w:rsidR="0057719D" w:rsidRDefault="0057719D" w:rsidP="00B80B58">
            <w:pPr>
              <w:pStyle w:val="Tabletext-right"/>
            </w:pPr>
            <w:r>
              <w:t>$1 500 096</w:t>
            </w:r>
          </w:p>
        </w:tc>
        <w:tc>
          <w:tcPr>
            <w:tcW w:w="1140" w:type="dxa"/>
          </w:tcPr>
          <w:p w:rsidR="0057719D" w:rsidRDefault="0057719D" w:rsidP="00B80B58">
            <w:pPr>
              <w:pStyle w:val="Tabletext-right"/>
            </w:pPr>
            <w:r>
              <w:t>112</w:t>
            </w:r>
          </w:p>
        </w:tc>
        <w:tc>
          <w:tcPr>
            <w:tcW w:w="1139" w:type="dxa"/>
          </w:tcPr>
          <w:p w:rsidR="0057719D" w:rsidRDefault="0057719D" w:rsidP="00B80B58">
            <w:pPr>
              <w:pStyle w:val="Tabletext-right"/>
            </w:pPr>
            <w:r>
              <w:t>31</w:t>
            </w:r>
          </w:p>
        </w:tc>
        <w:tc>
          <w:tcPr>
            <w:tcW w:w="1139" w:type="dxa"/>
          </w:tcPr>
          <w:p w:rsidR="0057719D" w:rsidRDefault="0057719D" w:rsidP="00B80B58">
            <w:pPr>
              <w:pStyle w:val="Tabletext-right"/>
            </w:pPr>
            <w:r>
              <w:t>10</w:t>
            </w:r>
          </w:p>
        </w:tc>
        <w:tc>
          <w:tcPr>
            <w:tcW w:w="1139" w:type="dxa"/>
          </w:tcPr>
          <w:p w:rsidR="0057719D" w:rsidRDefault="0057719D" w:rsidP="00B80B58">
            <w:pPr>
              <w:pStyle w:val="Tabletext-right"/>
            </w:pPr>
            <w:r>
              <w:t>21</w:t>
            </w:r>
          </w:p>
        </w:tc>
        <w:tc>
          <w:tcPr>
            <w:tcW w:w="1140" w:type="dxa"/>
          </w:tcPr>
          <w:p w:rsidR="0057719D" w:rsidRDefault="0057719D" w:rsidP="00B80B58">
            <w:pPr>
              <w:pStyle w:val="Tabletext-right"/>
            </w:pPr>
            <w:r>
              <w:t>81</w:t>
            </w:r>
          </w:p>
        </w:tc>
        <w:tc>
          <w:tcPr>
            <w:tcW w:w="1139" w:type="dxa"/>
          </w:tcPr>
          <w:p w:rsidR="0057719D" w:rsidRDefault="0057719D" w:rsidP="00B80B58">
            <w:pPr>
              <w:pStyle w:val="Tabletext-right"/>
            </w:pPr>
            <w:r>
              <w:t>27.7%</w:t>
            </w:r>
          </w:p>
        </w:tc>
      </w:tr>
      <w:tr w:rsidR="0057719D" w:rsidTr="00B80B58">
        <w:trPr>
          <w:trHeight w:val="60"/>
        </w:trPr>
        <w:tc>
          <w:tcPr>
            <w:tcW w:w="2220" w:type="dxa"/>
          </w:tcPr>
          <w:p w:rsidR="0057719D" w:rsidRDefault="0057719D" w:rsidP="00B80B58">
            <w:pPr>
              <w:pStyle w:val="Tabletext"/>
            </w:pPr>
            <w:r>
              <w:t>Dating &amp; romance</w:t>
            </w:r>
          </w:p>
        </w:tc>
        <w:tc>
          <w:tcPr>
            <w:tcW w:w="1139" w:type="dxa"/>
          </w:tcPr>
          <w:p w:rsidR="0057719D" w:rsidRDefault="0057719D" w:rsidP="00B80B58">
            <w:pPr>
              <w:pStyle w:val="Tabletext-right"/>
            </w:pPr>
            <w:r>
              <w:t>$793 783</w:t>
            </w:r>
          </w:p>
        </w:tc>
        <w:tc>
          <w:tcPr>
            <w:tcW w:w="1140" w:type="dxa"/>
          </w:tcPr>
          <w:p w:rsidR="0057719D" w:rsidRDefault="0057719D" w:rsidP="00B80B58">
            <w:pPr>
              <w:pStyle w:val="Tabletext-right"/>
            </w:pPr>
            <w:r>
              <w:t>241</w:t>
            </w:r>
          </w:p>
        </w:tc>
        <w:tc>
          <w:tcPr>
            <w:tcW w:w="1139" w:type="dxa"/>
          </w:tcPr>
          <w:p w:rsidR="0057719D" w:rsidRDefault="0057719D" w:rsidP="00B80B58">
            <w:pPr>
              <w:pStyle w:val="Tabletext-right"/>
            </w:pPr>
            <w:r>
              <w:t>68</w:t>
            </w:r>
          </w:p>
        </w:tc>
        <w:tc>
          <w:tcPr>
            <w:tcW w:w="1139" w:type="dxa"/>
          </w:tcPr>
          <w:p w:rsidR="0057719D" w:rsidRDefault="0057719D" w:rsidP="00B80B58">
            <w:pPr>
              <w:pStyle w:val="Tabletext-right"/>
            </w:pPr>
            <w:r>
              <w:t>46</w:t>
            </w:r>
          </w:p>
        </w:tc>
        <w:tc>
          <w:tcPr>
            <w:tcW w:w="1139" w:type="dxa"/>
          </w:tcPr>
          <w:p w:rsidR="0057719D" w:rsidRDefault="0057719D" w:rsidP="00B80B58">
            <w:pPr>
              <w:pStyle w:val="Tabletext-right"/>
            </w:pPr>
            <w:r>
              <w:t>22</w:t>
            </w:r>
          </w:p>
        </w:tc>
        <w:tc>
          <w:tcPr>
            <w:tcW w:w="1140" w:type="dxa"/>
          </w:tcPr>
          <w:p w:rsidR="0057719D" w:rsidRDefault="0057719D" w:rsidP="00B80B58">
            <w:pPr>
              <w:pStyle w:val="Tabletext-right"/>
            </w:pPr>
            <w:r>
              <w:t>173</w:t>
            </w:r>
          </w:p>
        </w:tc>
        <w:tc>
          <w:tcPr>
            <w:tcW w:w="1139" w:type="dxa"/>
          </w:tcPr>
          <w:p w:rsidR="0057719D" w:rsidRDefault="0057719D" w:rsidP="00B80B58">
            <w:pPr>
              <w:pStyle w:val="Tabletext-right"/>
            </w:pPr>
            <w:r>
              <w:t>28.2%</w:t>
            </w:r>
          </w:p>
        </w:tc>
      </w:tr>
      <w:tr w:rsidR="0057719D" w:rsidTr="00B80B58">
        <w:trPr>
          <w:trHeight w:val="60"/>
        </w:trPr>
        <w:tc>
          <w:tcPr>
            <w:tcW w:w="2220" w:type="dxa"/>
          </w:tcPr>
          <w:p w:rsidR="0057719D" w:rsidRDefault="0057719D" w:rsidP="00B80B58">
            <w:pPr>
              <w:pStyle w:val="Tabletext"/>
            </w:pPr>
            <w:r>
              <w:t>Other upfront payment &amp; advanced fee frauds</w:t>
            </w:r>
          </w:p>
        </w:tc>
        <w:tc>
          <w:tcPr>
            <w:tcW w:w="1139" w:type="dxa"/>
          </w:tcPr>
          <w:p w:rsidR="0057719D" w:rsidRDefault="0057719D" w:rsidP="00B80B58">
            <w:pPr>
              <w:pStyle w:val="Tabletext-right"/>
            </w:pPr>
            <w:r>
              <w:t>$213 213</w:t>
            </w:r>
          </w:p>
        </w:tc>
        <w:tc>
          <w:tcPr>
            <w:tcW w:w="1140" w:type="dxa"/>
          </w:tcPr>
          <w:p w:rsidR="0057719D" w:rsidRDefault="0057719D" w:rsidP="00B80B58">
            <w:pPr>
              <w:pStyle w:val="Tabletext-right"/>
            </w:pPr>
            <w:r>
              <w:t>1 502</w:t>
            </w:r>
          </w:p>
        </w:tc>
        <w:tc>
          <w:tcPr>
            <w:tcW w:w="1139" w:type="dxa"/>
          </w:tcPr>
          <w:p w:rsidR="0057719D" w:rsidRDefault="0057719D" w:rsidP="00B80B58">
            <w:pPr>
              <w:pStyle w:val="Tabletext-right"/>
            </w:pPr>
            <w:r>
              <w:t>67</w:t>
            </w:r>
          </w:p>
        </w:tc>
        <w:tc>
          <w:tcPr>
            <w:tcW w:w="1139" w:type="dxa"/>
          </w:tcPr>
          <w:p w:rsidR="0057719D" w:rsidRDefault="0057719D" w:rsidP="00B80B58">
            <w:pPr>
              <w:pStyle w:val="Tabletext-right"/>
            </w:pPr>
            <w:r>
              <w:t>61</w:t>
            </w:r>
          </w:p>
        </w:tc>
        <w:tc>
          <w:tcPr>
            <w:tcW w:w="1139" w:type="dxa"/>
          </w:tcPr>
          <w:p w:rsidR="0057719D" w:rsidRDefault="0057719D" w:rsidP="00B80B58">
            <w:pPr>
              <w:pStyle w:val="Tabletext-right"/>
            </w:pPr>
            <w:r>
              <w:t>6</w:t>
            </w:r>
          </w:p>
        </w:tc>
        <w:tc>
          <w:tcPr>
            <w:tcW w:w="1140" w:type="dxa"/>
          </w:tcPr>
          <w:p w:rsidR="0057719D" w:rsidRDefault="0057719D" w:rsidP="00B80B58">
            <w:pPr>
              <w:pStyle w:val="Tabletext-right"/>
            </w:pPr>
            <w:r>
              <w:t>1 435</w:t>
            </w:r>
          </w:p>
        </w:tc>
        <w:tc>
          <w:tcPr>
            <w:tcW w:w="1139" w:type="dxa"/>
          </w:tcPr>
          <w:p w:rsidR="0057719D" w:rsidRDefault="0057719D" w:rsidP="00B80B58">
            <w:pPr>
              <w:pStyle w:val="Tabletext-right"/>
            </w:pPr>
            <w:r>
              <w:t>4.5%</w:t>
            </w:r>
          </w:p>
        </w:tc>
      </w:tr>
      <w:tr w:rsidR="0057719D" w:rsidTr="00B80B58">
        <w:trPr>
          <w:trHeight w:val="60"/>
        </w:trPr>
        <w:tc>
          <w:tcPr>
            <w:tcW w:w="2220" w:type="dxa"/>
          </w:tcPr>
          <w:p w:rsidR="0057719D" w:rsidRDefault="0057719D" w:rsidP="00B80B58">
            <w:pPr>
              <w:pStyle w:val="Tabletext"/>
            </w:pPr>
            <w:r>
              <w:t>Computer prediction software &amp; sports investment schemes</w:t>
            </w:r>
          </w:p>
        </w:tc>
        <w:tc>
          <w:tcPr>
            <w:tcW w:w="1139" w:type="dxa"/>
          </w:tcPr>
          <w:p w:rsidR="0057719D" w:rsidRDefault="0057719D" w:rsidP="00B80B58">
            <w:pPr>
              <w:pStyle w:val="Tabletext-right"/>
            </w:pPr>
            <w:r>
              <w:t>$184 943</w:t>
            </w:r>
          </w:p>
        </w:tc>
        <w:tc>
          <w:tcPr>
            <w:tcW w:w="1140" w:type="dxa"/>
          </w:tcPr>
          <w:p w:rsidR="0057719D" w:rsidRDefault="0057719D" w:rsidP="00B80B58">
            <w:pPr>
              <w:pStyle w:val="Tabletext-right"/>
            </w:pPr>
            <w:r>
              <w:t>19</w:t>
            </w:r>
          </w:p>
        </w:tc>
        <w:tc>
          <w:tcPr>
            <w:tcW w:w="1139" w:type="dxa"/>
          </w:tcPr>
          <w:p w:rsidR="0057719D" w:rsidRDefault="0057719D" w:rsidP="00B80B58">
            <w:pPr>
              <w:pStyle w:val="Tabletext-right"/>
            </w:pPr>
            <w:r>
              <w:t>9</w:t>
            </w:r>
          </w:p>
        </w:tc>
        <w:tc>
          <w:tcPr>
            <w:tcW w:w="1139" w:type="dxa"/>
          </w:tcPr>
          <w:p w:rsidR="0057719D" w:rsidRDefault="0057719D" w:rsidP="00B80B58">
            <w:pPr>
              <w:pStyle w:val="Tabletext-right"/>
            </w:pPr>
            <w:r>
              <w:t>6</w:t>
            </w:r>
          </w:p>
        </w:tc>
        <w:tc>
          <w:tcPr>
            <w:tcW w:w="1139" w:type="dxa"/>
          </w:tcPr>
          <w:p w:rsidR="0057719D" w:rsidRDefault="0057719D" w:rsidP="00B80B58">
            <w:pPr>
              <w:pStyle w:val="Tabletext-right"/>
            </w:pPr>
            <w:r>
              <w:t>3</w:t>
            </w:r>
          </w:p>
        </w:tc>
        <w:tc>
          <w:tcPr>
            <w:tcW w:w="1140" w:type="dxa"/>
          </w:tcPr>
          <w:p w:rsidR="0057719D" w:rsidRDefault="0057719D" w:rsidP="00B80B58">
            <w:pPr>
              <w:pStyle w:val="Tabletext-right"/>
            </w:pPr>
            <w:r>
              <w:t>10</w:t>
            </w:r>
          </w:p>
        </w:tc>
        <w:tc>
          <w:tcPr>
            <w:tcW w:w="1139" w:type="dxa"/>
          </w:tcPr>
          <w:p w:rsidR="0057719D" w:rsidRDefault="0057719D" w:rsidP="00B80B58">
            <w:pPr>
              <w:pStyle w:val="Tabletext-right"/>
            </w:pPr>
            <w:r>
              <w:t>47.4%</w:t>
            </w:r>
          </w:p>
        </w:tc>
      </w:tr>
      <w:tr w:rsidR="0057719D" w:rsidTr="00B80B58">
        <w:trPr>
          <w:trHeight w:val="60"/>
        </w:trPr>
        <w:tc>
          <w:tcPr>
            <w:tcW w:w="2220" w:type="dxa"/>
          </w:tcPr>
          <w:p w:rsidR="0057719D" w:rsidRDefault="0057719D" w:rsidP="00B80B58">
            <w:pPr>
              <w:pStyle w:val="Tabletext"/>
            </w:pPr>
            <w:r>
              <w:t>Other buying &amp; selling scams</w:t>
            </w:r>
          </w:p>
        </w:tc>
        <w:tc>
          <w:tcPr>
            <w:tcW w:w="1139" w:type="dxa"/>
          </w:tcPr>
          <w:p w:rsidR="0057719D" w:rsidRDefault="0057719D" w:rsidP="00B80B58">
            <w:pPr>
              <w:pStyle w:val="Tabletext-right"/>
            </w:pPr>
            <w:r>
              <w:t>$172 029</w:t>
            </w:r>
          </w:p>
        </w:tc>
        <w:tc>
          <w:tcPr>
            <w:tcW w:w="1140" w:type="dxa"/>
          </w:tcPr>
          <w:p w:rsidR="0057719D" w:rsidRDefault="0057719D" w:rsidP="00B80B58">
            <w:pPr>
              <w:pStyle w:val="Tabletext-right"/>
            </w:pPr>
            <w:r>
              <w:t>666</w:t>
            </w:r>
          </w:p>
        </w:tc>
        <w:tc>
          <w:tcPr>
            <w:tcW w:w="1139" w:type="dxa"/>
          </w:tcPr>
          <w:p w:rsidR="0057719D" w:rsidRDefault="0057719D" w:rsidP="00B80B58">
            <w:pPr>
              <w:pStyle w:val="Tabletext-right"/>
            </w:pPr>
            <w:r>
              <w:t>122</w:t>
            </w:r>
          </w:p>
        </w:tc>
        <w:tc>
          <w:tcPr>
            <w:tcW w:w="1139" w:type="dxa"/>
          </w:tcPr>
          <w:p w:rsidR="0057719D" w:rsidRDefault="0057719D" w:rsidP="00B80B58">
            <w:pPr>
              <w:pStyle w:val="Tabletext-right"/>
            </w:pPr>
            <w:r>
              <w:t>119</w:t>
            </w:r>
          </w:p>
        </w:tc>
        <w:tc>
          <w:tcPr>
            <w:tcW w:w="1139" w:type="dxa"/>
          </w:tcPr>
          <w:p w:rsidR="0057719D" w:rsidRDefault="0057719D" w:rsidP="00B80B58">
            <w:pPr>
              <w:pStyle w:val="Tabletext-right"/>
            </w:pPr>
            <w:r>
              <w:t>3</w:t>
            </w:r>
          </w:p>
        </w:tc>
        <w:tc>
          <w:tcPr>
            <w:tcW w:w="1140" w:type="dxa"/>
          </w:tcPr>
          <w:p w:rsidR="0057719D" w:rsidRDefault="0057719D" w:rsidP="00B80B58">
            <w:pPr>
              <w:pStyle w:val="Tabletext-right"/>
            </w:pPr>
            <w:r>
              <w:t>544</w:t>
            </w:r>
          </w:p>
        </w:tc>
        <w:tc>
          <w:tcPr>
            <w:tcW w:w="1139" w:type="dxa"/>
          </w:tcPr>
          <w:p w:rsidR="0057719D" w:rsidRDefault="0057719D" w:rsidP="00B80B58">
            <w:pPr>
              <w:pStyle w:val="Tabletext-right"/>
            </w:pPr>
            <w:r>
              <w:t>18.3%</w:t>
            </w:r>
          </w:p>
        </w:tc>
      </w:tr>
      <w:tr w:rsidR="0057719D" w:rsidTr="00B80B58">
        <w:trPr>
          <w:trHeight w:val="60"/>
        </w:trPr>
        <w:tc>
          <w:tcPr>
            <w:tcW w:w="2220" w:type="dxa"/>
          </w:tcPr>
          <w:p w:rsidR="0057719D" w:rsidRDefault="0057719D" w:rsidP="00B80B58">
            <w:pPr>
              <w:pStyle w:val="Tabletext"/>
            </w:pPr>
            <w:r>
              <w:t>Other business, employment &amp; investment scams</w:t>
            </w:r>
          </w:p>
        </w:tc>
        <w:tc>
          <w:tcPr>
            <w:tcW w:w="1139" w:type="dxa"/>
          </w:tcPr>
          <w:p w:rsidR="0057719D" w:rsidRDefault="0057719D" w:rsidP="00B80B58">
            <w:pPr>
              <w:pStyle w:val="Tabletext-right"/>
            </w:pPr>
            <w:r>
              <w:t>$136 425</w:t>
            </w:r>
          </w:p>
        </w:tc>
        <w:tc>
          <w:tcPr>
            <w:tcW w:w="1140" w:type="dxa"/>
          </w:tcPr>
          <w:p w:rsidR="0057719D" w:rsidRDefault="0057719D" w:rsidP="00B80B58">
            <w:pPr>
              <w:pStyle w:val="Tabletext-right"/>
            </w:pPr>
            <w:r>
              <w:t>539</w:t>
            </w:r>
          </w:p>
        </w:tc>
        <w:tc>
          <w:tcPr>
            <w:tcW w:w="1139" w:type="dxa"/>
          </w:tcPr>
          <w:p w:rsidR="0057719D" w:rsidRDefault="0057719D" w:rsidP="00B80B58">
            <w:pPr>
              <w:pStyle w:val="Tabletext-right"/>
            </w:pPr>
            <w:r>
              <w:t>22</w:t>
            </w:r>
          </w:p>
        </w:tc>
        <w:tc>
          <w:tcPr>
            <w:tcW w:w="1139" w:type="dxa"/>
          </w:tcPr>
          <w:p w:rsidR="0057719D" w:rsidRDefault="0057719D" w:rsidP="00B80B58">
            <w:pPr>
              <w:pStyle w:val="Tabletext-right"/>
            </w:pPr>
            <w:r>
              <w:t>20</w:t>
            </w:r>
          </w:p>
        </w:tc>
        <w:tc>
          <w:tcPr>
            <w:tcW w:w="1139" w:type="dxa"/>
          </w:tcPr>
          <w:p w:rsidR="0057719D" w:rsidRDefault="0057719D" w:rsidP="00B80B58">
            <w:pPr>
              <w:pStyle w:val="Tabletext-right"/>
            </w:pPr>
            <w:r>
              <w:t>2</w:t>
            </w:r>
          </w:p>
        </w:tc>
        <w:tc>
          <w:tcPr>
            <w:tcW w:w="1140" w:type="dxa"/>
          </w:tcPr>
          <w:p w:rsidR="0057719D" w:rsidRDefault="0057719D" w:rsidP="00B80B58">
            <w:pPr>
              <w:pStyle w:val="Tabletext-right"/>
            </w:pPr>
            <w:r>
              <w:t>517</w:t>
            </w:r>
          </w:p>
        </w:tc>
        <w:tc>
          <w:tcPr>
            <w:tcW w:w="1139" w:type="dxa"/>
          </w:tcPr>
          <w:p w:rsidR="0057719D" w:rsidRDefault="0057719D" w:rsidP="00B80B58">
            <w:pPr>
              <w:pStyle w:val="Tabletext-right"/>
            </w:pPr>
            <w:r>
              <w:t>4.1%</w:t>
            </w:r>
          </w:p>
        </w:tc>
      </w:tr>
      <w:tr w:rsidR="0057719D" w:rsidTr="00B80B58">
        <w:trPr>
          <w:trHeight w:val="60"/>
        </w:trPr>
        <w:tc>
          <w:tcPr>
            <w:tcW w:w="2220" w:type="dxa"/>
          </w:tcPr>
          <w:p w:rsidR="0057719D" w:rsidRDefault="0057719D" w:rsidP="00B80B58">
            <w:pPr>
              <w:pStyle w:val="Tabletext"/>
            </w:pPr>
            <w:r>
              <w:t>Unexpected prize &amp; lottery scams</w:t>
            </w:r>
          </w:p>
        </w:tc>
        <w:tc>
          <w:tcPr>
            <w:tcW w:w="1139" w:type="dxa"/>
          </w:tcPr>
          <w:p w:rsidR="0057719D" w:rsidRDefault="0057719D" w:rsidP="00B80B58">
            <w:pPr>
              <w:pStyle w:val="Tabletext-right"/>
            </w:pPr>
            <w:r>
              <w:t>$102 015</w:t>
            </w:r>
          </w:p>
        </w:tc>
        <w:tc>
          <w:tcPr>
            <w:tcW w:w="1140" w:type="dxa"/>
          </w:tcPr>
          <w:p w:rsidR="0057719D" w:rsidRDefault="0057719D" w:rsidP="00B80B58">
            <w:pPr>
              <w:pStyle w:val="Tabletext-right"/>
            </w:pPr>
            <w:r>
              <w:t>640</w:t>
            </w:r>
          </w:p>
        </w:tc>
        <w:tc>
          <w:tcPr>
            <w:tcW w:w="1139" w:type="dxa"/>
          </w:tcPr>
          <w:p w:rsidR="0057719D" w:rsidRDefault="0057719D" w:rsidP="00B80B58">
            <w:pPr>
              <w:pStyle w:val="Tabletext-right"/>
            </w:pPr>
            <w:r>
              <w:t>17</w:t>
            </w:r>
          </w:p>
        </w:tc>
        <w:tc>
          <w:tcPr>
            <w:tcW w:w="1139" w:type="dxa"/>
          </w:tcPr>
          <w:p w:rsidR="0057719D" w:rsidRDefault="0057719D" w:rsidP="00B80B58">
            <w:pPr>
              <w:pStyle w:val="Tabletext-right"/>
            </w:pPr>
            <w:r>
              <w:t>14</w:t>
            </w:r>
          </w:p>
        </w:tc>
        <w:tc>
          <w:tcPr>
            <w:tcW w:w="1139" w:type="dxa"/>
          </w:tcPr>
          <w:p w:rsidR="0057719D" w:rsidRDefault="0057719D" w:rsidP="00B80B58">
            <w:pPr>
              <w:pStyle w:val="Tabletext-right"/>
            </w:pPr>
            <w:r>
              <w:t>3</w:t>
            </w:r>
          </w:p>
        </w:tc>
        <w:tc>
          <w:tcPr>
            <w:tcW w:w="1140" w:type="dxa"/>
          </w:tcPr>
          <w:p w:rsidR="0057719D" w:rsidRDefault="0057719D" w:rsidP="00B80B58">
            <w:pPr>
              <w:pStyle w:val="Tabletext-right"/>
            </w:pPr>
            <w:r>
              <w:t>623</w:t>
            </w:r>
          </w:p>
        </w:tc>
        <w:tc>
          <w:tcPr>
            <w:tcW w:w="1139" w:type="dxa"/>
          </w:tcPr>
          <w:p w:rsidR="0057719D" w:rsidRDefault="0057719D" w:rsidP="00B80B58">
            <w:pPr>
              <w:pStyle w:val="Tabletext-right"/>
            </w:pPr>
            <w:r>
              <w:t>2.7%</w:t>
            </w:r>
          </w:p>
        </w:tc>
      </w:tr>
      <w:tr w:rsidR="0057719D" w:rsidTr="00B80B58">
        <w:trPr>
          <w:trHeight w:val="60"/>
        </w:trPr>
        <w:tc>
          <w:tcPr>
            <w:tcW w:w="2220" w:type="dxa"/>
          </w:tcPr>
          <w:p w:rsidR="0057719D" w:rsidRDefault="0057719D" w:rsidP="00B80B58">
            <w:pPr>
              <w:pStyle w:val="Tabletext"/>
            </w:pPr>
            <w:r>
              <w:t>ID theft involving spam or phishing</w:t>
            </w:r>
          </w:p>
        </w:tc>
        <w:tc>
          <w:tcPr>
            <w:tcW w:w="1139" w:type="dxa"/>
          </w:tcPr>
          <w:p w:rsidR="0057719D" w:rsidRDefault="0057719D" w:rsidP="00B80B58">
            <w:pPr>
              <w:pStyle w:val="Tabletext-right"/>
            </w:pPr>
            <w:r>
              <w:t>$96 678</w:t>
            </w:r>
          </w:p>
        </w:tc>
        <w:tc>
          <w:tcPr>
            <w:tcW w:w="1140" w:type="dxa"/>
          </w:tcPr>
          <w:p w:rsidR="0057719D" w:rsidRDefault="0057719D" w:rsidP="00B80B58">
            <w:pPr>
              <w:pStyle w:val="Tabletext-right"/>
            </w:pPr>
            <w:r>
              <w:t>1 035</w:t>
            </w:r>
          </w:p>
        </w:tc>
        <w:tc>
          <w:tcPr>
            <w:tcW w:w="1139" w:type="dxa"/>
          </w:tcPr>
          <w:p w:rsidR="0057719D" w:rsidRDefault="0057719D" w:rsidP="00B80B58">
            <w:pPr>
              <w:pStyle w:val="Tabletext-right"/>
            </w:pPr>
            <w:r>
              <w:t>17</w:t>
            </w:r>
          </w:p>
        </w:tc>
        <w:tc>
          <w:tcPr>
            <w:tcW w:w="1139" w:type="dxa"/>
          </w:tcPr>
          <w:p w:rsidR="0057719D" w:rsidRDefault="0057719D" w:rsidP="00B80B58">
            <w:pPr>
              <w:pStyle w:val="Tabletext-right"/>
            </w:pPr>
            <w:r>
              <w:t>14</w:t>
            </w:r>
          </w:p>
        </w:tc>
        <w:tc>
          <w:tcPr>
            <w:tcW w:w="1139" w:type="dxa"/>
          </w:tcPr>
          <w:p w:rsidR="0057719D" w:rsidRDefault="0057719D" w:rsidP="00B80B58">
            <w:pPr>
              <w:pStyle w:val="Tabletext-right"/>
            </w:pPr>
            <w:r>
              <w:t>3</w:t>
            </w:r>
          </w:p>
        </w:tc>
        <w:tc>
          <w:tcPr>
            <w:tcW w:w="1140" w:type="dxa"/>
          </w:tcPr>
          <w:p w:rsidR="0057719D" w:rsidRDefault="0057719D" w:rsidP="00B80B58">
            <w:pPr>
              <w:pStyle w:val="Tabletext-right"/>
            </w:pPr>
            <w:r>
              <w:t>1 018</w:t>
            </w:r>
          </w:p>
        </w:tc>
        <w:tc>
          <w:tcPr>
            <w:tcW w:w="1139" w:type="dxa"/>
          </w:tcPr>
          <w:p w:rsidR="0057719D" w:rsidRDefault="0057719D" w:rsidP="00B80B58">
            <w:pPr>
              <w:pStyle w:val="Tabletext-right"/>
            </w:pPr>
            <w:r>
              <w:t>1.6%</w:t>
            </w:r>
          </w:p>
        </w:tc>
      </w:tr>
      <w:tr w:rsidR="0057719D" w:rsidTr="00B80B58">
        <w:trPr>
          <w:trHeight w:val="60"/>
        </w:trPr>
        <w:tc>
          <w:tcPr>
            <w:tcW w:w="2220" w:type="dxa"/>
          </w:tcPr>
          <w:p w:rsidR="0057719D" w:rsidRDefault="0057719D" w:rsidP="00B80B58">
            <w:pPr>
              <w:pStyle w:val="Tabletext"/>
            </w:pPr>
            <w:proofErr w:type="spellStart"/>
            <w:r>
              <w:t>Scratchie</w:t>
            </w:r>
            <w:proofErr w:type="spellEnd"/>
            <w:r>
              <w:t xml:space="preserve"> scams</w:t>
            </w:r>
          </w:p>
        </w:tc>
        <w:tc>
          <w:tcPr>
            <w:tcW w:w="1139" w:type="dxa"/>
          </w:tcPr>
          <w:p w:rsidR="0057719D" w:rsidRDefault="0057719D" w:rsidP="00B80B58">
            <w:pPr>
              <w:pStyle w:val="Tabletext-right"/>
            </w:pPr>
            <w:r>
              <w:t>$81 326</w:t>
            </w:r>
          </w:p>
        </w:tc>
        <w:tc>
          <w:tcPr>
            <w:tcW w:w="1140" w:type="dxa"/>
          </w:tcPr>
          <w:p w:rsidR="0057719D" w:rsidRDefault="0057719D" w:rsidP="00B80B58">
            <w:pPr>
              <w:pStyle w:val="Tabletext-right"/>
            </w:pPr>
            <w:r>
              <w:t>279</w:t>
            </w:r>
          </w:p>
        </w:tc>
        <w:tc>
          <w:tcPr>
            <w:tcW w:w="1139" w:type="dxa"/>
          </w:tcPr>
          <w:p w:rsidR="0057719D" w:rsidRDefault="0057719D" w:rsidP="00B80B58">
            <w:pPr>
              <w:pStyle w:val="Tabletext-right"/>
            </w:pPr>
            <w:r>
              <w:t>7</w:t>
            </w:r>
          </w:p>
        </w:tc>
        <w:tc>
          <w:tcPr>
            <w:tcW w:w="1139" w:type="dxa"/>
          </w:tcPr>
          <w:p w:rsidR="0057719D" w:rsidRDefault="0057719D" w:rsidP="00B80B58">
            <w:pPr>
              <w:pStyle w:val="Tabletext-right"/>
            </w:pPr>
            <w:r>
              <w:t>4</w:t>
            </w:r>
          </w:p>
        </w:tc>
        <w:tc>
          <w:tcPr>
            <w:tcW w:w="1139" w:type="dxa"/>
          </w:tcPr>
          <w:p w:rsidR="0057719D" w:rsidRDefault="0057719D" w:rsidP="00B80B58">
            <w:pPr>
              <w:pStyle w:val="Tabletext-right"/>
            </w:pPr>
            <w:r>
              <w:t>3</w:t>
            </w:r>
          </w:p>
        </w:tc>
        <w:tc>
          <w:tcPr>
            <w:tcW w:w="1140" w:type="dxa"/>
          </w:tcPr>
          <w:p w:rsidR="0057719D" w:rsidRDefault="0057719D" w:rsidP="00B80B58">
            <w:pPr>
              <w:pStyle w:val="Tabletext-right"/>
            </w:pPr>
            <w:r>
              <w:t>272</w:t>
            </w:r>
          </w:p>
        </w:tc>
        <w:tc>
          <w:tcPr>
            <w:tcW w:w="1139" w:type="dxa"/>
          </w:tcPr>
          <w:p w:rsidR="0057719D" w:rsidRDefault="0057719D" w:rsidP="00B80B58">
            <w:pPr>
              <w:pStyle w:val="Tabletext-right"/>
            </w:pPr>
            <w:r>
              <w:t>2.5%</w:t>
            </w:r>
          </w:p>
        </w:tc>
      </w:tr>
      <w:tr w:rsidR="0057719D" w:rsidTr="00B80B58">
        <w:trPr>
          <w:trHeight w:val="60"/>
        </w:trPr>
        <w:tc>
          <w:tcPr>
            <w:tcW w:w="2220" w:type="dxa"/>
          </w:tcPr>
          <w:p w:rsidR="0057719D" w:rsidRDefault="0057719D" w:rsidP="00B80B58">
            <w:pPr>
              <w:pStyle w:val="Tabletext"/>
            </w:pPr>
            <w:r>
              <w:t>Inheritance scams</w:t>
            </w:r>
          </w:p>
        </w:tc>
        <w:tc>
          <w:tcPr>
            <w:tcW w:w="1139" w:type="dxa"/>
          </w:tcPr>
          <w:p w:rsidR="0057719D" w:rsidRDefault="0057719D" w:rsidP="00B80B58">
            <w:pPr>
              <w:pStyle w:val="Tabletext-right"/>
            </w:pPr>
            <w:r>
              <w:t>$80 000</w:t>
            </w:r>
          </w:p>
        </w:tc>
        <w:tc>
          <w:tcPr>
            <w:tcW w:w="1140" w:type="dxa"/>
          </w:tcPr>
          <w:p w:rsidR="0057719D" w:rsidRDefault="0057719D" w:rsidP="00B80B58">
            <w:pPr>
              <w:pStyle w:val="Tabletext-right"/>
            </w:pPr>
            <w:r>
              <w:t>246</w:t>
            </w:r>
          </w:p>
        </w:tc>
        <w:tc>
          <w:tcPr>
            <w:tcW w:w="1139" w:type="dxa"/>
          </w:tcPr>
          <w:p w:rsidR="0057719D" w:rsidRDefault="0057719D" w:rsidP="00B80B58">
            <w:pPr>
              <w:pStyle w:val="Tabletext-right"/>
            </w:pPr>
            <w:r>
              <w:t>5</w:t>
            </w:r>
          </w:p>
        </w:tc>
        <w:tc>
          <w:tcPr>
            <w:tcW w:w="1139" w:type="dxa"/>
          </w:tcPr>
          <w:p w:rsidR="0057719D" w:rsidRDefault="0057719D" w:rsidP="00B80B58">
            <w:pPr>
              <w:pStyle w:val="Tabletext-right"/>
            </w:pPr>
            <w:r>
              <w:t>3</w:t>
            </w:r>
          </w:p>
        </w:tc>
        <w:tc>
          <w:tcPr>
            <w:tcW w:w="1139" w:type="dxa"/>
          </w:tcPr>
          <w:p w:rsidR="0057719D" w:rsidRDefault="0057719D" w:rsidP="00B80B58">
            <w:pPr>
              <w:pStyle w:val="Tabletext-right"/>
            </w:pPr>
            <w:r>
              <w:t>2</w:t>
            </w:r>
          </w:p>
        </w:tc>
        <w:tc>
          <w:tcPr>
            <w:tcW w:w="1140" w:type="dxa"/>
          </w:tcPr>
          <w:p w:rsidR="0057719D" w:rsidRDefault="0057719D" w:rsidP="00B80B58">
            <w:pPr>
              <w:pStyle w:val="Tabletext-right"/>
            </w:pPr>
            <w:r>
              <w:t>241</w:t>
            </w:r>
          </w:p>
        </w:tc>
        <w:tc>
          <w:tcPr>
            <w:tcW w:w="1139" w:type="dxa"/>
          </w:tcPr>
          <w:p w:rsidR="0057719D" w:rsidRDefault="0057719D" w:rsidP="00B80B58">
            <w:pPr>
              <w:pStyle w:val="Tabletext-right"/>
            </w:pPr>
            <w:r>
              <w:t>2.0%</w:t>
            </w:r>
          </w:p>
        </w:tc>
      </w:tr>
      <w:tr w:rsidR="0057719D" w:rsidTr="00B80B58">
        <w:trPr>
          <w:trHeight w:val="60"/>
        </w:trPr>
        <w:tc>
          <w:tcPr>
            <w:tcW w:w="2220" w:type="dxa"/>
          </w:tcPr>
          <w:p w:rsidR="0057719D" w:rsidRDefault="0057719D" w:rsidP="00B80B58">
            <w:pPr>
              <w:pStyle w:val="Tabletext"/>
            </w:pPr>
            <w:r>
              <w:t>Hacking</w:t>
            </w:r>
          </w:p>
        </w:tc>
        <w:tc>
          <w:tcPr>
            <w:tcW w:w="1139" w:type="dxa"/>
          </w:tcPr>
          <w:p w:rsidR="0057719D" w:rsidRDefault="0057719D" w:rsidP="00B80B58">
            <w:pPr>
              <w:pStyle w:val="Tabletext-right"/>
            </w:pPr>
            <w:r>
              <w:t>$66 088</w:t>
            </w:r>
          </w:p>
        </w:tc>
        <w:tc>
          <w:tcPr>
            <w:tcW w:w="1140" w:type="dxa"/>
          </w:tcPr>
          <w:p w:rsidR="0057719D" w:rsidRDefault="0057719D" w:rsidP="00B80B58">
            <w:pPr>
              <w:pStyle w:val="Tabletext-right"/>
            </w:pPr>
            <w:r>
              <w:t>308</w:t>
            </w:r>
          </w:p>
        </w:tc>
        <w:tc>
          <w:tcPr>
            <w:tcW w:w="1139" w:type="dxa"/>
          </w:tcPr>
          <w:p w:rsidR="0057719D" w:rsidRDefault="0057719D" w:rsidP="00B80B58">
            <w:pPr>
              <w:pStyle w:val="Tabletext-right"/>
            </w:pPr>
            <w:r>
              <w:t>11</w:t>
            </w:r>
          </w:p>
        </w:tc>
        <w:tc>
          <w:tcPr>
            <w:tcW w:w="1139" w:type="dxa"/>
          </w:tcPr>
          <w:p w:rsidR="0057719D" w:rsidRDefault="0057719D" w:rsidP="00B80B58">
            <w:pPr>
              <w:pStyle w:val="Tabletext-right"/>
            </w:pPr>
            <w:r>
              <w:t>8</w:t>
            </w:r>
          </w:p>
        </w:tc>
        <w:tc>
          <w:tcPr>
            <w:tcW w:w="1139" w:type="dxa"/>
          </w:tcPr>
          <w:p w:rsidR="0057719D" w:rsidRDefault="0057719D" w:rsidP="00B80B58">
            <w:pPr>
              <w:pStyle w:val="Tabletext-right"/>
            </w:pPr>
            <w:r>
              <w:t>3</w:t>
            </w:r>
          </w:p>
        </w:tc>
        <w:tc>
          <w:tcPr>
            <w:tcW w:w="1140" w:type="dxa"/>
          </w:tcPr>
          <w:p w:rsidR="0057719D" w:rsidRDefault="0057719D" w:rsidP="00B80B58">
            <w:pPr>
              <w:pStyle w:val="Tabletext-right"/>
            </w:pPr>
            <w:r>
              <w:t>297</w:t>
            </w:r>
          </w:p>
        </w:tc>
        <w:tc>
          <w:tcPr>
            <w:tcW w:w="1139" w:type="dxa"/>
          </w:tcPr>
          <w:p w:rsidR="0057719D" w:rsidRDefault="0057719D" w:rsidP="00B80B58">
            <w:pPr>
              <w:pStyle w:val="Tabletext-right"/>
            </w:pPr>
            <w:r>
              <w:t>3.6%</w:t>
            </w:r>
          </w:p>
        </w:tc>
      </w:tr>
      <w:tr w:rsidR="0057719D" w:rsidTr="00B80B58">
        <w:trPr>
          <w:trHeight w:val="60"/>
        </w:trPr>
        <w:tc>
          <w:tcPr>
            <w:tcW w:w="2220" w:type="dxa"/>
          </w:tcPr>
          <w:p w:rsidR="0057719D" w:rsidRDefault="0057719D" w:rsidP="00B80B58">
            <w:pPr>
              <w:pStyle w:val="Tabletext"/>
            </w:pPr>
            <w:r>
              <w:t>Remote access scams</w:t>
            </w:r>
          </w:p>
        </w:tc>
        <w:tc>
          <w:tcPr>
            <w:tcW w:w="1139" w:type="dxa"/>
          </w:tcPr>
          <w:p w:rsidR="0057719D" w:rsidRDefault="0057719D" w:rsidP="00B80B58">
            <w:pPr>
              <w:pStyle w:val="Tabletext-right"/>
            </w:pPr>
            <w:r>
              <w:t>$63 456</w:t>
            </w:r>
          </w:p>
        </w:tc>
        <w:tc>
          <w:tcPr>
            <w:tcW w:w="1140" w:type="dxa"/>
          </w:tcPr>
          <w:p w:rsidR="0057719D" w:rsidRDefault="0057719D" w:rsidP="00B80B58">
            <w:pPr>
              <w:pStyle w:val="Tabletext-right"/>
            </w:pPr>
            <w:r>
              <w:t>496</w:t>
            </w:r>
          </w:p>
        </w:tc>
        <w:tc>
          <w:tcPr>
            <w:tcW w:w="1139" w:type="dxa"/>
          </w:tcPr>
          <w:p w:rsidR="0057719D" w:rsidRDefault="0057719D" w:rsidP="00B80B58">
            <w:pPr>
              <w:pStyle w:val="Tabletext-right"/>
            </w:pPr>
            <w:r>
              <w:t>36</w:t>
            </w:r>
          </w:p>
        </w:tc>
        <w:tc>
          <w:tcPr>
            <w:tcW w:w="1139" w:type="dxa"/>
          </w:tcPr>
          <w:p w:rsidR="0057719D" w:rsidRDefault="0057719D" w:rsidP="00B80B58">
            <w:pPr>
              <w:pStyle w:val="Tabletext-right"/>
            </w:pPr>
            <w:r>
              <w:t>35</w:t>
            </w:r>
          </w:p>
        </w:tc>
        <w:tc>
          <w:tcPr>
            <w:tcW w:w="1139" w:type="dxa"/>
          </w:tcPr>
          <w:p w:rsidR="0057719D" w:rsidRDefault="0057719D" w:rsidP="00B80B58">
            <w:pPr>
              <w:pStyle w:val="Tabletext-right"/>
            </w:pPr>
            <w:r>
              <w:t>1</w:t>
            </w:r>
          </w:p>
        </w:tc>
        <w:tc>
          <w:tcPr>
            <w:tcW w:w="1140" w:type="dxa"/>
          </w:tcPr>
          <w:p w:rsidR="0057719D" w:rsidRDefault="0057719D" w:rsidP="00B80B58">
            <w:pPr>
              <w:pStyle w:val="Tabletext-right"/>
            </w:pPr>
            <w:r>
              <w:t>460</w:t>
            </w:r>
          </w:p>
        </w:tc>
        <w:tc>
          <w:tcPr>
            <w:tcW w:w="1139" w:type="dxa"/>
          </w:tcPr>
          <w:p w:rsidR="0057719D" w:rsidRDefault="0057719D" w:rsidP="00B80B58">
            <w:pPr>
              <w:pStyle w:val="Tabletext-right"/>
            </w:pPr>
            <w:r>
              <w:t>7.3%</w:t>
            </w:r>
          </w:p>
        </w:tc>
      </w:tr>
      <w:tr w:rsidR="0057719D" w:rsidTr="00B80B58">
        <w:trPr>
          <w:trHeight w:val="60"/>
        </w:trPr>
        <w:tc>
          <w:tcPr>
            <w:tcW w:w="2220" w:type="dxa"/>
          </w:tcPr>
          <w:p w:rsidR="0057719D" w:rsidRDefault="0057719D" w:rsidP="00B80B58">
            <w:pPr>
              <w:pStyle w:val="Tabletext"/>
            </w:pPr>
            <w:r>
              <w:t>Fake trader websites</w:t>
            </w:r>
          </w:p>
        </w:tc>
        <w:tc>
          <w:tcPr>
            <w:tcW w:w="1139" w:type="dxa"/>
          </w:tcPr>
          <w:p w:rsidR="0057719D" w:rsidRDefault="0057719D" w:rsidP="00B80B58">
            <w:pPr>
              <w:pStyle w:val="Tabletext-right"/>
            </w:pPr>
            <w:r>
              <w:t>$60 193</w:t>
            </w:r>
          </w:p>
        </w:tc>
        <w:tc>
          <w:tcPr>
            <w:tcW w:w="1140" w:type="dxa"/>
          </w:tcPr>
          <w:p w:rsidR="0057719D" w:rsidRDefault="0057719D" w:rsidP="00B80B58">
            <w:pPr>
              <w:pStyle w:val="Tabletext-right"/>
            </w:pPr>
            <w:r>
              <w:t>293</w:t>
            </w:r>
          </w:p>
        </w:tc>
        <w:tc>
          <w:tcPr>
            <w:tcW w:w="1139" w:type="dxa"/>
          </w:tcPr>
          <w:p w:rsidR="0057719D" w:rsidRDefault="0057719D" w:rsidP="00B80B58">
            <w:pPr>
              <w:pStyle w:val="Tabletext-right"/>
            </w:pPr>
            <w:r>
              <w:t>111</w:t>
            </w:r>
          </w:p>
        </w:tc>
        <w:tc>
          <w:tcPr>
            <w:tcW w:w="1139" w:type="dxa"/>
          </w:tcPr>
          <w:p w:rsidR="0057719D" w:rsidRDefault="0057719D" w:rsidP="00B80B58">
            <w:pPr>
              <w:pStyle w:val="Tabletext-right"/>
            </w:pPr>
            <w:r>
              <w:t>110</w:t>
            </w:r>
          </w:p>
        </w:tc>
        <w:tc>
          <w:tcPr>
            <w:tcW w:w="1139" w:type="dxa"/>
          </w:tcPr>
          <w:p w:rsidR="0057719D" w:rsidRDefault="0057719D" w:rsidP="00B80B58">
            <w:pPr>
              <w:pStyle w:val="Tabletext-right"/>
            </w:pPr>
            <w:r>
              <w:t>1</w:t>
            </w:r>
          </w:p>
        </w:tc>
        <w:tc>
          <w:tcPr>
            <w:tcW w:w="1140" w:type="dxa"/>
          </w:tcPr>
          <w:p w:rsidR="0057719D" w:rsidRDefault="0057719D" w:rsidP="00B80B58">
            <w:pPr>
              <w:pStyle w:val="Tabletext-right"/>
            </w:pPr>
            <w:r>
              <w:t>182</w:t>
            </w:r>
          </w:p>
        </w:tc>
        <w:tc>
          <w:tcPr>
            <w:tcW w:w="1139" w:type="dxa"/>
          </w:tcPr>
          <w:p w:rsidR="0057719D" w:rsidRDefault="0057719D" w:rsidP="00B80B58">
            <w:pPr>
              <w:pStyle w:val="Tabletext-right"/>
            </w:pPr>
            <w:r>
              <w:t>37.9%</w:t>
            </w:r>
          </w:p>
        </w:tc>
      </w:tr>
      <w:tr w:rsidR="0057719D" w:rsidTr="00B80B58">
        <w:trPr>
          <w:trHeight w:val="60"/>
        </w:trPr>
        <w:tc>
          <w:tcPr>
            <w:tcW w:w="2220" w:type="dxa"/>
          </w:tcPr>
          <w:p w:rsidR="0057719D" w:rsidRDefault="0057719D" w:rsidP="00B80B58">
            <w:pPr>
              <w:pStyle w:val="Tabletext"/>
            </w:pPr>
            <w:r>
              <w:t>Job &amp; employment</w:t>
            </w:r>
          </w:p>
        </w:tc>
        <w:tc>
          <w:tcPr>
            <w:tcW w:w="1139" w:type="dxa"/>
          </w:tcPr>
          <w:p w:rsidR="0057719D" w:rsidRDefault="0057719D" w:rsidP="00B80B58">
            <w:pPr>
              <w:pStyle w:val="Tabletext-right"/>
            </w:pPr>
            <w:r>
              <w:t>$50 256</w:t>
            </w:r>
          </w:p>
        </w:tc>
        <w:tc>
          <w:tcPr>
            <w:tcW w:w="1140" w:type="dxa"/>
          </w:tcPr>
          <w:p w:rsidR="0057719D" w:rsidRDefault="0057719D" w:rsidP="00B80B58">
            <w:pPr>
              <w:pStyle w:val="Tabletext-right"/>
            </w:pPr>
            <w:r>
              <w:t>228</w:t>
            </w:r>
          </w:p>
        </w:tc>
        <w:tc>
          <w:tcPr>
            <w:tcW w:w="1139" w:type="dxa"/>
          </w:tcPr>
          <w:p w:rsidR="0057719D" w:rsidRDefault="0057719D" w:rsidP="00B80B58">
            <w:pPr>
              <w:pStyle w:val="Tabletext-right"/>
            </w:pPr>
            <w:r>
              <w:t>10</w:t>
            </w:r>
          </w:p>
        </w:tc>
        <w:tc>
          <w:tcPr>
            <w:tcW w:w="1139" w:type="dxa"/>
          </w:tcPr>
          <w:p w:rsidR="0057719D" w:rsidRDefault="0057719D" w:rsidP="00B80B58">
            <w:pPr>
              <w:pStyle w:val="Tabletext-right"/>
            </w:pPr>
            <w:r>
              <w:t>9</w:t>
            </w:r>
          </w:p>
        </w:tc>
        <w:tc>
          <w:tcPr>
            <w:tcW w:w="1139" w:type="dxa"/>
          </w:tcPr>
          <w:p w:rsidR="0057719D" w:rsidRDefault="0057719D" w:rsidP="00B80B58">
            <w:pPr>
              <w:pStyle w:val="Tabletext-right"/>
            </w:pPr>
            <w:r>
              <w:t>1</w:t>
            </w:r>
          </w:p>
        </w:tc>
        <w:tc>
          <w:tcPr>
            <w:tcW w:w="1140" w:type="dxa"/>
          </w:tcPr>
          <w:p w:rsidR="0057719D" w:rsidRDefault="0057719D" w:rsidP="00B80B58">
            <w:pPr>
              <w:pStyle w:val="Tabletext-right"/>
            </w:pPr>
            <w:r>
              <w:t>218</w:t>
            </w:r>
          </w:p>
        </w:tc>
        <w:tc>
          <w:tcPr>
            <w:tcW w:w="1139" w:type="dxa"/>
          </w:tcPr>
          <w:p w:rsidR="0057719D" w:rsidRDefault="0057719D" w:rsidP="00B80B58">
            <w:pPr>
              <w:pStyle w:val="Tabletext-right"/>
            </w:pPr>
            <w:r>
              <w:t>4.4%</w:t>
            </w:r>
          </w:p>
        </w:tc>
      </w:tr>
      <w:tr w:rsidR="0057719D" w:rsidTr="00B80B58">
        <w:trPr>
          <w:trHeight w:val="60"/>
        </w:trPr>
        <w:tc>
          <w:tcPr>
            <w:tcW w:w="2220" w:type="dxa"/>
          </w:tcPr>
          <w:p w:rsidR="0057719D" w:rsidRDefault="0057719D" w:rsidP="00B80B58">
            <w:pPr>
              <w:pStyle w:val="Tabletext"/>
            </w:pPr>
            <w:r>
              <w:t>Classified scams</w:t>
            </w:r>
          </w:p>
        </w:tc>
        <w:tc>
          <w:tcPr>
            <w:tcW w:w="1139" w:type="dxa"/>
          </w:tcPr>
          <w:p w:rsidR="0057719D" w:rsidRDefault="0057719D" w:rsidP="00B80B58">
            <w:pPr>
              <w:pStyle w:val="Tabletext-right"/>
            </w:pPr>
            <w:r>
              <w:t>$45 785</w:t>
            </w:r>
          </w:p>
        </w:tc>
        <w:tc>
          <w:tcPr>
            <w:tcW w:w="1140" w:type="dxa"/>
          </w:tcPr>
          <w:p w:rsidR="0057719D" w:rsidRDefault="0057719D" w:rsidP="00B80B58">
            <w:pPr>
              <w:pStyle w:val="Tabletext-right"/>
            </w:pPr>
            <w:r>
              <w:t>246</w:t>
            </w:r>
          </w:p>
        </w:tc>
        <w:tc>
          <w:tcPr>
            <w:tcW w:w="1139" w:type="dxa"/>
          </w:tcPr>
          <w:p w:rsidR="0057719D" w:rsidRDefault="0057719D" w:rsidP="00B80B58">
            <w:pPr>
              <w:pStyle w:val="Tabletext-right"/>
            </w:pPr>
            <w:r>
              <w:t>28</w:t>
            </w:r>
          </w:p>
        </w:tc>
        <w:tc>
          <w:tcPr>
            <w:tcW w:w="1139" w:type="dxa"/>
          </w:tcPr>
          <w:p w:rsidR="0057719D" w:rsidRDefault="0057719D" w:rsidP="00B80B58">
            <w:pPr>
              <w:pStyle w:val="Tabletext-right"/>
            </w:pPr>
            <w:r>
              <w:t>27</w:t>
            </w:r>
          </w:p>
        </w:tc>
        <w:tc>
          <w:tcPr>
            <w:tcW w:w="1139" w:type="dxa"/>
          </w:tcPr>
          <w:p w:rsidR="0057719D" w:rsidRDefault="0057719D" w:rsidP="00B80B58">
            <w:pPr>
              <w:pStyle w:val="Tabletext-right"/>
            </w:pPr>
            <w:r>
              <w:t>1</w:t>
            </w:r>
          </w:p>
        </w:tc>
        <w:tc>
          <w:tcPr>
            <w:tcW w:w="1140" w:type="dxa"/>
          </w:tcPr>
          <w:p w:rsidR="0057719D" w:rsidRDefault="0057719D" w:rsidP="00B80B58">
            <w:pPr>
              <w:pStyle w:val="Tabletext-right"/>
            </w:pPr>
            <w:r>
              <w:t>218</w:t>
            </w:r>
          </w:p>
        </w:tc>
        <w:tc>
          <w:tcPr>
            <w:tcW w:w="1139" w:type="dxa"/>
          </w:tcPr>
          <w:p w:rsidR="0057719D" w:rsidRDefault="0057719D" w:rsidP="00B80B58">
            <w:pPr>
              <w:pStyle w:val="Tabletext-right"/>
            </w:pPr>
            <w:r>
              <w:t>11.4%</w:t>
            </w:r>
          </w:p>
        </w:tc>
      </w:tr>
      <w:tr w:rsidR="0057719D" w:rsidTr="00B80B58">
        <w:trPr>
          <w:trHeight w:val="60"/>
        </w:trPr>
        <w:tc>
          <w:tcPr>
            <w:tcW w:w="2220" w:type="dxa"/>
          </w:tcPr>
          <w:p w:rsidR="0057719D" w:rsidRDefault="0057719D" w:rsidP="00B80B58">
            <w:pPr>
              <w:pStyle w:val="Tabletext"/>
            </w:pPr>
            <w:r>
              <w:t>Overpayment scams</w:t>
            </w:r>
          </w:p>
        </w:tc>
        <w:tc>
          <w:tcPr>
            <w:tcW w:w="1139" w:type="dxa"/>
          </w:tcPr>
          <w:p w:rsidR="0057719D" w:rsidRDefault="0057719D" w:rsidP="00B80B58">
            <w:pPr>
              <w:pStyle w:val="Tabletext-right"/>
            </w:pPr>
            <w:r>
              <w:t>$41 206</w:t>
            </w:r>
          </w:p>
        </w:tc>
        <w:tc>
          <w:tcPr>
            <w:tcW w:w="1140" w:type="dxa"/>
          </w:tcPr>
          <w:p w:rsidR="0057719D" w:rsidRDefault="0057719D" w:rsidP="00B80B58">
            <w:pPr>
              <w:pStyle w:val="Tabletext-right"/>
            </w:pPr>
            <w:r>
              <w:t>252</w:t>
            </w:r>
          </w:p>
        </w:tc>
        <w:tc>
          <w:tcPr>
            <w:tcW w:w="1139" w:type="dxa"/>
          </w:tcPr>
          <w:p w:rsidR="0057719D" w:rsidRDefault="0057719D" w:rsidP="00B80B58">
            <w:pPr>
              <w:pStyle w:val="Tabletext-right"/>
            </w:pPr>
            <w:r>
              <w:t>14</w:t>
            </w:r>
          </w:p>
        </w:tc>
        <w:tc>
          <w:tcPr>
            <w:tcW w:w="1139" w:type="dxa"/>
          </w:tcPr>
          <w:p w:rsidR="0057719D" w:rsidRDefault="0057719D" w:rsidP="00B80B58">
            <w:pPr>
              <w:pStyle w:val="Tabletext-right"/>
            </w:pPr>
            <w:r>
              <w:t>13</w:t>
            </w:r>
          </w:p>
        </w:tc>
        <w:tc>
          <w:tcPr>
            <w:tcW w:w="1139" w:type="dxa"/>
          </w:tcPr>
          <w:p w:rsidR="0057719D" w:rsidRDefault="0057719D" w:rsidP="00B80B58">
            <w:pPr>
              <w:pStyle w:val="Tabletext-right"/>
            </w:pPr>
            <w:r>
              <w:t>1</w:t>
            </w:r>
          </w:p>
        </w:tc>
        <w:tc>
          <w:tcPr>
            <w:tcW w:w="1140" w:type="dxa"/>
          </w:tcPr>
          <w:p w:rsidR="0057719D" w:rsidRDefault="0057719D" w:rsidP="00B80B58">
            <w:pPr>
              <w:pStyle w:val="Tabletext-right"/>
            </w:pPr>
            <w:r>
              <w:t>238</w:t>
            </w:r>
          </w:p>
        </w:tc>
        <w:tc>
          <w:tcPr>
            <w:tcW w:w="1139" w:type="dxa"/>
          </w:tcPr>
          <w:p w:rsidR="0057719D" w:rsidRDefault="0057719D" w:rsidP="00B80B58">
            <w:pPr>
              <w:pStyle w:val="Tabletext-right"/>
            </w:pPr>
            <w:r>
              <w:t>5.6%</w:t>
            </w:r>
          </w:p>
        </w:tc>
      </w:tr>
      <w:tr w:rsidR="0057719D" w:rsidTr="00B80B58">
        <w:trPr>
          <w:trHeight w:val="60"/>
        </w:trPr>
        <w:tc>
          <w:tcPr>
            <w:tcW w:w="2220" w:type="dxa"/>
          </w:tcPr>
          <w:p w:rsidR="0057719D" w:rsidRDefault="0057719D" w:rsidP="00B80B58">
            <w:pPr>
              <w:pStyle w:val="Tabletext"/>
            </w:pPr>
            <w:r>
              <w:t>Phishing</w:t>
            </w:r>
          </w:p>
        </w:tc>
        <w:tc>
          <w:tcPr>
            <w:tcW w:w="1139" w:type="dxa"/>
          </w:tcPr>
          <w:p w:rsidR="0057719D" w:rsidRDefault="0057719D" w:rsidP="00B80B58">
            <w:pPr>
              <w:pStyle w:val="Tabletext-right"/>
            </w:pPr>
            <w:r>
              <w:t>$39 919</w:t>
            </w:r>
          </w:p>
        </w:tc>
        <w:tc>
          <w:tcPr>
            <w:tcW w:w="1140" w:type="dxa"/>
          </w:tcPr>
          <w:p w:rsidR="0057719D" w:rsidRDefault="0057719D" w:rsidP="00B80B58">
            <w:pPr>
              <w:pStyle w:val="Tabletext-right"/>
            </w:pPr>
            <w:r>
              <w:t>2 320</w:t>
            </w:r>
          </w:p>
        </w:tc>
        <w:tc>
          <w:tcPr>
            <w:tcW w:w="1139" w:type="dxa"/>
          </w:tcPr>
          <w:p w:rsidR="0057719D" w:rsidRDefault="0057719D" w:rsidP="00B80B58">
            <w:pPr>
              <w:pStyle w:val="Tabletext-right"/>
            </w:pPr>
            <w:r>
              <w:t>17</w:t>
            </w:r>
          </w:p>
        </w:tc>
        <w:tc>
          <w:tcPr>
            <w:tcW w:w="1139" w:type="dxa"/>
          </w:tcPr>
          <w:p w:rsidR="0057719D" w:rsidRDefault="0057719D" w:rsidP="00B80B58">
            <w:pPr>
              <w:pStyle w:val="Tabletext-right"/>
            </w:pPr>
            <w:r>
              <w:t>15</w:t>
            </w:r>
          </w:p>
        </w:tc>
        <w:tc>
          <w:tcPr>
            <w:tcW w:w="1139" w:type="dxa"/>
          </w:tcPr>
          <w:p w:rsidR="0057719D" w:rsidRDefault="0057719D" w:rsidP="00B80B58">
            <w:pPr>
              <w:pStyle w:val="Tabletext-right"/>
            </w:pPr>
            <w:r>
              <w:t>2</w:t>
            </w:r>
          </w:p>
        </w:tc>
        <w:tc>
          <w:tcPr>
            <w:tcW w:w="1140" w:type="dxa"/>
          </w:tcPr>
          <w:p w:rsidR="0057719D" w:rsidRDefault="0057719D" w:rsidP="00B80B58">
            <w:pPr>
              <w:pStyle w:val="Tabletext-right"/>
            </w:pPr>
            <w:r>
              <w:t>2 303</w:t>
            </w:r>
          </w:p>
        </w:tc>
        <w:tc>
          <w:tcPr>
            <w:tcW w:w="1139" w:type="dxa"/>
          </w:tcPr>
          <w:p w:rsidR="0057719D" w:rsidRDefault="0057719D" w:rsidP="00B80B58">
            <w:pPr>
              <w:pStyle w:val="Tabletext-right"/>
            </w:pPr>
            <w:r>
              <w:t>0.7%</w:t>
            </w:r>
          </w:p>
        </w:tc>
      </w:tr>
      <w:tr w:rsidR="0057719D" w:rsidTr="00B80B58">
        <w:trPr>
          <w:trHeight w:val="60"/>
        </w:trPr>
        <w:tc>
          <w:tcPr>
            <w:tcW w:w="2220" w:type="dxa"/>
          </w:tcPr>
          <w:p w:rsidR="0057719D" w:rsidRDefault="0057719D" w:rsidP="00B80B58">
            <w:pPr>
              <w:pStyle w:val="Tabletext"/>
            </w:pPr>
            <w:r>
              <w:t>Travel prize scams</w:t>
            </w:r>
          </w:p>
        </w:tc>
        <w:tc>
          <w:tcPr>
            <w:tcW w:w="1139" w:type="dxa"/>
          </w:tcPr>
          <w:p w:rsidR="0057719D" w:rsidRDefault="0057719D" w:rsidP="00B80B58">
            <w:pPr>
              <w:pStyle w:val="Tabletext-right"/>
            </w:pPr>
            <w:r>
              <w:t>$33 811</w:t>
            </w:r>
          </w:p>
        </w:tc>
        <w:tc>
          <w:tcPr>
            <w:tcW w:w="1140" w:type="dxa"/>
          </w:tcPr>
          <w:p w:rsidR="0057719D" w:rsidRDefault="0057719D" w:rsidP="00B80B58">
            <w:pPr>
              <w:pStyle w:val="Tabletext-right"/>
            </w:pPr>
            <w:r>
              <w:t>131</w:t>
            </w:r>
          </w:p>
        </w:tc>
        <w:tc>
          <w:tcPr>
            <w:tcW w:w="1139" w:type="dxa"/>
          </w:tcPr>
          <w:p w:rsidR="0057719D" w:rsidRDefault="0057719D" w:rsidP="00B80B58">
            <w:pPr>
              <w:pStyle w:val="Tabletext-right"/>
            </w:pPr>
            <w:r>
              <w:t>13</w:t>
            </w:r>
          </w:p>
        </w:tc>
        <w:tc>
          <w:tcPr>
            <w:tcW w:w="1139" w:type="dxa"/>
          </w:tcPr>
          <w:p w:rsidR="0057719D" w:rsidRDefault="0057719D" w:rsidP="00B80B58">
            <w:pPr>
              <w:pStyle w:val="Tabletext-right"/>
            </w:pPr>
            <w:r>
              <w:t>12</w:t>
            </w:r>
          </w:p>
        </w:tc>
        <w:tc>
          <w:tcPr>
            <w:tcW w:w="1139" w:type="dxa"/>
          </w:tcPr>
          <w:p w:rsidR="0057719D" w:rsidRDefault="0057719D" w:rsidP="00B80B58">
            <w:pPr>
              <w:pStyle w:val="Tabletext-right"/>
            </w:pPr>
            <w:r>
              <w:t>1</w:t>
            </w:r>
          </w:p>
        </w:tc>
        <w:tc>
          <w:tcPr>
            <w:tcW w:w="1140" w:type="dxa"/>
          </w:tcPr>
          <w:p w:rsidR="0057719D" w:rsidRDefault="0057719D" w:rsidP="00B80B58">
            <w:pPr>
              <w:pStyle w:val="Tabletext-right"/>
            </w:pPr>
            <w:r>
              <w:t>118</w:t>
            </w:r>
          </w:p>
        </w:tc>
        <w:tc>
          <w:tcPr>
            <w:tcW w:w="1139" w:type="dxa"/>
          </w:tcPr>
          <w:p w:rsidR="0057719D" w:rsidRDefault="0057719D" w:rsidP="00B80B58">
            <w:pPr>
              <w:pStyle w:val="Tabletext-right"/>
            </w:pPr>
            <w:r>
              <w:t>9.9%</w:t>
            </w:r>
          </w:p>
        </w:tc>
      </w:tr>
      <w:tr w:rsidR="0057719D" w:rsidTr="00B80B58">
        <w:trPr>
          <w:trHeight w:val="60"/>
        </w:trPr>
        <w:tc>
          <w:tcPr>
            <w:tcW w:w="2220" w:type="dxa"/>
          </w:tcPr>
          <w:p w:rsidR="0057719D" w:rsidRDefault="0057719D" w:rsidP="00B80B58">
            <w:pPr>
              <w:pStyle w:val="Tabletext"/>
            </w:pPr>
            <w:r>
              <w:t>Reclaim scams</w:t>
            </w:r>
          </w:p>
        </w:tc>
        <w:tc>
          <w:tcPr>
            <w:tcW w:w="1139" w:type="dxa"/>
          </w:tcPr>
          <w:p w:rsidR="0057719D" w:rsidRDefault="0057719D" w:rsidP="00B80B58">
            <w:pPr>
              <w:pStyle w:val="Tabletext-right"/>
            </w:pPr>
            <w:r>
              <w:t>$30 633</w:t>
            </w:r>
          </w:p>
        </w:tc>
        <w:tc>
          <w:tcPr>
            <w:tcW w:w="1140" w:type="dxa"/>
          </w:tcPr>
          <w:p w:rsidR="0057719D" w:rsidRDefault="0057719D" w:rsidP="00B80B58">
            <w:pPr>
              <w:pStyle w:val="Tabletext-right"/>
            </w:pPr>
            <w:r>
              <w:t>1 908</w:t>
            </w:r>
          </w:p>
        </w:tc>
        <w:tc>
          <w:tcPr>
            <w:tcW w:w="1139" w:type="dxa"/>
          </w:tcPr>
          <w:p w:rsidR="0057719D" w:rsidRDefault="0057719D" w:rsidP="00B80B58">
            <w:pPr>
              <w:pStyle w:val="Tabletext-right"/>
            </w:pPr>
            <w:r>
              <w:t>25</w:t>
            </w:r>
          </w:p>
        </w:tc>
        <w:tc>
          <w:tcPr>
            <w:tcW w:w="1139" w:type="dxa"/>
          </w:tcPr>
          <w:p w:rsidR="0057719D" w:rsidRDefault="0057719D" w:rsidP="00B80B58">
            <w:pPr>
              <w:pStyle w:val="Tabletext-right"/>
            </w:pPr>
            <w:r>
              <w:t>25</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1 883</w:t>
            </w:r>
          </w:p>
        </w:tc>
        <w:tc>
          <w:tcPr>
            <w:tcW w:w="1139" w:type="dxa"/>
          </w:tcPr>
          <w:p w:rsidR="0057719D" w:rsidRDefault="0057719D" w:rsidP="00B80B58">
            <w:pPr>
              <w:pStyle w:val="Tabletext-right"/>
            </w:pPr>
            <w:r>
              <w:t>1.3%</w:t>
            </w:r>
          </w:p>
        </w:tc>
      </w:tr>
      <w:tr w:rsidR="0057719D" w:rsidTr="00B80B58">
        <w:trPr>
          <w:trHeight w:val="60"/>
        </w:trPr>
        <w:tc>
          <w:tcPr>
            <w:tcW w:w="2220" w:type="dxa"/>
          </w:tcPr>
          <w:p w:rsidR="0057719D" w:rsidRDefault="0057719D" w:rsidP="00B80B58">
            <w:pPr>
              <w:pStyle w:val="Tabletext"/>
            </w:pPr>
            <w:r>
              <w:lastRenderedPageBreak/>
              <w:t>Fake charity scams</w:t>
            </w:r>
          </w:p>
        </w:tc>
        <w:tc>
          <w:tcPr>
            <w:tcW w:w="1139" w:type="dxa"/>
          </w:tcPr>
          <w:p w:rsidR="0057719D" w:rsidRDefault="0057719D" w:rsidP="00B80B58">
            <w:pPr>
              <w:pStyle w:val="Tabletext-right"/>
            </w:pPr>
            <w:r>
              <w:t>$30 523</w:t>
            </w:r>
          </w:p>
        </w:tc>
        <w:tc>
          <w:tcPr>
            <w:tcW w:w="1140" w:type="dxa"/>
          </w:tcPr>
          <w:p w:rsidR="0057719D" w:rsidRDefault="0057719D" w:rsidP="00B80B58">
            <w:pPr>
              <w:pStyle w:val="Tabletext-right"/>
            </w:pPr>
            <w:r>
              <w:t>83</w:t>
            </w:r>
          </w:p>
        </w:tc>
        <w:tc>
          <w:tcPr>
            <w:tcW w:w="1139" w:type="dxa"/>
          </w:tcPr>
          <w:p w:rsidR="0057719D" w:rsidRDefault="0057719D" w:rsidP="00B80B58">
            <w:pPr>
              <w:pStyle w:val="Tabletext-right"/>
            </w:pPr>
            <w:r>
              <w:t>9</w:t>
            </w:r>
          </w:p>
        </w:tc>
        <w:tc>
          <w:tcPr>
            <w:tcW w:w="1139" w:type="dxa"/>
          </w:tcPr>
          <w:p w:rsidR="0057719D" w:rsidRDefault="0057719D" w:rsidP="00B80B58">
            <w:pPr>
              <w:pStyle w:val="Tabletext-right"/>
            </w:pPr>
            <w:r>
              <w:t>8</w:t>
            </w:r>
          </w:p>
        </w:tc>
        <w:tc>
          <w:tcPr>
            <w:tcW w:w="1139" w:type="dxa"/>
          </w:tcPr>
          <w:p w:rsidR="0057719D" w:rsidRDefault="0057719D" w:rsidP="00B80B58">
            <w:pPr>
              <w:pStyle w:val="Tabletext-right"/>
            </w:pPr>
            <w:r>
              <w:t>1</w:t>
            </w:r>
          </w:p>
        </w:tc>
        <w:tc>
          <w:tcPr>
            <w:tcW w:w="1140" w:type="dxa"/>
          </w:tcPr>
          <w:p w:rsidR="0057719D" w:rsidRDefault="0057719D" w:rsidP="00B80B58">
            <w:pPr>
              <w:pStyle w:val="Tabletext-right"/>
            </w:pPr>
            <w:r>
              <w:t>74</w:t>
            </w:r>
          </w:p>
        </w:tc>
        <w:tc>
          <w:tcPr>
            <w:tcW w:w="1139" w:type="dxa"/>
          </w:tcPr>
          <w:p w:rsidR="0057719D" w:rsidRDefault="0057719D" w:rsidP="00B80B58">
            <w:pPr>
              <w:pStyle w:val="Tabletext-right"/>
            </w:pPr>
            <w:r>
              <w:t>10.8%</w:t>
            </w:r>
          </w:p>
        </w:tc>
      </w:tr>
      <w:tr w:rsidR="0057719D" w:rsidTr="00B80B58">
        <w:trPr>
          <w:trHeight w:val="60"/>
        </w:trPr>
        <w:tc>
          <w:tcPr>
            <w:tcW w:w="2220" w:type="dxa"/>
          </w:tcPr>
          <w:p w:rsidR="0057719D" w:rsidRDefault="0057719D" w:rsidP="00B80B58">
            <w:pPr>
              <w:pStyle w:val="Tabletext"/>
            </w:pPr>
            <w:r>
              <w:t>Pyramid Schemes</w:t>
            </w:r>
          </w:p>
        </w:tc>
        <w:tc>
          <w:tcPr>
            <w:tcW w:w="1139" w:type="dxa"/>
          </w:tcPr>
          <w:p w:rsidR="0057719D" w:rsidRDefault="0057719D" w:rsidP="00B80B58">
            <w:pPr>
              <w:pStyle w:val="Tabletext-right"/>
            </w:pPr>
            <w:r>
              <w:t>$29 195</w:t>
            </w:r>
          </w:p>
        </w:tc>
        <w:tc>
          <w:tcPr>
            <w:tcW w:w="1140" w:type="dxa"/>
          </w:tcPr>
          <w:p w:rsidR="0057719D" w:rsidRDefault="0057719D" w:rsidP="00B80B58">
            <w:pPr>
              <w:pStyle w:val="Tabletext-right"/>
            </w:pPr>
            <w:r>
              <w:t>44</w:t>
            </w:r>
          </w:p>
        </w:tc>
        <w:tc>
          <w:tcPr>
            <w:tcW w:w="1139" w:type="dxa"/>
          </w:tcPr>
          <w:p w:rsidR="0057719D" w:rsidRDefault="0057719D" w:rsidP="00B80B58">
            <w:pPr>
              <w:pStyle w:val="Tabletext-right"/>
            </w:pPr>
            <w:r>
              <w:t>7</w:t>
            </w:r>
          </w:p>
        </w:tc>
        <w:tc>
          <w:tcPr>
            <w:tcW w:w="1139" w:type="dxa"/>
          </w:tcPr>
          <w:p w:rsidR="0057719D" w:rsidRDefault="0057719D" w:rsidP="00B80B58">
            <w:pPr>
              <w:pStyle w:val="Tabletext-right"/>
            </w:pPr>
            <w:r>
              <w:t>6</w:t>
            </w:r>
          </w:p>
        </w:tc>
        <w:tc>
          <w:tcPr>
            <w:tcW w:w="1139" w:type="dxa"/>
          </w:tcPr>
          <w:p w:rsidR="0057719D" w:rsidRDefault="0057719D" w:rsidP="00B80B58">
            <w:pPr>
              <w:pStyle w:val="Tabletext-right"/>
            </w:pPr>
            <w:r>
              <w:t>1</w:t>
            </w:r>
          </w:p>
        </w:tc>
        <w:tc>
          <w:tcPr>
            <w:tcW w:w="1140" w:type="dxa"/>
          </w:tcPr>
          <w:p w:rsidR="0057719D" w:rsidRDefault="0057719D" w:rsidP="00B80B58">
            <w:pPr>
              <w:pStyle w:val="Tabletext-right"/>
            </w:pPr>
            <w:r>
              <w:t>37</w:t>
            </w:r>
          </w:p>
        </w:tc>
        <w:tc>
          <w:tcPr>
            <w:tcW w:w="1139" w:type="dxa"/>
          </w:tcPr>
          <w:p w:rsidR="0057719D" w:rsidRDefault="0057719D" w:rsidP="00B80B58">
            <w:pPr>
              <w:pStyle w:val="Tabletext-right"/>
            </w:pPr>
            <w:r>
              <w:t>15.9%</w:t>
            </w:r>
          </w:p>
        </w:tc>
      </w:tr>
      <w:tr w:rsidR="0057719D" w:rsidTr="00B80B58">
        <w:trPr>
          <w:trHeight w:val="60"/>
        </w:trPr>
        <w:tc>
          <w:tcPr>
            <w:tcW w:w="2220" w:type="dxa"/>
          </w:tcPr>
          <w:p w:rsidR="0057719D" w:rsidRDefault="0057719D" w:rsidP="00B80B58">
            <w:pPr>
              <w:pStyle w:val="Tabletext"/>
            </w:pPr>
            <w:r>
              <w:t>Nigerian scams</w:t>
            </w:r>
          </w:p>
        </w:tc>
        <w:tc>
          <w:tcPr>
            <w:tcW w:w="1139" w:type="dxa"/>
          </w:tcPr>
          <w:p w:rsidR="0057719D" w:rsidRDefault="0057719D" w:rsidP="00B80B58">
            <w:pPr>
              <w:pStyle w:val="Tabletext-right"/>
            </w:pPr>
            <w:r>
              <w:t>$28 967</w:t>
            </w:r>
          </w:p>
        </w:tc>
        <w:tc>
          <w:tcPr>
            <w:tcW w:w="1140" w:type="dxa"/>
          </w:tcPr>
          <w:p w:rsidR="0057719D" w:rsidRDefault="0057719D" w:rsidP="00B80B58">
            <w:pPr>
              <w:pStyle w:val="Tabletext-right"/>
            </w:pPr>
            <w:r>
              <w:t>96</w:t>
            </w:r>
          </w:p>
        </w:tc>
        <w:tc>
          <w:tcPr>
            <w:tcW w:w="1139" w:type="dxa"/>
          </w:tcPr>
          <w:p w:rsidR="0057719D" w:rsidRDefault="0057719D" w:rsidP="00B80B58">
            <w:pPr>
              <w:pStyle w:val="Tabletext-right"/>
            </w:pPr>
            <w:r>
              <w:t>11</w:t>
            </w:r>
          </w:p>
        </w:tc>
        <w:tc>
          <w:tcPr>
            <w:tcW w:w="1139" w:type="dxa"/>
          </w:tcPr>
          <w:p w:rsidR="0057719D" w:rsidRDefault="0057719D" w:rsidP="00B80B58">
            <w:pPr>
              <w:pStyle w:val="Tabletext-right"/>
            </w:pPr>
            <w:r>
              <w:t>11</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85</w:t>
            </w:r>
          </w:p>
        </w:tc>
        <w:tc>
          <w:tcPr>
            <w:tcW w:w="1139" w:type="dxa"/>
          </w:tcPr>
          <w:p w:rsidR="0057719D" w:rsidRDefault="0057719D" w:rsidP="00B80B58">
            <w:pPr>
              <w:pStyle w:val="Tabletext-right"/>
            </w:pPr>
            <w:r>
              <w:t>11.5%</w:t>
            </w:r>
          </w:p>
        </w:tc>
      </w:tr>
      <w:tr w:rsidR="0057719D" w:rsidTr="00B80B58">
        <w:trPr>
          <w:trHeight w:val="60"/>
        </w:trPr>
        <w:tc>
          <w:tcPr>
            <w:tcW w:w="2220" w:type="dxa"/>
          </w:tcPr>
          <w:p w:rsidR="0057719D" w:rsidRDefault="0057719D" w:rsidP="00B80B58">
            <w:pPr>
              <w:pStyle w:val="Tabletext"/>
            </w:pPr>
            <w:r>
              <w:t>False billing</w:t>
            </w:r>
          </w:p>
        </w:tc>
        <w:tc>
          <w:tcPr>
            <w:tcW w:w="1139" w:type="dxa"/>
          </w:tcPr>
          <w:p w:rsidR="0057719D" w:rsidRDefault="0057719D" w:rsidP="00B80B58">
            <w:pPr>
              <w:pStyle w:val="Tabletext-right"/>
            </w:pPr>
            <w:r>
              <w:t>$18 672</w:t>
            </w:r>
          </w:p>
        </w:tc>
        <w:tc>
          <w:tcPr>
            <w:tcW w:w="1140" w:type="dxa"/>
          </w:tcPr>
          <w:p w:rsidR="0057719D" w:rsidRDefault="0057719D" w:rsidP="00B80B58">
            <w:pPr>
              <w:pStyle w:val="Tabletext-right"/>
            </w:pPr>
            <w:r>
              <w:t>1 157</w:t>
            </w:r>
          </w:p>
        </w:tc>
        <w:tc>
          <w:tcPr>
            <w:tcW w:w="1139" w:type="dxa"/>
          </w:tcPr>
          <w:p w:rsidR="0057719D" w:rsidRDefault="0057719D" w:rsidP="00B80B58">
            <w:pPr>
              <w:pStyle w:val="Tabletext-right"/>
            </w:pPr>
            <w:r>
              <w:t>40</w:t>
            </w:r>
          </w:p>
        </w:tc>
        <w:tc>
          <w:tcPr>
            <w:tcW w:w="1139" w:type="dxa"/>
          </w:tcPr>
          <w:p w:rsidR="0057719D" w:rsidRDefault="0057719D" w:rsidP="00B80B58">
            <w:pPr>
              <w:pStyle w:val="Tabletext-right"/>
            </w:pPr>
            <w:r>
              <w:t>40</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1 117</w:t>
            </w:r>
          </w:p>
        </w:tc>
        <w:tc>
          <w:tcPr>
            <w:tcW w:w="1139" w:type="dxa"/>
          </w:tcPr>
          <w:p w:rsidR="0057719D" w:rsidRDefault="0057719D" w:rsidP="00B80B58">
            <w:pPr>
              <w:pStyle w:val="Tabletext-right"/>
            </w:pPr>
            <w:r>
              <w:t>3.5%</w:t>
            </w:r>
          </w:p>
        </w:tc>
      </w:tr>
      <w:tr w:rsidR="0057719D" w:rsidTr="00B80B58">
        <w:trPr>
          <w:trHeight w:val="60"/>
        </w:trPr>
        <w:tc>
          <w:tcPr>
            <w:tcW w:w="2220" w:type="dxa"/>
          </w:tcPr>
          <w:p w:rsidR="0057719D" w:rsidRDefault="0057719D" w:rsidP="00B80B58">
            <w:pPr>
              <w:pStyle w:val="Tabletext"/>
            </w:pPr>
            <w:proofErr w:type="spellStart"/>
            <w:r>
              <w:t>Ransomware</w:t>
            </w:r>
            <w:proofErr w:type="spellEnd"/>
            <w:r>
              <w:t xml:space="preserve"> &amp; malware</w:t>
            </w:r>
          </w:p>
        </w:tc>
        <w:tc>
          <w:tcPr>
            <w:tcW w:w="1139" w:type="dxa"/>
          </w:tcPr>
          <w:p w:rsidR="0057719D" w:rsidRDefault="0057719D" w:rsidP="00B80B58">
            <w:pPr>
              <w:pStyle w:val="Tabletext-right"/>
            </w:pPr>
            <w:r>
              <w:t>$13 958</w:t>
            </w:r>
          </w:p>
        </w:tc>
        <w:tc>
          <w:tcPr>
            <w:tcW w:w="1140" w:type="dxa"/>
          </w:tcPr>
          <w:p w:rsidR="0057719D" w:rsidRDefault="0057719D" w:rsidP="00B80B58">
            <w:pPr>
              <w:pStyle w:val="Tabletext-right"/>
            </w:pPr>
            <w:r>
              <w:t>485</w:t>
            </w:r>
          </w:p>
        </w:tc>
        <w:tc>
          <w:tcPr>
            <w:tcW w:w="1139" w:type="dxa"/>
          </w:tcPr>
          <w:p w:rsidR="0057719D" w:rsidRDefault="0057719D" w:rsidP="00B80B58">
            <w:pPr>
              <w:pStyle w:val="Tabletext-right"/>
            </w:pPr>
            <w:r>
              <w:t>22</w:t>
            </w:r>
          </w:p>
        </w:tc>
        <w:tc>
          <w:tcPr>
            <w:tcW w:w="1139" w:type="dxa"/>
          </w:tcPr>
          <w:p w:rsidR="0057719D" w:rsidRDefault="0057719D" w:rsidP="00B80B58">
            <w:pPr>
              <w:pStyle w:val="Tabletext-right"/>
            </w:pPr>
            <w:r>
              <w:t>22</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463</w:t>
            </w:r>
          </w:p>
        </w:tc>
        <w:tc>
          <w:tcPr>
            <w:tcW w:w="1139" w:type="dxa"/>
          </w:tcPr>
          <w:p w:rsidR="0057719D" w:rsidRDefault="0057719D" w:rsidP="00B80B58">
            <w:pPr>
              <w:pStyle w:val="Tabletext-right"/>
            </w:pPr>
            <w:r>
              <w:t>4.5%</w:t>
            </w:r>
          </w:p>
        </w:tc>
      </w:tr>
      <w:tr w:rsidR="0057719D" w:rsidTr="00B80B58">
        <w:trPr>
          <w:trHeight w:val="60"/>
        </w:trPr>
        <w:tc>
          <w:tcPr>
            <w:tcW w:w="2220" w:type="dxa"/>
          </w:tcPr>
          <w:p w:rsidR="0057719D" w:rsidRDefault="0057719D" w:rsidP="00B80B58">
            <w:pPr>
              <w:pStyle w:val="Tabletext"/>
            </w:pPr>
            <w:r>
              <w:t>Health &amp; medical products</w:t>
            </w:r>
          </w:p>
        </w:tc>
        <w:tc>
          <w:tcPr>
            <w:tcW w:w="1139" w:type="dxa"/>
          </w:tcPr>
          <w:p w:rsidR="0057719D" w:rsidRDefault="0057719D" w:rsidP="00B80B58">
            <w:pPr>
              <w:pStyle w:val="Tabletext-right"/>
            </w:pPr>
            <w:r>
              <w:t>$4 243</w:t>
            </w:r>
          </w:p>
        </w:tc>
        <w:tc>
          <w:tcPr>
            <w:tcW w:w="1140" w:type="dxa"/>
          </w:tcPr>
          <w:p w:rsidR="0057719D" w:rsidRDefault="0057719D" w:rsidP="00B80B58">
            <w:pPr>
              <w:pStyle w:val="Tabletext-right"/>
            </w:pPr>
            <w:r>
              <w:t>57</w:t>
            </w:r>
          </w:p>
        </w:tc>
        <w:tc>
          <w:tcPr>
            <w:tcW w:w="1139" w:type="dxa"/>
          </w:tcPr>
          <w:p w:rsidR="0057719D" w:rsidRDefault="0057719D" w:rsidP="00B80B58">
            <w:pPr>
              <w:pStyle w:val="Tabletext-right"/>
            </w:pPr>
            <w:r>
              <w:t>8</w:t>
            </w:r>
          </w:p>
        </w:tc>
        <w:tc>
          <w:tcPr>
            <w:tcW w:w="1139" w:type="dxa"/>
          </w:tcPr>
          <w:p w:rsidR="0057719D" w:rsidRDefault="0057719D" w:rsidP="00B80B58">
            <w:pPr>
              <w:pStyle w:val="Tabletext-right"/>
            </w:pPr>
            <w:r>
              <w:t>8</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49</w:t>
            </w:r>
          </w:p>
        </w:tc>
        <w:tc>
          <w:tcPr>
            <w:tcW w:w="1139" w:type="dxa"/>
          </w:tcPr>
          <w:p w:rsidR="0057719D" w:rsidRDefault="0057719D" w:rsidP="00B80B58">
            <w:pPr>
              <w:pStyle w:val="Tabletext-right"/>
            </w:pPr>
            <w:r>
              <w:t>14.0%</w:t>
            </w:r>
          </w:p>
        </w:tc>
      </w:tr>
      <w:tr w:rsidR="0057719D" w:rsidTr="00B80B58">
        <w:trPr>
          <w:trHeight w:val="60"/>
        </w:trPr>
        <w:tc>
          <w:tcPr>
            <w:tcW w:w="2220" w:type="dxa"/>
          </w:tcPr>
          <w:p w:rsidR="0057719D" w:rsidRDefault="0057719D" w:rsidP="00B80B58">
            <w:pPr>
              <w:pStyle w:val="Tabletext"/>
            </w:pPr>
            <w:r>
              <w:t>Psychic &amp; clairvoyant</w:t>
            </w:r>
          </w:p>
        </w:tc>
        <w:tc>
          <w:tcPr>
            <w:tcW w:w="1139" w:type="dxa"/>
          </w:tcPr>
          <w:p w:rsidR="0057719D" w:rsidRDefault="0057719D" w:rsidP="00B80B58">
            <w:pPr>
              <w:pStyle w:val="Tabletext-right"/>
            </w:pPr>
            <w:r>
              <w:t>$4 000</w:t>
            </w:r>
          </w:p>
        </w:tc>
        <w:tc>
          <w:tcPr>
            <w:tcW w:w="1140" w:type="dxa"/>
          </w:tcPr>
          <w:p w:rsidR="0057719D" w:rsidRDefault="0057719D" w:rsidP="00B80B58">
            <w:pPr>
              <w:pStyle w:val="Tabletext-right"/>
            </w:pPr>
            <w:r>
              <w:t>10</w:t>
            </w:r>
          </w:p>
        </w:tc>
        <w:tc>
          <w:tcPr>
            <w:tcW w:w="1139" w:type="dxa"/>
          </w:tcPr>
          <w:p w:rsidR="0057719D" w:rsidRDefault="0057719D" w:rsidP="00B80B58">
            <w:pPr>
              <w:pStyle w:val="Tabletext-right"/>
            </w:pPr>
            <w:r>
              <w:t>1</w:t>
            </w:r>
          </w:p>
        </w:tc>
        <w:tc>
          <w:tcPr>
            <w:tcW w:w="1139" w:type="dxa"/>
          </w:tcPr>
          <w:p w:rsidR="0057719D" w:rsidRDefault="0057719D" w:rsidP="00B80B58">
            <w:pPr>
              <w:pStyle w:val="Tabletext-right"/>
            </w:pPr>
            <w:r>
              <w:t>1</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9</w:t>
            </w:r>
          </w:p>
        </w:tc>
        <w:tc>
          <w:tcPr>
            <w:tcW w:w="1139" w:type="dxa"/>
          </w:tcPr>
          <w:p w:rsidR="0057719D" w:rsidRDefault="0057719D" w:rsidP="00B80B58">
            <w:pPr>
              <w:pStyle w:val="Tabletext-right"/>
            </w:pPr>
            <w:r>
              <w:t>10.0%</w:t>
            </w:r>
          </w:p>
        </w:tc>
      </w:tr>
      <w:tr w:rsidR="0057719D" w:rsidTr="00B80B58">
        <w:trPr>
          <w:trHeight w:val="60"/>
        </w:trPr>
        <w:tc>
          <w:tcPr>
            <w:tcW w:w="2220" w:type="dxa"/>
          </w:tcPr>
          <w:p w:rsidR="0057719D" w:rsidRDefault="0057719D" w:rsidP="00B80B58">
            <w:pPr>
              <w:pStyle w:val="Tabletext"/>
            </w:pPr>
            <w:r>
              <w:t>Mobile premium services</w:t>
            </w:r>
          </w:p>
        </w:tc>
        <w:tc>
          <w:tcPr>
            <w:tcW w:w="1139" w:type="dxa"/>
          </w:tcPr>
          <w:p w:rsidR="0057719D" w:rsidRDefault="0057719D" w:rsidP="00B80B58">
            <w:pPr>
              <w:pStyle w:val="Tabletext-right"/>
            </w:pPr>
            <w:r>
              <w:t>$1 072</w:t>
            </w:r>
          </w:p>
        </w:tc>
        <w:tc>
          <w:tcPr>
            <w:tcW w:w="1140" w:type="dxa"/>
          </w:tcPr>
          <w:p w:rsidR="0057719D" w:rsidRDefault="0057719D" w:rsidP="00B80B58">
            <w:pPr>
              <w:pStyle w:val="Tabletext-right"/>
            </w:pPr>
            <w:r>
              <w:t>138</w:t>
            </w:r>
          </w:p>
        </w:tc>
        <w:tc>
          <w:tcPr>
            <w:tcW w:w="1139" w:type="dxa"/>
          </w:tcPr>
          <w:p w:rsidR="0057719D" w:rsidRDefault="0057719D" w:rsidP="00B80B58">
            <w:pPr>
              <w:pStyle w:val="Tabletext-right"/>
            </w:pPr>
            <w:r>
              <w:t>43</w:t>
            </w:r>
          </w:p>
        </w:tc>
        <w:tc>
          <w:tcPr>
            <w:tcW w:w="1139" w:type="dxa"/>
          </w:tcPr>
          <w:p w:rsidR="0057719D" w:rsidRDefault="0057719D" w:rsidP="00B80B58">
            <w:pPr>
              <w:pStyle w:val="Tabletext-right"/>
            </w:pPr>
            <w:r>
              <w:t>43</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95</w:t>
            </w:r>
          </w:p>
        </w:tc>
        <w:tc>
          <w:tcPr>
            <w:tcW w:w="1139" w:type="dxa"/>
          </w:tcPr>
          <w:p w:rsidR="0057719D" w:rsidRDefault="0057719D" w:rsidP="00B80B58">
            <w:pPr>
              <w:pStyle w:val="Tabletext-right"/>
            </w:pPr>
            <w:r>
              <w:t>31.2%</w:t>
            </w:r>
          </w:p>
        </w:tc>
      </w:tr>
      <w:tr w:rsidR="0057719D" w:rsidTr="00B80B58">
        <w:trPr>
          <w:trHeight w:val="60"/>
        </w:trPr>
        <w:tc>
          <w:tcPr>
            <w:tcW w:w="2220" w:type="dxa"/>
          </w:tcPr>
          <w:p w:rsidR="0057719D" w:rsidRDefault="0057719D" w:rsidP="00B80B58">
            <w:pPr>
              <w:pStyle w:val="Tabletext"/>
            </w:pPr>
            <w:proofErr w:type="spellStart"/>
            <w:r>
              <w:t>Hitman</w:t>
            </w:r>
            <w:proofErr w:type="spellEnd"/>
            <w:r>
              <w:t xml:space="preserve"> scams</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107</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107</w:t>
            </w:r>
          </w:p>
        </w:tc>
        <w:tc>
          <w:tcPr>
            <w:tcW w:w="1139" w:type="dxa"/>
          </w:tcPr>
          <w:p w:rsidR="0057719D" w:rsidRDefault="0057719D" w:rsidP="00B80B58">
            <w:pPr>
              <w:pStyle w:val="Tabletext-right"/>
            </w:pPr>
            <w:r>
              <w:t>0.0%</w:t>
            </w:r>
          </w:p>
        </w:tc>
      </w:tr>
      <w:tr w:rsidR="0057719D" w:rsidTr="00B80B58">
        <w:trPr>
          <w:trHeight w:val="60"/>
        </w:trPr>
        <w:tc>
          <w:tcPr>
            <w:tcW w:w="2220" w:type="dxa"/>
          </w:tcPr>
          <w:p w:rsidR="0057719D" w:rsidRDefault="0057719D" w:rsidP="00B80B58">
            <w:pPr>
              <w:pStyle w:val="Tabletext"/>
            </w:pPr>
            <w:r>
              <w:t>Insufficient data provided</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24</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24</w:t>
            </w:r>
          </w:p>
        </w:tc>
        <w:tc>
          <w:tcPr>
            <w:tcW w:w="1139" w:type="dxa"/>
          </w:tcPr>
          <w:p w:rsidR="0057719D" w:rsidRDefault="0057719D" w:rsidP="00B80B58">
            <w:pPr>
              <w:pStyle w:val="Tabletext-right"/>
            </w:pPr>
            <w:r>
              <w:t>0.0%</w:t>
            </w:r>
          </w:p>
        </w:tc>
      </w:tr>
      <w:tr w:rsidR="0057719D" w:rsidTr="00B80B58">
        <w:trPr>
          <w:trHeight w:val="60"/>
        </w:trPr>
        <w:tc>
          <w:tcPr>
            <w:tcW w:w="2220" w:type="dxa"/>
          </w:tcPr>
          <w:p w:rsidR="0057719D" w:rsidRPr="0057719D" w:rsidRDefault="0057719D" w:rsidP="00B80B58">
            <w:pPr>
              <w:pStyle w:val="Tabletext"/>
              <w:rPr>
                <w:rStyle w:val="Strong"/>
              </w:rPr>
            </w:pPr>
            <w:r w:rsidRPr="0057719D">
              <w:rPr>
                <w:rStyle w:val="Strong"/>
              </w:rPr>
              <w:t>Grand Total</w:t>
            </w:r>
          </w:p>
        </w:tc>
        <w:tc>
          <w:tcPr>
            <w:tcW w:w="1139" w:type="dxa"/>
          </w:tcPr>
          <w:p w:rsidR="0057719D" w:rsidRPr="0057719D" w:rsidRDefault="0057719D" w:rsidP="00B80B58">
            <w:pPr>
              <w:pStyle w:val="Tabletext-right"/>
              <w:rPr>
                <w:rStyle w:val="Strong"/>
              </w:rPr>
            </w:pPr>
            <w:r w:rsidRPr="0057719D">
              <w:rPr>
                <w:rStyle w:val="Strong"/>
              </w:rPr>
              <w:t>$3 922 485</w:t>
            </w:r>
          </w:p>
        </w:tc>
        <w:tc>
          <w:tcPr>
            <w:tcW w:w="1140" w:type="dxa"/>
          </w:tcPr>
          <w:p w:rsidR="0057719D" w:rsidRPr="0057719D" w:rsidRDefault="0057719D" w:rsidP="00B80B58">
            <w:pPr>
              <w:pStyle w:val="Tabletext-right"/>
              <w:rPr>
                <w:rStyle w:val="Strong"/>
              </w:rPr>
            </w:pPr>
            <w:r w:rsidRPr="0057719D">
              <w:rPr>
                <w:rStyle w:val="Strong"/>
              </w:rPr>
              <w:t>13 662</w:t>
            </w:r>
          </w:p>
        </w:tc>
        <w:tc>
          <w:tcPr>
            <w:tcW w:w="1139" w:type="dxa"/>
          </w:tcPr>
          <w:p w:rsidR="0057719D" w:rsidRPr="0057719D" w:rsidRDefault="0057719D" w:rsidP="00B80B58">
            <w:pPr>
              <w:pStyle w:val="Tabletext-right"/>
              <w:rPr>
                <w:rStyle w:val="Strong"/>
              </w:rPr>
            </w:pPr>
            <w:r w:rsidRPr="0057719D">
              <w:rPr>
                <w:rStyle w:val="Strong"/>
              </w:rPr>
              <w:t>771</w:t>
            </w:r>
          </w:p>
        </w:tc>
        <w:tc>
          <w:tcPr>
            <w:tcW w:w="1139" w:type="dxa"/>
          </w:tcPr>
          <w:p w:rsidR="0057719D" w:rsidRPr="0057719D" w:rsidRDefault="0057719D" w:rsidP="00B80B58">
            <w:pPr>
              <w:pStyle w:val="Tabletext-right"/>
              <w:rPr>
                <w:rStyle w:val="Strong"/>
              </w:rPr>
            </w:pPr>
            <w:r w:rsidRPr="0057719D">
              <w:rPr>
                <w:rStyle w:val="Strong"/>
              </w:rPr>
              <w:t>690</w:t>
            </w:r>
          </w:p>
        </w:tc>
        <w:tc>
          <w:tcPr>
            <w:tcW w:w="1139" w:type="dxa"/>
          </w:tcPr>
          <w:p w:rsidR="0057719D" w:rsidRPr="0057719D" w:rsidRDefault="0057719D" w:rsidP="00B80B58">
            <w:pPr>
              <w:pStyle w:val="Tabletext-right"/>
              <w:rPr>
                <w:rStyle w:val="Strong"/>
              </w:rPr>
            </w:pPr>
            <w:r w:rsidRPr="0057719D">
              <w:rPr>
                <w:rStyle w:val="Strong"/>
              </w:rPr>
              <w:t>81</w:t>
            </w:r>
          </w:p>
        </w:tc>
        <w:tc>
          <w:tcPr>
            <w:tcW w:w="1140" w:type="dxa"/>
          </w:tcPr>
          <w:p w:rsidR="0057719D" w:rsidRPr="0057719D" w:rsidRDefault="0057719D" w:rsidP="00B80B58">
            <w:pPr>
              <w:pStyle w:val="Tabletext-right"/>
              <w:rPr>
                <w:rStyle w:val="Strong"/>
              </w:rPr>
            </w:pPr>
            <w:r w:rsidRPr="0057719D">
              <w:rPr>
                <w:rStyle w:val="Strong"/>
              </w:rPr>
              <w:t>12 891</w:t>
            </w:r>
          </w:p>
        </w:tc>
        <w:tc>
          <w:tcPr>
            <w:tcW w:w="1139" w:type="dxa"/>
          </w:tcPr>
          <w:p w:rsidR="0057719D" w:rsidRPr="0057719D" w:rsidRDefault="0057719D" w:rsidP="00B80B58">
            <w:pPr>
              <w:pStyle w:val="Tabletext-right"/>
              <w:rPr>
                <w:rStyle w:val="Strong"/>
              </w:rPr>
            </w:pPr>
            <w:r w:rsidRPr="0057719D">
              <w:rPr>
                <w:rStyle w:val="Strong"/>
              </w:rPr>
              <w:t>5.6%</w:t>
            </w:r>
          </w:p>
        </w:tc>
      </w:tr>
    </w:tbl>
    <w:p w:rsidR="0057719D" w:rsidRDefault="0057719D" w:rsidP="0057719D"/>
    <w:p w:rsidR="0057719D" w:rsidRDefault="0057719D" w:rsidP="0057719D">
      <w:pPr>
        <w:pStyle w:val="Heading3"/>
      </w:pPr>
      <w:bookmarkStart w:id="85" w:name="_Toc482365616"/>
      <w:r>
        <w:t>Tasmania</w:t>
      </w:r>
      <w:bookmarkEnd w:id="85"/>
    </w:p>
    <w:tbl>
      <w:tblPr>
        <w:tblStyle w:val="LightShading1"/>
        <w:tblW w:w="0" w:type="auto"/>
        <w:tblLayout w:type="fixed"/>
        <w:tblLook w:val="0020" w:firstRow="1" w:lastRow="0" w:firstColumn="0" w:lastColumn="0" w:noHBand="0" w:noVBand="0"/>
      </w:tblPr>
      <w:tblGrid>
        <w:gridCol w:w="2220"/>
        <w:gridCol w:w="1139"/>
        <w:gridCol w:w="1140"/>
        <w:gridCol w:w="1139"/>
        <w:gridCol w:w="1139"/>
        <w:gridCol w:w="1139"/>
        <w:gridCol w:w="1140"/>
        <w:gridCol w:w="1139"/>
      </w:tblGrid>
      <w:tr w:rsidR="0057719D" w:rsidTr="00B80B58">
        <w:trPr>
          <w:cnfStyle w:val="100000000000" w:firstRow="1" w:lastRow="0" w:firstColumn="0" w:lastColumn="0" w:oddVBand="0" w:evenVBand="0" w:oddHBand="0" w:evenHBand="0" w:firstRowFirstColumn="0" w:firstRowLastColumn="0" w:lastRowFirstColumn="0" w:lastRowLastColumn="0"/>
          <w:trHeight w:val="60"/>
        </w:trPr>
        <w:tc>
          <w:tcPr>
            <w:tcW w:w="2220" w:type="dxa"/>
          </w:tcPr>
          <w:p w:rsidR="0057719D" w:rsidRDefault="0057719D" w:rsidP="00B80B58">
            <w:pPr>
              <w:pStyle w:val="Tabletext"/>
            </w:pPr>
            <w:r>
              <w:t>Scam category</w:t>
            </w:r>
          </w:p>
        </w:tc>
        <w:tc>
          <w:tcPr>
            <w:tcW w:w="1139" w:type="dxa"/>
          </w:tcPr>
          <w:p w:rsidR="0057719D" w:rsidRDefault="0057719D" w:rsidP="00B80B58">
            <w:pPr>
              <w:pStyle w:val="Tabletext-right"/>
            </w:pPr>
            <w:r>
              <w:t xml:space="preserve"> Reported loss</w:t>
            </w:r>
          </w:p>
        </w:tc>
        <w:tc>
          <w:tcPr>
            <w:tcW w:w="1140" w:type="dxa"/>
          </w:tcPr>
          <w:p w:rsidR="0057719D" w:rsidRDefault="0057719D" w:rsidP="00B80B58">
            <w:pPr>
              <w:pStyle w:val="Tabletext-right"/>
            </w:pPr>
            <w:r>
              <w:t>Reports</w:t>
            </w:r>
          </w:p>
        </w:tc>
        <w:tc>
          <w:tcPr>
            <w:tcW w:w="1139" w:type="dxa"/>
          </w:tcPr>
          <w:p w:rsidR="0057719D" w:rsidRDefault="0057719D" w:rsidP="00B80B58">
            <w:pPr>
              <w:pStyle w:val="Tabletext-right"/>
            </w:pPr>
            <w:r>
              <w:t>Reports with loss</w:t>
            </w:r>
          </w:p>
        </w:tc>
        <w:tc>
          <w:tcPr>
            <w:tcW w:w="1139" w:type="dxa"/>
          </w:tcPr>
          <w:p w:rsidR="0057719D" w:rsidRDefault="0057719D" w:rsidP="00B80B58">
            <w:pPr>
              <w:pStyle w:val="Tabletext-right"/>
            </w:pPr>
            <w:r>
              <w:t>Less than $10k lost</w:t>
            </w:r>
          </w:p>
        </w:tc>
        <w:tc>
          <w:tcPr>
            <w:tcW w:w="1139" w:type="dxa"/>
          </w:tcPr>
          <w:p w:rsidR="0057719D" w:rsidRDefault="0057719D" w:rsidP="00B80B58">
            <w:pPr>
              <w:pStyle w:val="Tabletext-right"/>
            </w:pPr>
            <w:r>
              <w:t>Greater than $10k lost</w:t>
            </w:r>
          </w:p>
        </w:tc>
        <w:tc>
          <w:tcPr>
            <w:tcW w:w="1140" w:type="dxa"/>
          </w:tcPr>
          <w:p w:rsidR="0057719D" w:rsidRDefault="0057719D" w:rsidP="00B80B58">
            <w:pPr>
              <w:pStyle w:val="Tabletext-right"/>
            </w:pPr>
            <w:r>
              <w:t>Reports with no loss</w:t>
            </w:r>
          </w:p>
        </w:tc>
        <w:tc>
          <w:tcPr>
            <w:tcW w:w="1139" w:type="dxa"/>
          </w:tcPr>
          <w:p w:rsidR="0057719D" w:rsidRDefault="0057719D" w:rsidP="00B80B58">
            <w:pPr>
              <w:pStyle w:val="Tabletext-right"/>
            </w:pPr>
            <w:r>
              <w:t>Conversion rate</w:t>
            </w:r>
          </w:p>
        </w:tc>
      </w:tr>
      <w:tr w:rsidR="0057719D" w:rsidTr="00B80B58">
        <w:trPr>
          <w:trHeight w:val="60"/>
        </w:trPr>
        <w:tc>
          <w:tcPr>
            <w:tcW w:w="2220" w:type="dxa"/>
          </w:tcPr>
          <w:p w:rsidR="0057719D" w:rsidRDefault="0057719D" w:rsidP="00B80B58">
            <w:pPr>
              <w:pStyle w:val="Tabletext"/>
            </w:pPr>
            <w:r>
              <w:t>Investment schemes</w:t>
            </w:r>
          </w:p>
        </w:tc>
        <w:tc>
          <w:tcPr>
            <w:tcW w:w="1139" w:type="dxa"/>
          </w:tcPr>
          <w:p w:rsidR="0057719D" w:rsidRDefault="0057719D" w:rsidP="00B80B58">
            <w:pPr>
              <w:pStyle w:val="Tabletext-right"/>
            </w:pPr>
            <w:r>
              <w:t>$656 217</w:t>
            </w:r>
          </w:p>
        </w:tc>
        <w:tc>
          <w:tcPr>
            <w:tcW w:w="1140" w:type="dxa"/>
          </w:tcPr>
          <w:p w:rsidR="0057719D" w:rsidRDefault="0057719D" w:rsidP="00B80B58">
            <w:pPr>
              <w:pStyle w:val="Tabletext-right"/>
            </w:pPr>
            <w:r>
              <w:t>45</w:t>
            </w:r>
          </w:p>
        </w:tc>
        <w:tc>
          <w:tcPr>
            <w:tcW w:w="1139" w:type="dxa"/>
          </w:tcPr>
          <w:p w:rsidR="0057719D" w:rsidRDefault="0057719D" w:rsidP="00B80B58">
            <w:pPr>
              <w:pStyle w:val="Tabletext-right"/>
            </w:pPr>
            <w:r>
              <w:t>18</w:t>
            </w:r>
          </w:p>
        </w:tc>
        <w:tc>
          <w:tcPr>
            <w:tcW w:w="1139" w:type="dxa"/>
          </w:tcPr>
          <w:p w:rsidR="0057719D" w:rsidRDefault="0057719D" w:rsidP="00B80B58">
            <w:pPr>
              <w:pStyle w:val="Tabletext-right"/>
            </w:pPr>
            <w:r>
              <w:t>9</w:t>
            </w:r>
          </w:p>
        </w:tc>
        <w:tc>
          <w:tcPr>
            <w:tcW w:w="1139" w:type="dxa"/>
          </w:tcPr>
          <w:p w:rsidR="0057719D" w:rsidRDefault="0057719D" w:rsidP="00B80B58">
            <w:pPr>
              <w:pStyle w:val="Tabletext-right"/>
            </w:pPr>
            <w:r>
              <w:t>9</w:t>
            </w:r>
          </w:p>
        </w:tc>
        <w:tc>
          <w:tcPr>
            <w:tcW w:w="1140" w:type="dxa"/>
          </w:tcPr>
          <w:p w:rsidR="0057719D" w:rsidRDefault="0057719D" w:rsidP="00B80B58">
            <w:pPr>
              <w:pStyle w:val="Tabletext-right"/>
            </w:pPr>
            <w:r>
              <w:t>27</w:t>
            </w:r>
          </w:p>
        </w:tc>
        <w:tc>
          <w:tcPr>
            <w:tcW w:w="1139" w:type="dxa"/>
          </w:tcPr>
          <w:p w:rsidR="0057719D" w:rsidRDefault="0057719D" w:rsidP="00B80B58">
            <w:pPr>
              <w:pStyle w:val="Tabletext-right"/>
            </w:pPr>
            <w:r>
              <w:t>40.0%</w:t>
            </w:r>
          </w:p>
        </w:tc>
      </w:tr>
      <w:tr w:rsidR="0057719D" w:rsidTr="00B80B58">
        <w:trPr>
          <w:trHeight w:val="60"/>
        </w:trPr>
        <w:tc>
          <w:tcPr>
            <w:tcW w:w="2220" w:type="dxa"/>
          </w:tcPr>
          <w:p w:rsidR="0057719D" w:rsidRDefault="0057719D" w:rsidP="00B80B58">
            <w:pPr>
              <w:pStyle w:val="Tabletext"/>
            </w:pPr>
            <w:r>
              <w:t>Dating &amp; romance</w:t>
            </w:r>
          </w:p>
        </w:tc>
        <w:tc>
          <w:tcPr>
            <w:tcW w:w="1139" w:type="dxa"/>
          </w:tcPr>
          <w:p w:rsidR="0057719D" w:rsidRDefault="0057719D" w:rsidP="00B80B58">
            <w:pPr>
              <w:pStyle w:val="Tabletext-right"/>
            </w:pPr>
            <w:r>
              <w:t>$424 102</w:t>
            </w:r>
          </w:p>
        </w:tc>
        <w:tc>
          <w:tcPr>
            <w:tcW w:w="1140" w:type="dxa"/>
          </w:tcPr>
          <w:p w:rsidR="0057719D" w:rsidRDefault="0057719D" w:rsidP="00B80B58">
            <w:pPr>
              <w:pStyle w:val="Tabletext-right"/>
            </w:pPr>
            <w:r>
              <w:t>98</w:t>
            </w:r>
          </w:p>
        </w:tc>
        <w:tc>
          <w:tcPr>
            <w:tcW w:w="1139" w:type="dxa"/>
          </w:tcPr>
          <w:p w:rsidR="0057719D" w:rsidRDefault="0057719D" w:rsidP="00B80B58">
            <w:pPr>
              <w:pStyle w:val="Tabletext-right"/>
            </w:pPr>
            <w:r>
              <w:t>15</w:t>
            </w:r>
          </w:p>
        </w:tc>
        <w:tc>
          <w:tcPr>
            <w:tcW w:w="1139" w:type="dxa"/>
          </w:tcPr>
          <w:p w:rsidR="0057719D" w:rsidRDefault="0057719D" w:rsidP="00B80B58">
            <w:pPr>
              <w:pStyle w:val="Tabletext-right"/>
            </w:pPr>
            <w:r>
              <w:t>8</w:t>
            </w:r>
          </w:p>
        </w:tc>
        <w:tc>
          <w:tcPr>
            <w:tcW w:w="1139" w:type="dxa"/>
          </w:tcPr>
          <w:p w:rsidR="0057719D" w:rsidRDefault="0057719D" w:rsidP="00B80B58">
            <w:pPr>
              <w:pStyle w:val="Tabletext-right"/>
            </w:pPr>
            <w:r>
              <w:t>7</w:t>
            </w:r>
          </w:p>
        </w:tc>
        <w:tc>
          <w:tcPr>
            <w:tcW w:w="1140" w:type="dxa"/>
          </w:tcPr>
          <w:p w:rsidR="0057719D" w:rsidRDefault="0057719D" w:rsidP="00B80B58">
            <w:pPr>
              <w:pStyle w:val="Tabletext-right"/>
            </w:pPr>
            <w:r>
              <w:t>83</w:t>
            </w:r>
          </w:p>
        </w:tc>
        <w:tc>
          <w:tcPr>
            <w:tcW w:w="1139" w:type="dxa"/>
          </w:tcPr>
          <w:p w:rsidR="0057719D" w:rsidRDefault="0057719D" w:rsidP="00B80B58">
            <w:pPr>
              <w:pStyle w:val="Tabletext-right"/>
            </w:pPr>
            <w:r>
              <w:t>15.3%</w:t>
            </w:r>
          </w:p>
        </w:tc>
      </w:tr>
      <w:tr w:rsidR="0057719D" w:rsidTr="00B80B58">
        <w:trPr>
          <w:trHeight w:val="60"/>
        </w:trPr>
        <w:tc>
          <w:tcPr>
            <w:tcW w:w="2220" w:type="dxa"/>
          </w:tcPr>
          <w:p w:rsidR="0057719D" w:rsidRDefault="0057719D" w:rsidP="00B80B58">
            <w:pPr>
              <w:pStyle w:val="Tabletext"/>
            </w:pPr>
            <w:r>
              <w:t>Hacking</w:t>
            </w:r>
          </w:p>
        </w:tc>
        <w:tc>
          <w:tcPr>
            <w:tcW w:w="1139" w:type="dxa"/>
          </w:tcPr>
          <w:p w:rsidR="0057719D" w:rsidRDefault="0057719D" w:rsidP="00B80B58">
            <w:pPr>
              <w:pStyle w:val="Tabletext-right"/>
            </w:pPr>
            <w:r>
              <w:t>$223 600</w:t>
            </w:r>
          </w:p>
        </w:tc>
        <w:tc>
          <w:tcPr>
            <w:tcW w:w="1140" w:type="dxa"/>
          </w:tcPr>
          <w:p w:rsidR="0057719D" w:rsidRDefault="0057719D" w:rsidP="00B80B58">
            <w:pPr>
              <w:pStyle w:val="Tabletext-right"/>
            </w:pPr>
            <w:r>
              <w:t>93</w:t>
            </w:r>
          </w:p>
        </w:tc>
        <w:tc>
          <w:tcPr>
            <w:tcW w:w="1139" w:type="dxa"/>
          </w:tcPr>
          <w:p w:rsidR="0057719D" w:rsidRDefault="0057719D" w:rsidP="00B80B58">
            <w:pPr>
              <w:pStyle w:val="Tabletext-right"/>
            </w:pPr>
            <w:r>
              <w:t>3</w:t>
            </w:r>
          </w:p>
        </w:tc>
        <w:tc>
          <w:tcPr>
            <w:tcW w:w="1139" w:type="dxa"/>
          </w:tcPr>
          <w:p w:rsidR="0057719D" w:rsidRDefault="0057719D" w:rsidP="00B80B58">
            <w:pPr>
              <w:pStyle w:val="Tabletext-right"/>
            </w:pPr>
            <w:r>
              <w:t>2</w:t>
            </w:r>
          </w:p>
        </w:tc>
        <w:tc>
          <w:tcPr>
            <w:tcW w:w="1139" w:type="dxa"/>
          </w:tcPr>
          <w:p w:rsidR="0057719D" w:rsidRDefault="0057719D" w:rsidP="00B80B58">
            <w:pPr>
              <w:pStyle w:val="Tabletext-right"/>
            </w:pPr>
            <w:r>
              <w:t>1</w:t>
            </w:r>
          </w:p>
        </w:tc>
        <w:tc>
          <w:tcPr>
            <w:tcW w:w="1140" w:type="dxa"/>
          </w:tcPr>
          <w:p w:rsidR="0057719D" w:rsidRDefault="0057719D" w:rsidP="00B80B58">
            <w:pPr>
              <w:pStyle w:val="Tabletext-right"/>
            </w:pPr>
            <w:r>
              <w:t>90</w:t>
            </w:r>
          </w:p>
        </w:tc>
        <w:tc>
          <w:tcPr>
            <w:tcW w:w="1139" w:type="dxa"/>
          </w:tcPr>
          <w:p w:rsidR="0057719D" w:rsidRDefault="0057719D" w:rsidP="00B80B58">
            <w:pPr>
              <w:pStyle w:val="Tabletext-right"/>
            </w:pPr>
            <w:r>
              <w:t>3.2%</w:t>
            </w:r>
          </w:p>
        </w:tc>
      </w:tr>
      <w:tr w:rsidR="0057719D" w:rsidTr="00B80B58">
        <w:trPr>
          <w:trHeight w:val="60"/>
        </w:trPr>
        <w:tc>
          <w:tcPr>
            <w:tcW w:w="2220" w:type="dxa"/>
          </w:tcPr>
          <w:p w:rsidR="0057719D" w:rsidRDefault="0057719D" w:rsidP="00B80B58">
            <w:pPr>
              <w:pStyle w:val="Tabletext"/>
            </w:pPr>
            <w:r>
              <w:t>Unexpected prize &amp; lottery scams</w:t>
            </w:r>
          </w:p>
        </w:tc>
        <w:tc>
          <w:tcPr>
            <w:tcW w:w="1139" w:type="dxa"/>
          </w:tcPr>
          <w:p w:rsidR="0057719D" w:rsidRDefault="0057719D" w:rsidP="00B80B58">
            <w:pPr>
              <w:pStyle w:val="Tabletext-right"/>
            </w:pPr>
            <w:r>
              <w:t>$57 589</w:t>
            </w:r>
          </w:p>
        </w:tc>
        <w:tc>
          <w:tcPr>
            <w:tcW w:w="1140" w:type="dxa"/>
          </w:tcPr>
          <w:p w:rsidR="0057719D" w:rsidRDefault="0057719D" w:rsidP="00B80B58">
            <w:pPr>
              <w:pStyle w:val="Tabletext-right"/>
            </w:pPr>
            <w:r>
              <w:t>229</w:t>
            </w:r>
          </w:p>
        </w:tc>
        <w:tc>
          <w:tcPr>
            <w:tcW w:w="1139" w:type="dxa"/>
          </w:tcPr>
          <w:p w:rsidR="0057719D" w:rsidRDefault="0057719D" w:rsidP="00B80B58">
            <w:pPr>
              <w:pStyle w:val="Tabletext-right"/>
            </w:pPr>
            <w:r>
              <w:t>9</w:t>
            </w:r>
          </w:p>
        </w:tc>
        <w:tc>
          <w:tcPr>
            <w:tcW w:w="1139" w:type="dxa"/>
          </w:tcPr>
          <w:p w:rsidR="0057719D" w:rsidRDefault="0057719D" w:rsidP="00B80B58">
            <w:pPr>
              <w:pStyle w:val="Tabletext-right"/>
            </w:pPr>
            <w:r>
              <w:t>7</w:t>
            </w:r>
          </w:p>
        </w:tc>
        <w:tc>
          <w:tcPr>
            <w:tcW w:w="1139" w:type="dxa"/>
          </w:tcPr>
          <w:p w:rsidR="0057719D" w:rsidRDefault="0057719D" w:rsidP="00B80B58">
            <w:pPr>
              <w:pStyle w:val="Tabletext-right"/>
            </w:pPr>
            <w:r>
              <w:t>2</w:t>
            </w:r>
          </w:p>
        </w:tc>
        <w:tc>
          <w:tcPr>
            <w:tcW w:w="1140" w:type="dxa"/>
          </w:tcPr>
          <w:p w:rsidR="0057719D" w:rsidRDefault="0057719D" w:rsidP="00B80B58">
            <w:pPr>
              <w:pStyle w:val="Tabletext-right"/>
            </w:pPr>
            <w:r>
              <w:t>220</w:t>
            </w:r>
          </w:p>
        </w:tc>
        <w:tc>
          <w:tcPr>
            <w:tcW w:w="1139" w:type="dxa"/>
          </w:tcPr>
          <w:p w:rsidR="0057719D" w:rsidRDefault="0057719D" w:rsidP="00B80B58">
            <w:pPr>
              <w:pStyle w:val="Tabletext-right"/>
            </w:pPr>
            <w:r>
              <w:t>3.9%</w:t>
            </w:r>
          </w:p>
        </w:tc>
      </w:tr>
      <w:tr w:rsidR="0057719D" w:rsidTr="00B80B58">
        <w:trPr>
          <w:trHeight w:val="60"/>
        </w:trPr>
        <w:tc>
          <w:tcPr>
            <w:tcW w:w="2220" w:type="dxa"/>
          </w:tcPr>
          <w:p w:rsidR="0057719D" w:rsidRDefault="0057719D" w:rsidP="00B80B58">
            <w:pPr>
              <w:pStyle w:val="Tabletext"/>
            </w:pPr>
            <w:r>
              <w:t>Computer prediction software &amp; sports investment schemes</w:t>
            </w:r>
          </w:p>
        </w:tc>
        <w:tc>
          <w:tcPr>
            <w:tcW w:w="1139" w:type="dxa"/>
          </w:tcPr>
          <w:p w:rsidR="0057719D" w:rsidRDefault="0057719D" w:rsidP="00B80B58">
            <w:pPr>
              <w:pStyle w:val="Tabletext-right"/>
            </w:pPr>
            <w:r>
              <w:t>$51 950</w:t>
            </w:r>
          </w:p>
        </w:tc>
        <w:tc>
          <w:tcPr>
            <w:tcW w:w="1140" w:type="dxa"/>
          </w:tcPr>
          <w:p w:rsidR="0057719D" w:rsidRDefault="0057719D" w:rsidP="00B80B58">
            <w:pPr>
              <w:pStyle w:val="Tabletext-right"/>
            </w:pPr>
            <w:r>
              <w:t>13</w:t>
            </w:r>
          </w:p>
        </w:tc>
        <w:tc>
          <w:tcPr>
            <w:tcW w:w="1139" w:type="dxa"/>
          </w:tcPr>
          <w:p w:rsidR="0057719D" w:rsidRDefault="0057719D" w:rsidP="00B80B58">
            <w:pPr>
              <w:pStyle w:val="Tabletext-right"/>
            </w:pPr>
            <w:r>
              <w:t>8</w:t>
            </w:r>
          </w:p>
        </w:tc>
        <w:tc>
          <w:tcPr>
            <w:tcW w:w="1139" w:type="dxa"/>
          </w:tcPr>
          <w:p w:rsidR="0057719D" w:rsidRDefault="0057719D" w:rsidP="00B80B58">
            <w:pPr>
              <w:pStyle w:val="Tabletext-right"/>
            </w:pPr>
            <w:r>
              <w:t>7</w:t>
            </w:r>
          </w:p>
        </w:tc>
        <w:tc>
          <w:tcPr>
            <w:tcW w:w="1139" w:type="dxa"/>
          </w:tcPr>
          <w:p w:rsidR="0057719D" w:rsidRDefault="0057719D" w:rsidP="00B80B58">
            <w:pPr>
              <w:pStyle w:val="Tabletext-right"/>
            </w:pPr>
            <w:r>
              <w:t>1</w:t>
            </w:r>
          </w:p>
        </w:tc>
        <w:tc>
          <w:tcPr>
            <w:tcW w:w="1140" w:type="dxa"/>
          </w:tcPr>
          <w:p w:rsidR="0057719D" w:rsidRDefault="0057719D" w:rsidP="00B80B58">
            <w:pPr>
              <w:pStyle w:val="Tabletext-right"/>
            </w:pPr>
            <w:r>
              <w:t>5</w:t>
            </w:r>
          </w:p>
        </w:tc>
        <w:tc>
          <w:tcPr>
            <w:tcW w:w="1139" w:type="dxa"/>
          </w:tcPr>
          <w:p w:rsidR="0057719D" w:rsidRDefault="0057719D" w:rsidP="00B80B58">
            <w:pPr>
              <w:pStyle w:val="Tabletext-right"/>
            </w:pPr>
            <w:r>
              <w:t>61.5%</w:t>
            </w:r>
          </w:p>
        </w:tc>
      </w:tr>
      <w:tr w:rsidR="0057719D" w:rsidTr="00B80B58">
        <w:trPr>
          <w:trHeight w:val="60"/>
        </w:trPr>
        <w:tc>
          <w:tcPr>
            <w:tcW w:w="2220" w:type="dxa"/>
          </w:tcPr>
          <w:p w:rsidR="0057719D" w:rsidRDefault="0057719D" w:rsidP="00B80B58">
            <w:pPr>
              <w:pStyle w:val="Tabletext"/>
            </w:pPr>
            <w:r>
              <w:t>Other buying &amp; selling scams</w:t>
            </w:r>
          </w:p>
        </w:tc>
        <w:tc>
          <w:tcPr>
            <w:tcW w:w="1139" w:type="dxa"/>
          </w:tcPr>
          <w:p w:rsidR="0057719D" w:rsidRDefault="0057719D" w:rsidP="00B80B58">
            <w:pPr>
              <w:pStyle w:val="Tabletext-right"/>
            </w:pPr>
            <w:r>
              <w:t>$39 499</w:t>
            </w:r>
          </w:p>
        </w:tc>
        <w:tc>
          <w:tcPr>
            <w:tcW w:w="1140" w:type="dxa"/>
          </w:tcPr>
          <w:p w:rsidR="0057719D" w:rsidRDefault="0057719D" w:rsidP="00B80B58">
            <w:pPr>
              <w:pStyle w:val="Tabletext-right"/>
            </w:pPr>
            <w:r>
              <w:t>212</w:t>
            </w:r>
          </w:p>
        </w:tc>
        <w:tc>
          <w:tcPr>
            <w:tcW w:w="1139" w:type="dxa"/>
          </w:tcPr>
          <w:p w:rsidR="0057719D" w:rsidRDefault="0057719D" w:rsidP="00B80B58">
            <w:pPr>
              <w:pStyle w:val="Tabletext-right"/>
            </w:pPr>
            <w:r>
              <w:t>36</w:t>
            </w:r>
          </w:p>
        </w:tc>
        <w:tc>
          <w:tcPr>
            <w:tcW w:w="1139" w:type="dxa"/>
          </w:tcPr>
          <w:p w:rsidR="0057719D" w:rsidRDefault="0057719D" w:rsidP="00B80B58">
            <w:pPr>
              <w:pStyle w:val="Tabletext-right"/>
            </w:pPr>
            <w:r>
              <w:t>36</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176</w:t>
            </w:r>
          </w:p>
        </w:tc>
        <w:tc>
          <w:tcPr>
            <w:tcW w:w="1139" w:type="dxa"/>
          </w:tcPr>
          <w:p w:rsidR="0057719D" w:rsidRDefault="0057719D" w:rsidP="00B80B58">
            <w:pPr>
              <w:pStyle w:val="Tabletext-right"/>
            </w:pPr>
            <w:r>
              <w:t>17.0%</w:t>
            </w:r>
          </w:p>
        </w:tc>
      </w:tr>
      <w:tr w:rsidR="0057719D" w:rsidTr="00B80B58">
        <w:trPr>
          <w:trHeight w:val="60"/>
        </w:trPr>
        <w:tc>
          <w:tcPr>
            <w:tcW w:w="2220" w:type="dxa"/>
          </w:tcPr>
          <w:p w:rsidR="0057719D" w:rsidRDefault="0057719D" w:rsidP="00B80B58">
            <w:pPr>
              <w:pStyle w:val="Tabletext"/>
            </w:pPr>
            <w:r>
              <w:t>Other upfront payment &amp; advanced fee frauds</w:t>
            </w:r>
          </w:p>
        </w:tc>
        <w:tc>
          <w:tcPr>
            <w:tcW w:w="1139" w:type="dxa"/>
          </w:tcPr>
          <w:p w:rsidR="0057719D" w:rsidRDefault="0057719D" w:rsidP="00B80B58">
            <w:pPr>
              <w:pStyle w:val="Tabletext-right"/>
            </w:pPr>
            <w:r>
              <w:t>$39 404</w:t>
            </w:r>
          </w:p>
        </w:tc>
        <w:tc>
          <w:tcPr>
            <w:tcW w:w="1140" w:type="dxa"/>
          </w:tcPr>
          <w:p w:rsidR="0057719D" w:rsidRDefault="0057719D" w:rsidP="00B80B58">
            <w:pPr>
              <w:pStyle w:val="Tabletext-right"/>
            </w:pPr>
            <w:r>
              <w:t>331</w:t>
            </w:r>
          </w:p>
        </w:tc>
        <w:tc>
          <w:tcPr>
            <w:tcW w:w="1139" w:type="dxa"/>
          </w:tcPr>
          <w:p w:rsidR="0057719D" w:rsidRDefault="0057719D" w:rsidP="00B80B58">
            <w:pPr>
              <w:pStyle w:val="Tabletext-right"/>
            </w:pPr>
            <w:r>
              <w:t>14</w:t>
            </w:r>
          </w:p>
        </w:tc>
        <w:tc>
          <w:tcPr>
            <w:tcW w:w="1139" w:type="dxa"/>
          </w:tcPr>
          <w:p w:rsidR="0057719D" w:rsidRDefault="0057719D" w:rsidP="00B80B58">
            <w:pPr>
              <w:pStyle w:val="Tabletext-right"/>
            </w:pPr>
            <w:r>
              <w:t>13</w:t>
            </w:r>
          </w:p>
        </w:tc>
        <w:tc>
          <w:tcPr>
            <w:tcW w:w="1139" w:type="dxa"/>
          </w:tcPr>
          <w:p w:rsidR="0057719D" w:rsidRDefault="0057719D" w:rsidP="00B80B58">
            <w:pPr>
              <w:pStyle w:val="Tabletext-right"/>
            </w:pPr>
            <w:r>
              <w:t>1</w:t>
            </w:r>
          </w:p>
        </w:tc>
        <w:tc>
          <w:tcPr>
            <w:tcW w:w="1140" w:type="dxa"/>
          </w:tcPr>
          <w:p w:rsidR="0057719D" w:rsidRDefault="0057719D" w:rsidP="00B80B58">
            <w:pPr>
              <w:pStyle w:val="Tabletext-right"/>
            </w:pPr>
            <w:r>
              <w:t>317</w:t>
            </w:r>
          </w:p>
        </w:tc>
        <w:tc>
          <w:tcPr>
            <w:tcW w:w="1139" w:type="dxa"/>
          </w:tcPr>
          <w:p w:rsidR="0057719D" w:rsidRDefault="0057719D" w:rsidP="00B80B58">
            <w:pPr>
              <w:pStyle w:val="Tabletext-right"/>
            </w:pPr>
            <w:r>
              <w:t>4.2%</w:t>
            </w:r>
          </w:p>
        </w:tc>
      </w:tr>
      <w:tr w:rsidR="0057719D" w:rsidTr="00B80B58">
        <w:trPr>
          <w:trHeight w:val="60"/>
        </w:trPr>
        <w:tc>
          <w:tcPr>
            <w:tcW w:w="2220" w:type="dxa"/>
          </w:tcPr>
          <w:p w:rsidR="0057719D" w:rsidRDefault="0057719D" w:rsidP="00B80B58">
            <w:pPr>
              <w:pStyle w:val="Tabletext"/>
            </w:pPr>
            <w:r>
              <w:t>Other business, employment &amp; investment scams</w:t>
            </w:r>
          </w:p>
        </w:tc>
        <w:tc>
          <w:tcPr>
            <w:tcW w:w="1139" w:type="dxa"/>
          </w:tcPr>
          <w:p w:rsidR="0057719D" w:rsidRDefault="0057719D" w:rsidP="00B80B58">
            <w:pPr>
              <w:pStyle w:val="Tabletext-right"/>
            </w:pPr>
            <w:r>
              <w:t>$38 620</w:t>
            </w:r>
          </w:p>
        </w:tc>
        <w:tc>
          <w:tcPr>
            <w:tcW w:w="1140" w:type="dxa"/>
          </w:tcPr>
          <w:p w:rsidR="0057719D" w:rsidRDefault="0057719D" w:rsidP="00B80B58">
            <w:pPr>
              <w:pStyle w:val="Tabletext-right"/>
            </w:pPr>
            <w:r>
              <w:t>149</w:t>
            </w:r>
          </w:p>
        </w:tc>
        <w:tc>
          <w:tcPr>
            <w:tcW w:w="1139" w:type="dxa"/>
          </w:tcPr>
          <w:p w:rsidR="0057719D" w:rsidRDefault="0057719D" w:rsidP="00B80B58">
            <w:pPr>
              <w:pStyle w:val="Tabletext-right"/>
            </w:pPr>
            <w:r>
              <w:t>8</w:t>
            </w:r>
          </w:p>
        </w:tc>
        <w:tc>
          <w:tcPr>
            <w:tcW w:w="1139" w:type="dxa"/>
          </w:tcPr>
          <w:p w:rsidR="0057719D" w:rsidRDefault="0057719D" w:rsidP="00B80B58">
            <w:pPr>
              <w:pStyle w:val="Tabletext-right"/>
            </w:pPr>
            <w:r>
              <w:t>6</w:t>
            </w:r>
          </w:p>
        </w:tc>
        <w:tc>
          <w:tcPr>
            <w:tcW w:w="1139" w:type="dxa"/>
          </w:tcPr>
          <w:p w:rsidR="0057719D" w:rsidRDefault="0057719D" w:rsidP="00B80B58">
            <w:pPr>
              <w:pStyle w:val="Tabletext-right"/>
            </w:pPr>
            <w:r>
              <w:t>2</w:t>
            </w:r>
          </w:p>
        </w:tc>
        <w:tc>
          <w:tcPr>
            <w:tcW w:w="1140" w:type="dxa"/>
          </w:tcPr>
          <w:p w:rsidR="0057719D" w:rsidRDefault="0057719D" w:rsidP="00B80B58">
            <w:pPr>
              <w:pStyle w:val="Tabletext-right"/>
            </w:pPr>
            <w:r>
              <w:t>141</w:t>
            </w:r>
          </w:p>
        </w:tc>
        <w:tc>
          <w:tcPr>
            <w:tcW w:w="1139" w:type="dxa"/>
          </w:tcPr>
          <w:p w:rsidR="0057719D" w:rsidRDefault="0057719D" w:rsidP="00B80B58">
            <w:pPr>
              <w:pStyle w:val="Tabletext-right"/>
            </w:pPr>
            <w:r>
              <w:t>5.4%</w:t>
            </w:r>
          </w:p>
        </w:tc>
      </w:tr>
      <w:tr w:rsidR="0057719D" w:rsidTr="00B80B58">
        <w:trPr>
          <w:trHeight w:val="60"/>
        </w:trPr>
        <w:tc>
          <w:tcPr>
            <w:tcW w:w="2220" w:type="dxa"/>
          </w:tcPr>
          <w:p w:rsidR="0057719D" w:rsidRDefault="0057719D" w:rsidP="00B80B58">
            <w:pPr>
              <w:pStyle w:val="Tabletext"/>
            </w:pPr>
            <w:proofErr w:type="spellStart"/>
            <w:r>
              <w:lastRenderedPageBreak/>
              <w:t>Scratchie</w:t>
            </w:r>
            <w:proofErr w:type="spellEnd"/>
            <w:r>
              <w:t xml:space="preserve"> scams</w:t>
            </w:r>
          </w:p>
        </w:tc>
        <w:tc>
          <w:tcPr>
            <w:tcW w:w="1139" w:type="dxa"/>
          </w:tcPr>
          <w:p w:rsidR="0057719D" w:rsidRDefault="0057719D" w:rsidP="00B80B58">
            <w:pPr>
              <w:pStyle w:val="Tabletext-right"/>
            </w:pPr>
            <w:r>
              <w:t>$34 000</w:t>
            </w:r>
          </w:p>
        </w:tc>
        <w:tc>
          <w:tcPr>
            <w:tcW w:w="1140" w:type="dxa"/>
          </w:tcPr>
          <w:p w:rsidR="0057719D" w:rsidRDefault="0057719D" w:rsidP="00B80B58">
            <w:pPr>
              <w:pStyle w:val="Tabletext-right"/>
            </w:pPr>
            <w:r>
              <w:t>135</w:t>
            </w:r>
          </w:p>
        </w:tc>
        <w:tc>
          <w:tcPr>
            <w:tcW w:w="1139" w:type="dxa"/>
          </w:tcPr>
          <w:p w:rsidR="0057719D" w:rsidRDefault="0057719D" w:rsidP="00B80B58">
            <w:pPr>
              <w:pStyle w:val="Tabletext-right"/>
            </w:pPr>
            <w:r>
              <w:t>3</w:t>
            </w:r>
          </w:p>
        </w:tc>
        <w:tc>
          <w:tcPr>
            <w:tcW w:w="1139" w:type="dxa"/>
          </w:tcPr>
          <w:p w:rsidR="0057719D" w:rsidRDefault="0057719D" w:rsidP="00B80B58">
            <w:pPr>
              <w:pStyle w:val="Tabletext-right"/>
            </w:pPr>
            <w:r>
              <w:t>2</w:t>
            </w:r>
          </w:p>
        </w:tc>
        <w:tc>
          <w:tcPr>
            <w:tcW w:w="1139" w:type="dxa"/>
          </w:tcPr>
          <w:p w:rsidR="0057719D" w:rsidRDefault="0057719D" w:rsidP="00B80B58">
            <w:pPr>
              <w:pStyle w:val="Tabletext-right"/>
            </w:pPr>
            <w:r>
              <w:t>1</w:t>
            </w:r>
          </w:p>
        </w:tc>
        <w:tc>
          <w:tcPr>
            <w:tcW w:w="1140" w:type="dxa"/>
          </w:tcPr>
          <w:p w:rsidR="0057719D" w:rsidRDefault="0057719D" w:rsidP="00B80B58">
            <w:pPr>
              <w:pStyle w:val="Tabletext-right"/>
            </w:pPr>
            <w:r>
              <w:t>132</w:t>
            </w:r>
          </w:p>
        </w:tc>
        <w:tc>
          <w:tcPr>
            <w:tcW w:w="1139" w:type="dxa"/>
          </w:tcPr>
          <w:p w:rsidR="0057719D" w:rsidRDefault="0057719D" w:rsidP="00B80B58">
            <w:pPr>
              <w:pStyle w:val="Tabletext-right"/>
            </w:pPr>
            <w:r>
              <w:t>2.2%</w:t>
            </w:r>
          </w:p>
        </w:tc>
      </w:tr>
      <w:tr w:rsidR="0057719D" w:rsidTr="00B80B58">
        <w:trPr>
          <w:trHeight w:val="60"/>
        </w:trPr>
        <w:tc>
          <w:tcPr>
            <w:tcW w:w="2220" w:type="dxa"/>
          </w:tcPr>
          <w:p w:rsidR="0057719D" w:rsidRDefault="0057719D" w:rsidP="00B80B58">
            <w:pPr>
              <w:pStyle w:val="Tabletext"/>
            </w:pPr>
            <w:r>
              <w:t>Remote access scams</w:t>
            </w:r>
          </w:p>
        </w:tc>
        <w:tc>
          <w:tcPr>
            <w:tcW w:w="1139" w:type="dxa"/>
          </w:tcPr>
          <w:p w:rsidR="0057719D" w:rsidRDefault="0057719D" w:rsidP="00B80B58">
            <w:pPr>
              <w:pStyle w:val="Tabletext-right"/>
            </w:pPr>
            <w:r>
              <w:t>$15 261</w:t>
            </w:r>
          </w:p>
        </w:tc>
        <w:tc>
          <w:tcPr>
            <w:tcW w:w="1140" w:type="dxa"/>
          </w:tcPr>
          <w:p w:rsidR="0057719D" w:rsidRDefault="0057719D" w:rsidP="00B80B58">
            <w:pPr>
              <w:pStyle w:val="Tabletext-right"/>
            </w:pPr>
            <w:r>
              <w:t>157</w:t>
            </w:r>
          </w:p>
        </w:tc>
        <w:tc>
          <w:tcPr>
            <w:tcW w:w="1139" w:type="dxa"/>
          </w:tcPr>
          <w:p w:rsidR="0057719D" w:rsidRDefault="0057719D" w:rsidP="00B80B58">
            <w:pPr>
              <w:pStyle w:val="Tabletext-right"/>
            </w:pPr>
            <w:r>
              <w:t>14</w:t>
            </w:r>
          </w:p>
        </w:tc>
        <w:tc>
          <w:tcPr>
            <w:tcW w:w="1139" w:type="dxa"/>
          </w:tcPr>
          <w:p w:rsidR="0057719D" w:rsidRDefault="0057719D" w:rsidP="00B80B58">
            <w:pPr>
              <w:pStyle w:val="Tabletext-right"/>
            </w:pPr>
            <w:r>
              <w:t>14</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143</w:t>
            </w:r>
          </w:p>
        </w:tc>
        <w:tc>
          <w:tcPr>
            <w:tcW w:w="1139" w:type="dxa"/>
          </w:tcPr>
          <w:p w:rsidR="0057719D" w:rsidRDefault="0057719D" w:rsidP="00B80B58">
            <w:pPr>
              <w:pStyle w:val="Tabletext-right"/>
            </w:pPr>
            <w:r>
              <w:t>8.9%</w:t>
            </w:r>
          </w:p>
        </w:tc>
      </w:tr>
      <w:tr w:rsidR="0057719D" w:rsidTr="00B80B58">
        <w:trPr>
          <w:trHeight w:val="60"/>
        </w:trPr>
        <w:tc>
          <w:tcPr>
            <w:tcW w:w="2220" w:type="dxa"/>
          </w:tcPr>
          <w:p w:rsidR="0057719D" w:rsidRDefault="0057719D" w:rsidP="00B80B58">
            <w:pPr>
              <w:pStyle w:val="Tabletext"/>
            </w:pPr>
            <w:r>
              <w:t>Fake trader websites</w:t>
            </w:r>
          </w:p>
        </w:tc>
        <w:tc>
          <w:tcPr>
            <w:tcW w:w="1139" w:type="dxa"/>
          </w:tcPr>
          <w:p w:rsidR="0057719D" w:rsidRDefault="0057719D" w:rsidP="00B80B58">
            <w:pPr>
              <w:pStyle w:val="Tabletext-right"/>
            </w:pPr>
            <w:r>
              <w:t>$14 463</w:t>
            </w:r>
          </w:p>
        </w:tc>
        <w:tc>
          <w:tcPr>
            <w:tcW w:w="1140" w:type="dxa"/>
          </w:tcPr>
          <w:p w:rsidR="0057719D" w:rsidRDefault="0057719D" w:rsidP="00B80B58">
            <w:pPr>
              <w:pStyle w:val="Tabletext-right"/>
            </w:pPr>
            <w:r>
              <w:t>81</w:t>
            </w:r>
          </w:p>
        </w:tc>
        <w:tc>
          <w:tcPr>
            <w:tcW w:w="1139" w:type="dxa"/>
          </w:tcPr>
          <w:p w:rsidR="0057719D" w:rsidRDefault="0057719D" w:rsidP="00B80B58">
            <w:pPr>
              <w:pStyle w:val="Tabletext-right"/>
            </w:pPr>
            <w:r>
              <w:t>32</w:t>
            </w:r>
          </w:p>
        </w:tc>
        <w:tc>
          <w:tcPr>
            <w:tcW w:w="1139" w:type="dxa"/>
          </w:tcPr>
          <w:p w:rsidR="0057719D" w:rsidRDefault="0057719D" w:rsidP="00B80B58">
            <w:pPr>
              <w:pStyle w:val="Tabletext-right"/>
            </w:pPr>
            <w:r>
              <w:t>32</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49</w:t>
            </w:r>
          </w:p>
        </w:tc>
        <w:tc>
          <w:tcPr>
            <w:tcW w:w="1139" w:type="dxa"/>
          </w:tcPr>
          <w:p w:rsidR="0057719D" w:rsidRDefault="0057719D" w:rsidP="00B80B58">
            <w:pPr>
              <w:pStyle w:val="Tabletext-right"/>
            </w:pPr>
            <w:r>
              <w:t>39.5%</w:t>
            </w:r>
          </w:p>
        </w:tc>
      </w:tr>
      <w:tr w:rsidR="0057719D" w:rsidTr="00B80B58">
        <w:trPr>
          <w:trHeight w:val="60"/>
        </w:trPr>
        <w:tc>
          <w:tcPr>
            <w:tcW w:w="2220" w:type="dxa"/>
          </w:tcPr>
          <w:p w:rsidR="0057719D" w:rsidRDefault="0057719D" w:rsidP="00B80B58">
            <w:pPr>
              <w:pStyle w:val="Tabletext"/>
            </w:pPr>
            <w:r>
              <w:t>Classified scams</w:t>
            </w:r>
          </w:p>
        </w:tc>
        <w:tc>
          <w:tcPr>
            <w:tcW w:w="1139" w:type="dxa"/>
          </w:tcPr>
          <w:p w:rsidR="0057719D" w:rsidRDefault="0057719D" w:rsidP="00B80B58">
            <w:pPr>
              <w:pStyle w:val="Tabletext-right"/>
            </w:pPr>
            <w:r>
              <w:t>$12 463</w:t>
            </w:r>
          </w:p>
        </w:tc>
        <w:tc>
          <w:tcPr>
            <w:tcW w:w="1140" w:type="dxa"/>
          </w:tcPr>
          <w:p w:rsidR="0057719D" w:rsidRDefault="0057719D" w:rsidP="00B80B58">
            <w:pPr>
              <w:pStyle w:val="Tabletext-right"/>
            </w:pPr>
            <w:r>
              <w:t>79</w:t>
            </w:r>
          </w:p>
        </w:tc>
        <w:tc>
          <w:tcPr>
            <w:tcW w:w="1139" w:type="dxa"/>
          </w:tcPr>
          <w:p w:rsidR="0057719D" w:rsidRDefault="0057719D" w:rsidP="00B80B58">
            <w:pPr>
              <w:pStyle w:val="Tabletext-right"/>
            </w:pPr>
            <w:r>
              <w:t>12</w:t>
            </w:r>
          </w:p>
        </w:tc>
        <w:tc>
          <w:tcPr>
            <w:tcW w:w="1139" w:type="dxa"/>
          </w:tcPr>
          <w:p w:rsidR="0057719D" w:rsidRDefault="0057719D" w:rsidP="00B80B58">
            <w:pPr>
              <w:pStyle w:val="Tabletext-right"/>
            </w:pPr>
            <w:r>
              <w:t>12</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67</w:t>
            </w:r>
          </w:p>
        </w:tc>
        <w:tc>
          <w:tcPr>
            <w:tcW w:w="1139" w:type="dxa"/>
          </w:tcPr>
          <w:p w:rsidR="0057719D" w:rsidRDefault="0057719D" w:rsidP="00B80B58">
            <w:pPr>
              <w:pStyle w:val="Tabletext-right"/>
            </w:pPr>
            <w:r>
              <w:t>15.2%</w:t>
            </w:r>
          </w:p>
        </w:tc>
      </w:tr>
      <w:tr w:rsidR="0057719D" w:rsidTr="00B80B58">
        <w:trPr>
          <w:trHeight w:val="60"/>
        </w:trPr>
        <w:tc>
          <w:tcPr>
            <w:tcW w:w="2220" w:type="dxa"/>
          </w:tcPr>
          <w:p w:rsidR="0057719D" w:rsidRDefault="0057719D" w:rsidP="00B80B58">
            <w:pPr>
              <w:pStyle w:val="Tabletext"/>
            </w:pPr>
            <w:r>
              <w:t>Fake charity scams</w:t>
            </w:r>
          </w:p>
        </w:tc>
        <w:tc>
          <w:tcPr>
            <w:tcW w:w="1139" w:type="dxa"/>
          </w:tcPr>
          <w:p w:rsidR="0057719D" w:rsidRDefault="0057719D" w:rsidP="00B80B58">
            <w:pPr>
              <w:pStyle w:val="Tabletext-right"/>
            </w:pPr>
            <w:r>
              <w:t>$6 000</w:t>
            </w:r>
          </w:p>
        </w:tc>
        <w:tc>
          <w:tcPr>
            <w:tcW w:w="1140" w:type="dxa"/>
          </w:tcPr>
          <w:p w:rsidR="0057719D" w:rsidRDefault="0057719D" w:rsidP="00B80B58">
            <w:pPr>
              <w:pStyle w:val="Tabletext-right"/>
            </w:pPr>
            <w:r>
              <w:t>30</w:t>
            </w:r>
          </w:p>
        </w:tc>
        <w:tc>
          <w:tcPr>
            <w:tcW w:w="1139" w:type="dxa"/>
          </w:tcPr>
          <w:p w:rsidR="0057719D" w:rsidRDefault="0057719D" w:rsidP="00B80B58">
            <w:pPr>
              <w:pStyle w:val="Tabletext-right"/>
            </w:pPr>
            <w:r>
              <w:t>1</w:t>
            </w:r>
          </w:p>
        </w:tc>
        <w:tc>
          <w:tcPr>
            <w:tcW w:w="1139" w:type="dxa"/>
          </w:tcPr>
          <w:p w:rsidR="0057719D" w:rsidRDefault="0057719D" w:rsidP="00B80B58">
            <w:pPr>
              <w:pStyle w:val="Tabletext-right"/>
            </w:pPr>
            <w:r>
              <w:t>1</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29</w:t>
            </w:r>
          </w:p>
        </w:tc>
        <w:tc>
          <w:tcPr>
            <w:tcW w:w="1139" w:type="dxa"/>
          </w:tcPr>
          <w:p w:rsidR="0057719D" w:rsidRDefault="0057719D" w:rsidP="00B80B58">
            <w:pPr>
              <w:pStyle w:val="Tabletext-right"/>
            </w:pPr>
            <w:r>
              <w:t>3.3%</w:t>
            </w:r>
          </w:p>
        </w:tc>
      </w:tr>
      <w:tr w:rsidR="0057719D" w:rsidTr="00B80B58">
        <w:trPr>
          <w:trHeight w:val="60"/>
        </w:trPr>
        <w:tc>
          <w:tcPr>
            <w:tcW w:w="2220" w:type="dxa"/>
          </w:tcPr>
          <w:p w:rsidR="0057719D" w:rsidRDefault="0057719D" w:rsidP="00B80B58">
            <w:pPr>
              <w:pStyle w:val="Tabletext"/>
            </w:pPr>
            <w:r>
              <w:t>Reclaim scams</w:t>
            </w:r>
          </w:p>
        </w:tc>
        <w:tc>
          <w:tcPr>
            <w:tcW w:w="1139" w:type="dxa"/>
          </w:tcPr>
          <w:p w:rsidR="0057719D" w:rsidRDefault="0057719D" w:rsidP="00B80B58">
            <w:pPr>
              <w:pStyle w:val="Tabletext-right"/>
            </w:pPr>
            <w:r>
              <w:t>$4 700</w:t>
            </w:r>
          </w:p>
        </w:tc>
        <w:tc>
          <w:tcPr>
            <w:tcW w:w="1140" w:type="dxa"/>
          </w:tcPr>
          <w:p w:rsidR="0057719D" w:rsidRDefault="0057719D" w:rsidP="00B80B58">
            <w:pPr>
              <w:pStyle w:val="Tabletext-right"/>
            </w:pPr>
            <w:r>
              <w:t>234</w:t>
            </w:r>
          </w:p>
        </w:tc>
        <w:tc>
          <w:tcPr>
            <w:tcW w:w="1139" w:type="dxa"/>
          </w:tcPr>
          <w:p w:rsidR="0057719D" w:rsidRDefault="0057719D" w:rsidP="00B80B58">
            <w:pPr>
              <w:pStyle w:val="Tabletext-right"/>
            </w:pPr>
            <w:r>
              <w:t>1</w:t>
            </w:r>
          </w:p>
        </w:tc>
        <w:tc>
          <w:tcPr>
            <w:tcW w:w="1139" w:type="dxa"/>
          </w:tcPr>
          <w:p w:rsidR="0057719D" w:rsidRDefault="0057719D" w:rsidP="00B80B58">
            <w:pPr>
              <w:pStyle w:val="Tabletext-right"/>
            </w:pPr>
            <w:r>
              <w:t>1</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233</w:t>
            </w:r>
          </w:p>
        </w:tc>
        <w:tc>
          <w:tcPr>
            <w:tcW w:w="1139" w:type="dxa"/>
          </w:tcPr>
          <w:p w:rsidR="0057719D" w:rsidRDefault="0057719D" w:rsidP="00B80B58">
            <w:pPr>
              <w:pStyle w:val="Tabletext-right"/>
            </w:pPr>
            <w:r>
              <w:t>0.4%</w:t>
            </w:r>
          </w:p>
        </w:tc>
      </w:tr>
      <w:tr w:rsidR="0057719D" w:rsidTr="00B80B58">
        <w:trPr>
          <w:trHeight w:val="60"/>
        </w:trPr>
        <w:tc>
          <w:tcPr>
            <w:tcW w:w="2220" w:type="dxa"/>
          </w:tcPr>
          <w:p w:rsidR="0057719D" w:rsidRDefault="0057719D" w:rsidP="00B80B58">
            <w:pPr>
              <w:pStyle w:val="Tabletext"/>
            </w:pPr>
            <w:r>
              <w:t>Inheritance scams</w:t>
            </w:r>
          </w:p>
        </w:tc>
        <w:tc>
          <w:tcPr>
            <w:tcW w:w="1139" w:type="dxa"/>
          </w:tcPr>
          <w:p w:rsidR="0057719D" w:rsidRDefault="0057719D" w:rsidP="00B80B58">
            <w:pPr>
              <w:pStyle w:val="Tabletext-right"/>
            </w:pPr>
            <w:r>
              <w:t>$4 000</w:t>
            </w:r>
          </w:p>
        </w:tc>
        <w:tc>
          <w:tcPr>
            <w:tcW w:w="1140" w:type="dxa"/>
          </w:tcPr>
          <w:p w:rsidR="0057719D" w:rsidRDefault="0057719D" w:rsidP="00B80B58">
            <w:pPr>
              <w:pStyle w:val="Tabletext-right"/>
            </w:pPr>
            <w:r>
              <w:t>86</w:t>
            </w:r>
          </w:p>
        </w:tc>
        <w:tc>
          <w:tcPr>
            <w:tcW w:w="1139" w:type="dxa"/>
          </w:tcPr>
          <w:p w:rsidR="0057719D" w:rsidRDefault="0057719D" w:rsidP="00B80B58">
            <w:pPr>
              <w:pStyle w:val="Tabletext-right"/>
            </w:pPr>
            <w:r>
              <w:t>1</w:t>
            </w:r>
          </w:p>
        </w:tc>
        <w:tc>
          <w:tcPr>
            <w:tcW w:w="1139" w:type="dxa"/>
          </w:tcPr>
          <w:p w:rsidR="0057719D" w:rsidRDefault="0057719D" w:rsidP="00B80B58">
            <w:pPr>
              <w:pStyle w:val="Tabletext-right"/>
            </w:pPr>
            <w:r>
              <w:t>1</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85</w:t>
            </w:r>
          </w:p>
        </w:tc>
        <w:tc>
          <w:tcPr>
            <w:tcW w:w="1139" w:type="dxa"/>
          </w:tcPr>
          <w:p w:rsidR="0057719D" w:rsidRDefault="0057719D" w:rsidP="00B80B58">
            <w:pPr>
              <w:pStyle w:val="Tabletext-right"/>
            </w:pPr>
            <w:r>
              <w:t>1.2%</w:t>
            </w:r>
          </w:p>
        </w:tc>
      </w:tr>
      <w:tr w:rsidR="0057719D" w:rsidTr="00B80B58">
        <w:trPr>
          <w:trHeight w:val="60"/>
        </w:trPr>
        <w:tc>
          <w:tcPr>
            <w:tcW w:w="2220" w:type="dxa"/>
          </w:tcPr>
          <w:p w:rsidR="0057719D" w:rsidRDefault="0057719D" w:rsidP="00B80B58">
            <w:pPr>
              <w:pStyle w:val="Tabletext"/>
            </w:pPr>
            <w:r>
              <w:t>ID theft involving spam or phishing</w:t>
            </w:r>
          </w:p>
        </w:tc>
        <w:tc>
          <w:tcPr>
            <w:tcW w:w="1139" w:type="dxa"/>
          </w:tcPr>
          <w:p w:rsidR="0057719D" w:rsidRDefault="0057719D" w:rsidP="00B80B58">
            <w:pPr>
              <w:pStyle w:val="Tabletext-right"/>
            </w:pPr>
            <w:r>
              <w:t>$1 675</w:t>
            </w:r>
          </w:p>
        </w:tc>
        <w:tc>
          <w:tcPr>
            <w:tcW w:w="1140" w:type="dxa"/>
          </w:tcPr>
          <w:p w:rsidR="0057719D" w:rsidRDefault="0057719D" w:rsidP="00B80B58">
            <w:pPr>
              <w:pStyle w:val="Tabletext-right"/>
            </w:pPr>
            <w:r>
              <w:t>263</w:t>
            </w:r>
          </w:p>
        </w:tc>
        <w:tc>
          <w:tcPr>
            <w:tcW w:w="1139" w:type="dxa"/>
          </w:tcPr>
          <w:p w:rsidR="0057719D" w:rsidRDefault="0057719D" w:rsidP="00B80B58">
            <w:pPr>
              <w:pStyle w:val="Tabletext-right"/>
            </w:pPr>
            <w:r>
              <w:t>3</w:t>
            </w:r>
          </w:p>
        </w:tc>
        <w:tc>
          <w:tcPr>
            <w:tcW w:w="1139" w:type="dxa"/>
          </w:tcPr>
          <w:p w:rsidR="0057719D" w:rsidRDefault="0057719D" w:rsidP="00B80B58">
            <w:pPr>
              <w:pStyle w:val="Tabletext-right"/>
            </w:pPr>
            <w:r>
              <w:t>3</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260</w:t>
            </w:r>
          </w:p>
        </w:tc>
        <w:tc>
          <w:tcPr>
            <w:tcW w:w="1139" w:type="dxa"/>
          </w:tcPr>
          <w:p w:rsidR="0057719D" w:rsidRDefault="0057719D" w:rsidP="00B80B58">
            <w:pPr>
              <w:pStyle w:val="Tabletext-right"/>
            </w:pPr>
            <w:r>
              <w:t>1.1%</w:t>
            </w:r>
          </w:p>
        </w:tc>
      </w:tr>
      <w:tr w:rsidR="0057719D" w:rsidTr="00B80B58">
        <w:trPr>
          <w:trHeight w:val="60"/>
        </w:trPr>
        <w:tc>
          <w:tcPr>
            <w:tcW w:w="2220" w:type="dxa"/>
          </w:tcPr>
          <w:p w:rsidR="0057719D" w:rsidRDefault="0057719D" w:rsidP="00B80B58">
            <w:pPr>
              <w:pStyle w:val="Tabletext"/>
            </w:pPr>
            <w:r>
              <w:t>Phishing</w:t>
            </w:r>
          </w:p>
        </w:tc>
        <w:tc>
          <w:tcPr>
            <w:tcW w:w="1139" w:type="dxa"/>
          </w:tcPr>
          <w:p w:rsidR="0057719D" w:rsidRDefault="0057719D" w:rsidP="00B80B58">
            <w:pPr>
              <w:pStyle w:val="Tabletext-right"/>
            </w:pPr>
            <w:r>
              <w:t>$1 156</w:t>
            </w:r>
          </w:p>
        </w:tc>
        <w:tc>
          <w:tcPr>
            <w:tcW w:w="1140" w:type="dxa"/>
          </w:tcPr>
          <w:p w:rsidR="0057719D" w:rsidRDefault="0057719D" w:rsidP="00B80B58">
            <w:pPr>
              <w:pStyle w:val="Tabletext-right"/>
            </w:pPr>
            <w:r>
              <w:t>496</w:t>
            </w:r>
          </w:p>
        </w:tc>
        <w:tc>
          <w:tcPr>
            <w:tcW w:w="1139" w:type="dxa"/>
          </w:tcPr>
          <w:p w:rsidR="0057719D" w:rsidRDefault="0057719D" w:rsidP="00B80B58">
            <w:pPr>
              <w:pStyle w:val="Tabletext-right"/>
            </w:pPr>
            <w:r>
              <w:t>6</w:t>
            </w:r>
          </w:p>
        </w:tc>
        <w:tc>
          <w:tcPr>
            <w:tcW w:w="1139" w:type="dxa"/>
          </w:tcPr>
          <w:p w:rsidR="0057719D" w:rsidRDefault="0057719D" w:rsidP="00B80B58">
            <w:pPr>
              <w:pStyle w:val="Tabletext-right"/>
            </w:pPr>
            <w:r>
              <w:t>6</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490</w:t>
            </w:r>
          </w:p>
        </w:tc>
        <w:tc>
          <w:tcPr>
            <w:tcW w:w="1139" w:type="dxa"/>
          </w:tcPr>
          <w:p w:rsidR="0057719D" w:rsidRDefault="0057719D" w:rsidP="00B80B58">
            <w:pPr>
              <w:pStyle w:val="Tabletext-right"/>
            </w:pPr>
            <w:r>
              <w:t>1.2%</w:t>
            </w:r>
          </w:p>
        </w:tc>
      </w:tr>
      <w:tr w:rsidR="0057719D" w:rsidTr="00B80B58">
        <w:trPr>
          <w:trHeight w:val="60"/>
        </w:trPr>
        <w:tc>
          <w:tcPr>
            <w:tcW w:w="2220" w:type="dxa"/>
          </w:tcPr>
          <w:p w:rsidR="0057719D" w:rsidRDefault="0057719D" w:rsidP="00B80B58">
            <w:pPr>
              <w:pStyle w:val="Tabletext"/>
            </w:pPr>
            <w:proofErr w:type="spellStart"/>
            <w:r>
              <w:t>Ransomware</w:t>
            </w:r>
            <w:proofErr w:type="spellEnd"/>
            <w:r>
              <w:t xml:space="preserve"> &amp; malware</w:t>
            </w:r>
          </w:p>
        </w:tc>
        <w:tc>
          <w:tcPr>
            <w:tcW w:w="1139" w:type="dxa"/>
          </w:tcPr>
          <w:p w:rsidR="0057719D" w:rsidRDefault="0057719D" w:rsidP="00B80B58">
            <w:pPr>
              <w:pStyle w:val="Tabletext-right"/>
            </w:pPr>
            <w:r>
              <w:t>$1 066</w:t>
            </w:r>
          </w:p>
        </w:tc>
        <w:tc>
          <w:tcPr>
            <w:tcW w:w="1140" w:type="dxa"/>
          </w:tcPr>
          <w:p w:rsidR="0057719D" w:rsidRDefault="0057719D" w:rsidP="00B80B58">
            <w:pPr>
              <w:pStyle w:val="Tabletext-right"/>
            </w:pPr>
            <w:r>
              <w:t>133</w:t>
            </w:r>
          </w:p>
        </w:tc>
        <w:tc>
          <w:tcPr>
            <w:tcW w:w="1139" w:type="dxa"/>
          </w:tcPr>
          <w:p w:rsidR="0057719D" w:rsidRDefault="0057719D" w:rsidP="00B80B58">
            <w:pPr>
              <w:pStyle w:val="Tabletext-right"/>
            </w:pPr>
            <w:r>
              <w:t>3</w:t>
            </w:r>
          </w:p>
        </w:tc>
        <w:tc>
          <w:tcPr>
            <w:tcW w:w="1139" w:type="dxa"/>
          </w:tcPr>
          <w:p w:rsidR="0057719D" w:rsidRDefault="0057719D" w:rsidP="00B80B58">
            <w:pPr>
              <w:pStyle w:val="Tabletext-right"/>
            </w:pPr>
            <w:r>
              <w:t>3</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130</w:t>
            </w:r>
          </w:p>
        </w:tc>
        <w:tc>
          <w:tcPr>
            <w:tcW w:w="1139" w:type="dxa"/>
          </w:tcPr>
          <w:p w:rsidR="0057719D" w:rsidRDefault="0057719D" w:rsidP="00B80B58">
            <w:pPr>
              <w:pStyle w:val="Tabletext-right"/>
            </w:pPr>
            <w:r>
              <w:t>2.3%</w:t>
            </w:r>
          </w:p>
        </w:tc>
      </w:tr>
      <w:tr w:rsidR="0057719D" w:rsidTr="00B80B58">
        <w:trPr>
          <w:trHeight w:val="60"/>
        </w:trPr>
        <w:tc>
          <w:tcPr>
            <w:tcW w:w="2220" w:type="dxa"/>
          </w:tcPr>
          <w:p w:rsidR="0057719D" w:rsidRDefault="0057719D" w:rsidP="00B80B58">
            <w:pPr>
              <w:pStyle w:val="Tabletext"/>
            </w:pPr>
            <w:r>
              <w:t>Mobile premium services</w:t>
            </w:r>
          </w:p>
        </w:tc>
        <w:tc>
          <w:tcPr>
            <w:tcW w:w="1139" w:type="dxa"/>
          </w:tcPr>
          <w:p w:rsidR="0057719D" w:rsidRDefault="0057719D" w:rsidP="00B80B58">
            <w:pPr>
              <w:pStyle w:val="Tabletext-right"/>
            </w:pPr>
            <w:r>
              <w:t>$606</w:t>
            </w:r>
          </w:p>
        </w:tc>
        <w:tc>
          <w:tcPr>
            <w:tcW w:w="1140" w:type="dxa"/>
          </w:tcPr>
          <w:p w:rsidR="0057719D" w:rsidRDefault="0057719D" w:rsidP="00B80B58">
            <w:pPr>
              <w:pStyle w:val="Tabletext-right"/>
            </w:pPr>
            <w:r>
              <w:t>48</w:t>
            </w:r>
          </w:p>
        </w:tc>
        <w:tc>
          <w:tcPr>
            <w:tcW w:w="1139" w:type="dxa"/>
          </w:tcPr>
          <w:p w:rsidR="0057719D" w:rsidRDefault="0057719D" w:rsidP="00B80B58">
            <w:pPr>
              <w:pStyle w:val="Tabletext-right"/>
            </w:pPr>
            <w:r>
              <w:t>20</w:t>
            </w:r>
          </w:p>
        </w:tc>
        <w:tc>
          <w:tcPr>
            <w:tcW w:w="1139" w:type="dxa"/>
          </w:tcPr>
          <w:p w:rsidR="0057719D" w:rsidRDefault="0057719D" w:rsidP="00B80B58">
            <w:pPr>
              <w:pStyle w:val="Tabletext-right"/>
            </w:pPr>
            <w:r>
              <w:t>20</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28</w:t>
            </w:r>
          </w:p>
        </w:tc>
        <w:tc>
          <w:tcPr>
            <w:tcW w:w="1139" w:type="dxa"/>
          </w:tcPr>
          <w:p w:rsidR="0057719D" w:rsidRDefault="0057719D" w:rsidP="00B80B58">
            <w:pPr>
              <w:pStyle w:val="Tabletext-right"/>
            </w:pPr>
            <w:r>
              <w:t>41.7%</w:t>
            </w:r>
          </w:p>
        </w:tc>
      </w:tr>
      <w:tr w:rsidR="0057719D" w:rsidTr="00B80B58">
        <w:trPr>
          <w:trHeight w:val="60"/>
        </w:trPr>
        <w:tc>
          <w:tcPr>
            <w:tcW w:w="2220" w:type="dxa"/>
          </w:tcPr>
          <w:p w:rsidR="0057719D" w:rsidRDefault="0057719D" w:rsidP="00B80B58">
            <w:pPr>
              <w:pStyle w:val="Tabletext"/>
            </w:pPr>
            <w:r>
              <w:t>Job &amp; employment</w:t>
            </w:r>
          </w:p>
        </w:tc>
        <w:tc>
          <w:tcPr>
            <w:tcW w:w="1139" w:type="dxa"/>
          </w:tcPr>
          <w:p w:rsidR="0057719D" w:rsidRDefault="0057719D" w:rsidP="00B80B58">
            <w:pPr>
              <w:pStyle w:val="Tabletext-right"/>
            </w:pPr>
            <w:r>
              <w:t>$500</w:t>
            </w:r>
          </w:p>
        </w:tc>
        <w:tc>
          <w:tcPr>
            <w:tcW w:w="1140" w:type="dxa"/>
          </w:tcPr>
          <w:p w:rsidR="0057719D" w:rsidRDefault="0057719D" w:rsidP="00B80B58">
            <w:pPr>
              <w:pStyle w:val="Tabletext-right"/>
            </w:pPr>
            <w:r>
              <w:t>47</w:t>
            </w:r>
          </w:p>
        </w:tc>
        <w:tc>
          <w:tcPr>
            <w:tcW w:w="1139" w:type="dxa"/>
          </w:tcPr>
          <w:p w:rsidR="0057719D" w:rsidRDefault="0057719D" w:rsidP="00B80B58">
            <w:pPr>
              <w:pStyle w:val="Tabletext-right"/>
            </w:pPr>
            <w:r>
              <w:t>1</w:t>
            </w:r>
          </w:p>
        </w:tc>
        <w:tc>
          <w:tcPr>
            <w:tcW w:w="1139" w:type="dxa"/>
          </w:tcPr>
          <w:p w:rsidR="0057719D" w:rsidRDefault="0057719D" w:rsidP="00B80B58">
            <w:pPr>
              <w:pStyle w:val="Tabletext-right"/>
            </w:pPr>
            <w:r>
              <w:t>1</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46</w:t>
            </w:r>
          </w:p>
        </w:tc>
        <w:tc>
          <w:tcPr>
            <w:tcW w:w="1139" w:type="dxa"/>
          </w:tcPr>
          <w:p w:rsidR="0057719D" w:rsidRDefault="0057719D" w:rsidP="00B80B58">
            <w:pPr>
              <w:pStyle w:val="Tabletext-right"/>
            </w:pPr>
            <w:r>
              <w:t>2.1%</w:t>
            </w:r>
          </w:p>
        </w:tc>
      </w:tr>
      <w:tr w:rsidR="0057719D" w:rsidTr="00B80B58">
        <w:trPr>
          <w:trHeight w:val="60"/>
        </w:trPr>
        <w:tc>
          <w:tcPr>
            <w:tcW w:w="2220" w:type="dxa"/>
          </w:tcPr>
          <w:p w:rsidR="0057719D" w:rsidRDefault="0057719D" w:rsidP="00B80B58">
            <w:pPr>
              <w:pStyle w:val="Tabletext"/>
            </w:pPr>
            <w:r>
              <w:t>Overpayment scams</w:t>
            </w:r>
          </w:p>
        </w:tc>
        <w:tc>
          <w:tcPr>
            <w:tcW w:w="1139" w:type="dxa"/>
          </w:tcPr>
          <w:p w:rsidR="0057719D" w:rsidRDefault="0057719D" w:rsidP="00B80B58">
            <w:pPr>
              <w:pStyle w:val="Tabletext-right"/>
            </w:pPr>
            <w:r>
              <w:t>$450</w:t>
            </w:r>
          </w:p>
        </w:tc>
        <w:tc>
          <w:tcPr>
            <w:tcW w:w="1140" w:type="dxa"/>
          </w:tcPr>
          <w:p w:rsidR="0057719D" w:rsidRDefault="0057719D" w:rsidP="00B80B58">
            <w:pPr>
              <w:pStyle w:val="Tabletext-right"/>
            </w:pPr>
            <w:r>
              <w:t>66</w:t>
            </w:r>
          </w:p>
        </w:tc>
        <w:tc>
          <w:tcPr>
            <w:tcW w:w="1139" w:type="dxa"/>
          </w:tcPr>
          <w:p w:rsidR="0057719D" w:rsidRDefault="0057719D" w:rsidP="00B80B58">
            <w:pPr>
              <w:pStyle w:val="Tabletext-right"/>
            </w:pPr>
            <w:r>
              <w:t>2</w:t>
            </w:r>
          </w:p>
        </w:tc>
        <w:tc>
          <w:tcPr>
            <w:tcW w:w="1139" w:type="dxa"/>
          </w:tcPr>
          <w:p w:rsidR="0057719D" w:rsidRDefault="0057719D" w:rsidP="00B80B58">
            <w:pPr>
              <w:pStyle w:val="Tabletext-right"/>
            </w:pPr>
            <w:r>
              <w:t>2</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64</w:t>
            </w:r>
          </w:p>
        </w:tc>
        <w:tc>
          <w:tcPr>
            <w:tcW w:w="1139" w:type="dxa"/>
          </w:tcPr>
          <w:p w:rsidR="0057719D" w:rsidRDefault="0057719D" w:rsidP="00B80B58">
            <w:pPr>
              <w:pStyle w:val="Tabletext-right"/>
            </w:pPr>
            <w:r>
              <w:t>3.0%</w:t>
            </w:r>
          </w:p>
        </w:tc>
      </w:tr>
      <w:tr w:rsidR="0057719D" w:rsidTr="00B80B58">
        <w:trPr>
          <w:trHeight w:val="60"/>
        </w:trPr>
        <w:tc>
          <w:tcPr>
            <w:tcW w:w="2220" w:type="dxa"/>
          </w:tcPr>
          <w:p w:rsidR="0057719D" w:rsidRDefault="0057719D" w:rsidP="00B80B58">
            <w:pPr>
              <w:pStyle w:val="Tabletext"/>
            </w:pPr>
            <w:r>
              <w:t>False billing</w:t>
            </w:r>
          </w:p>
        </w:tc>
        <w:tc>
          <w:tcPr>
            <w:tcW w:w="1139" w:type="dxa"/>
          </w:tcPr>
          <w:p w:rsidR="0057719D" w:rsidRDefault="0057719D" w:rsidP="00B80B58">
            <w:pPr>
              <w:pStyle w:val="Tabletext-right"/>
            </w:pPr>
            <w:r>
              <w:t>$415</w:t>
            </w:r>
          </w:p>
        </w:tc>
        <w:tc>
          <w:tcPr>
            <w:tcW w:w="1140" w:type="dxa"/>
          </w:tcPr>
          <w:p w:rsidR="0057719D" w:rsidRDefault="0057719D" w:rsidP="00B80B58">
            <w:pPr>
              <w:pStyle w:val="Tabletext-right"/>
            </w:pPr>
            <w:r>
              <w:t>332</w:t>
            </w:r>
          </w:p>
        </w:tc>
        <w:tc>
          <w:tcPr>
            <w:tcW w:w="1139" w:type="dxa"/>
          </w:tcPr>
          <w:p w:rsidR="0057719D" w:rsidRDefault="0057719D" w:rsidP="00B80B58">
            <w:pPr>
              <w:pStyle w:val="Tabletext-right"/>
            </w:pPr>
            <w:r>
              <w:t>6</w:t>
            </w:r>
          </w:p>
        </w:tc>
        <w:tc>
          <w:tcPr>
            <w:tcW w:w="1139" w:type="dxa"/>
          </w:tcPr>
          <w:p w:rsidR="0057719D" w:rsidRDefault="0057719D" w:rsidP="00B80B58">
            <w:pPr>
              <w:pStyle w:val="Tabletext-right"/>
            </w:pPr>
            <w:r>
              <w:t>6</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326</w:t>
            </w:r>
          </w:p>
        </w:tc>
        <w:tc>
          <w:tcPr>
            <w:tcW w:w="1139" w:type="dxa"/>
          </w:tcPr>
          <w:p w:rsidR="0057719D" w:rsidRDefault="0057719D" w:rsidP="00B80B58">
            <w:pPr>
              <w:pStyle w:val="Tabletext-right"/>
            </w:pPr>
            <w:r>
              <w:t>1.8%</w:t>
            </w:r>
          </w:p>
        </w:tc>
      </w:tr>
      <w:tr w:rsidR="0057719D" w:rsidTr="00B80B58">
        <w:trPr>
          <w:trHeight w:val="60"/>
        </w:trPr>
        <w:tc>
          <w:tcPr>
            <w:tcW w:w="2220" w:type="dxa"/>
          </w:tcPr>
          <w:p w:rsidR="0057719D" w:rsidRDefault="0057719D" w:rsidP="00B80B58">
            <w:pPr>
              <w:pStyle w:val="Tabletext"/>
            </w:pPr>
            <w:r>
              <w:t>Health &amp; medical products</w:t>
            </w:r>
          </w:p>
        </w:tc>
        <w:tc>
          <w:tcPr>
            <w:tcW w:w="1139" w:type="dxa"/>
          </w:tcPr>
          <w:p w:rsidR="0057719D" w:rsidRDefault="0057719D" w:rsidP="00B80B58">
            <w:pPr>
              <w:pStyle w:val="Tabletext-right"/>
            </w:pPr>
            <w:r>
              <w:t>$67</w:t>
            </w:r>
          </w:p>
        </w:tc>
        <w:tc>
          <w:tcPr>
            <w:tcW w:w="1140" w:type="dxa"/>
          </w:tcPr>
          <w:p w:rsidR="0057719D" w:rsidRDefault="0057719D" w:rsidP="00B80B58">
            <w:pPr>
              <w:pStyle w:val="Tabletext-right"/>
            </w:pPr>
            <w:r>
              <w:t>14</w:t>
            </w:r>
          </w:p>
        </w:tc>
        <w:tc>
          <w:tcPr>
            <w:tcW w:w="1139" w:type="dxa"/>
          </w:tcPr>
          <w:p w:rsidR="0057719D" w:rsidRDefault="0057719D" w:rsidP="00B80B58">
            <w:pPr>
              <w:pStyle w:val="Tabletext-right"/>
            </w:pPr>
            <w:r>
              <w:t>1</w:t>
            </w:r>
          </w:p>
        </w:tc>
        <w:tc>
          <w:tcPr>
            <w:tcW w:w="1139" w:type="dxa"/>
          </w:tcPr>
          <w:p w:rsidR="0057719D" w:rsidRDefault="0057719D" w:rsidP="00B80B58">
            <w:pPr>
              <w:pStyle w:val="Tabletext-right"/>
            </w:pPr>
            <w:r>
              <w:t>1</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13</w:t>
            </w:r>
          </w:p>
        </w:tc>
        <w:tc>
          <w:tcPr>
            <w:tcW w:w="1139" w:type="dxa"/>
          </w:tcPr>
          <w:p w:rsidR="0057719D" w:rsidRDefault="0057719D" w:rsidP="00B80B58">
            <w:pPr>
              <w:pStyle w:val="Tabletext-right"/>
            </w:pPr>
            <w:r>
              <w:t>7.1%</w:t>
            </w:r>
          </w:p>
        </w:tc>
      </w:tr>
      <w:tr w:rsidR="0057719D" w:rsidTr="00B80B58">
        <w:trPr>
          <w:trHeight w:val="60"/>
        </w:trPr>
        <w:tc>
          <w:tcPr>
            <w:tcW w:w="2220" w:type="dxa"/>
          </w:tcPr>
          <w:p w:rsidR="0057719D" w:rsidRDefault="0057719D" w:rsidP="00B80B58">
            <w:pPr>
              <w:pStyle w:val="Tabletext"/>
            </w:pPr>
            <w:r>
              <w:t>Travel prize scams</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47</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47</w:t>
            </w:r>
          </w:p>
        </w:tc>
        <w:tc>
          <w:tcPr>
            <w:tcW w:w="1139" w:type="dxa"/>
          </w:tcPr>
          <w:p w:rsidR="0057719D" w:rsidRDefault="0057719D" w:rsidP="00B80B58">
            <w:pPr>
              <w:pStyle w:val="Tabletext-right"/>
            </w:pPr>
            <w:r>
              <w:t>0.0%</w:t>
            </w:r>
          </w:p>
        </w:tc>
      </w:tr>
      <w:tr w:rsidR="0057719D" w:rsidTr="00B80B58">
        <w:trPr>
          <w:trHeight w:val="60"/>
        </w:trPr>
        <w:tc>
          <w:tcPr>
            <w:tcW w:w="2220" w:type="dxa"/>
          </w:tcPr>
          <w:p w:rsidR="0057719D" w:rsidRDefault="0057719D" w:rsidP="00B80B58">
            <w:pPr>
              <w:pStyle w:val="Tabletext"/>
            </w:pPr>
            <w:proofErr w:type="spellStart"/>
            <w:r>
              <w:t>Hitman</w:t>
            </w:r>
            <w:proofErr w:type="spellEnd"/>
            <w:r>
              <w:t xml:space="preserve"> scams</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33</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33</w:t>
            </w:r>
          </w:p>
        </w:tc>
        <w:tc>
          <w:tcPr>
            <w:tcW w:w="1139" w:type="dxa"/>
          </w:tcPr>
          <w:p w:rsidR="0057719D" w:rsidRDefault="0057719D" w:rsidP="00B80B58">
            <w:pPr>
              <w:pStyle w:val="Tabletext-right"/>
            </w:pPr>
            <w:r>
              <w:t>0.0%</w:t>
            </w:r>
          </w:p>
        </w:tc>
      </w:tr>
      <w:tr w:rsidR="0057719D" w:rsidTr="00B80B58">
        <w:trPr>
          <w:trHeight w:val="60"/>
        </w:trPr>
        <w:tc>
          <w:tcPr>
            <w:tcW w:w="2220" w:type="dxa"/>
          </w:tcPr>
          <w:p w:rsidR="0057719D" w:rsidRDefault="0057719D" w:rsidP="00B80B58">
            <w:pPr>
              <w:pStyle w:val="Tabletext"/>
            </w:pPr>
            <w:r>
              <w:t>Nigerian scams</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31</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31</w:t>
            </w:r>
          </w:p>
        </w:tc>
        <w:tc>
          <w:tcPr>
            <w:tcW w:w="1139" w:type="dxa"/>
          </w:tcPr>
          <w:p w:rsidR="0057719D" w:rsidRDefault="0057719D" w:rsidP="00B80B58">
            <w:pPr>
              <w:pStyle w:val="Tabletext-right"/>
            </w:pPr>
            <w:r>
              <w:t>0.0%</w:t>
            </w:r>
          </w:p>
        </w:tc>
      </w:tr>
      <w:tr w:rsidR="0057719D" w:rsidTr="00B80B58">
        <w:trPr>
          <w:trHeight w:val="60"/>
        </w:trPr>
        <w:tc>
          <w:tcPr>
            <w:tcW w:w="2220" w:type="dxa"/>
          </w:tcPr>
          <w:p w:rsidR="0057719D" w:rsidRDefault="0057719D" w:rsidP="00B80B58">
            <w:pPr>
              <w:pStyle w:val="Tabletext"/>
            </w:pPr>
            <w:r>
              <w:t>Pyramid Schemes</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6</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6</w:t>
            </w:r>
          </w:p>
        </w:tc>
        <w:tc>
          <w:tcPr>
            <w:tcW w:w="1139" w:type="dxa"/>
          </w:tcPr>
          <w:p w:rsidR="0057719D" w:rsidRDefault="0057719D" w:rsidP="00B80B58">
            <w:pPr>
              <w:pStyle w:val="Tabletext-right"/>
            </w:pPr>
            <w:r>
              <w:t>0.0%</w:t>
            </w:r>
          </w:p>
        </w:tc>
      </w:tr>
      <w:tr w:rsidR="0057719D" w:rsidTr="00B80B58">
        <w:trPr>
          <w:trHeight w:val="60"/>
        </w:trPr>
        <w:tc>
          <w:tcPr>
            <w:tcW w:w="2220" w:type="dxa"/>
          </w:tcPr>
          <w:p w:rsidR="0057719D" w:rsidRDefault="0057719D" w:rsidP="00B80B58">
            <w:pPr>
              <w:pStyle w:val="Tabletext"/>
            </w:pPr>
            <w:r>
              <w:t>Psychic &amp; clairvoyant</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3</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3</w:t>
            </w:r>
          </w:p>
        </w:tc>
        <w:tc>
          <w:tcPr>
            <w:tcW w:w="1139" w:type="dxa"/>
          </w:tcPr>
          <w:p w:rsidR="0057719D" w:rsidRDefault="0057719D" w:rsidP="00B80B58">
            <w:pPr>
              <w:pStyle w:val="Tabletext-right"/>
            </w:pPr>
            <w:r>
              <w:t>0.0%</w:t>
            </w:r>
          </w:p>
        </w:tc>
      </w:tr>
      <w:tr w:rsidR="0057719D" w:rsidTr="00B80B58">
        <w:trPr>
          <w:trHeight w:val="60"/>
        </w:trPr>
        <w:tc>
          <w:tcPr>
            <w:tcW w:w="2220" w:type="dxa"/>
          </w:tcPr>
          <w:p w:rsidR="0057719D" w:rsidRDefault="0057719D" w:rsidP="00B80B58">
            <w:pPr>
              <w:pStyle w:val="Tabletext"/>
            </w:pPr>
            <w:r>
              <w:t>Insufficient data provided</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11</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11</w:t>
            </w:r>
          </w:p>
        </w:tc>
        <w:tc>
          <w:tcPr>
            <w:tcW w:w="1139" w:type="dxa"/>
          </w:tcPr>
          <w:p w:rsidR="0057719D" w:rsidRDefault="0057719D" w:rsidP="00B80B58">
            <w:pPr>
              <w:pStyle w:val="Tabletext-right"/>
            </w:pPr>
            <w:r>
              <w:t>0.0%</w:t>
            </w:r>
          </w:p>
        </w:tc>
      </w:tr>
      <w:tr w:rsidR="0057719D" w:rsidTr="00B80B58">
        <w:trPr>
          <w:trHeight w:val="60"/>
        </w:trPr>
        <w:tc>
          <w:tcPr>
            <w:tcW w:w="2220" w:type="dxa"/>
          </w:tcPr>
          <w:p w:rsidR="0057719D" w:rsidRPr="0057719D" w:rsidRDefault="0057719D" w:rsidP="00B80B58">
            <w:pPr>
              <w:pStyle w:val="Tabletext"/>
              <w:rPr>
                <w:rStyle w:val="Strong"/>
              </w:rPr>
            </w:pPr>
            <w:r w:rsidRPr="0057719D">
              <w:rPr>
                <w:rStyle w:val="Strong"/>
              </w:rPr>
              <w:t>Grand Total</w:t>
            </w:r>
          </w:p>
        </w:tc>
        <w:tc>
          <w:tcPr>
            <w:tcW w:w="1139" w:type="dxa"/>
          </w:tcPr>
          <w:p w:rsidR="0057719D" w:rsidRPr="0057719D" w:rsidRDefault="0057719D" w:rsidP="00B80B58">
            <w:pPr>
              <w:pStyle w:val="Tabletext-right"/>
              <w:rPr>
                <w:rStyle w:val="Strong"/>
              </w:rPr>
            </w:pPr>
            <w:r w:rsidRPr="0057719D">
              <w:rPr>
                <w:rStyle w:val="Strong"/>
              </w:rPr>
              <w:t>$1 627 803</w:t>
            </w:r>
          </w:p>
        </w:tc>
        <w:tc>
          <w:tcPr>
            <w:tcW w:w="1140" w:type="dxa"/>
          </w:tcPr>
          <w:p w:rsidR="0057719D" w:rsidRPr="0057719D" w:rsidRDefault="0057719D" w:rsidP="00B80B58">
            <w:pPr>
              <w:pStyle w:val="Tabletext-right"/>
              <w:rPr>
                <w:rStyle w:val="Strong"/>
              </w:rPr>
            </w:pPr>
            <w:r w:rsidRPr="0057719D">
              <w:rPr>
                <w:rStyle w:val="Strong"/>
              </w:rPr>
              <w:t>3 502</w:t>
            </w:r>
          </w:p>
        </w:tc>
        <w:tc>
          <w:tcPr>
            <w:tcW w:w="1139" w:type="dxa"/>
          </w:tcPr>
          <w:p w:rsidR="0057719D" w:rsidRPr="0057719D" w:rsidRDefault="0057719D" w:rsidP="00B80B58">
            <w:pPr>
              <w:pStyle w:val="Tabletext-right"/>
              <w:rPr>
                <w:rStyle w:val="Strong"/>
              </w:rPr>
            </w:pPr>
            <w:r w:rsidRPr="0057719D">
              <w:rPr>
                <w:rStyle w:val="Strong"/>
              </w:rPr>
              <w:t>217</w:t>
            </w:r>
          </w:p>
        </w:tc>
        <w:tc>
          <w:tcPr>
            <w:tcW w:w="1139" w:type="dxa"/>
          </w:tcPr>
          <w:p w:rsidR="0057719D" w:rsidRPr="0057719D" w:rsidRDefault="0057719D" w:rsidP="00B80B58">
            <w:pPr>
              <w:pStyle w:val="Tabletext-right"/>
              <w:rPr>
                <w:rStyle w:val="Strong"/>
              </w:rPr>
            </w:pPr>
            <w:r w:rsidRPr="0057719D">
              <w:rPr>
                <w:rStyle w:val="Strong"/>
              </w:rPr>
              <w:t>193</w:t>
            </w:r>
          </w:p>
        </w:tc>
        <w:tc>
          <w:tcPr>
            <w:tcW w:w="1139" w:type="dxa"/>
          </w:tcPr>
          <w:p w:rsidR="0057719D" w:rsidRPr="0057719D" w:rsidRDefault="0057719D" w:rsidP="00B80B58">
            <w:pPr>
              <w:pStyle w:val="Tabletext-right"/>
              <w:rPr>
                <w:rStyle w:val="Strong"/>
              </w:rPr>
            </w:pPr>
            <w:r w:rsidRPr="0057719D">
              <w:rPr>
                <w:rStyle w:val="Strong"/>
              </w:rPr>
              <w:t>24</w:t>
            </w:r>
          </w:p>
        </w:tc>
        <w:tc>
          <w:tcPr>
            <w:tcW w:w="1140" w:type="dxa"/>
          </w:tcPr>
          <w:p w:rsidR="0057719D" w:rsidRPr="0057719D" w:rsidRDefault="0057719D" w:rsidP="00B80B58">
            <w:pPr>
              <w:pStyle w:val="Tabletext-right"/>
              <w:rPr>
                <w:rStyle w:val="Strong"/>
              </w:rPr>
            </w:pPr>
            <w:r w:rsidRPr="0057719D">
              <w:rPr>
                <w:rStyle w:val="Strong"/>
              </w:rPr>
              <w:t>3 285</w:t>
            </w:r>
          </w:p>
        </w:tc>
        <w:tc>
          <w:tcPr>
            <w:tcW w:w="1139" w:type="dxa"/>
          </w:tcPr>
          <w:p w:rsidR="0057719D" w:rsidRPr="0057719D" w:rsidRDefault="0057719D" w:rsidP="00B80B58">
            <w:pPr>
              <w:pStyle w:val="Tabletext-right"/>
              <w:rPr>
                <w:rStyle w:val="Strong"/>
              </w:rPr>
            </w:pPr>
            <w:r w:rsidRPr="0057719D">
              <w:rPr>
                <w:rStyle w:val="Strong"/>
              </w:rPr>
              <w:t>6.2%</w:t>
            </w:r>
          </w:p>
        </w:tc>
      </w:tr>
    </w:tbl>
    <w:p w:rsidR="0057719D" w:rsidRDefault="0057719D" w:rsidP="0057719D"/>
    <w:p w:rsidR="0057719D" w:rsidRDefault="0057719D" w:rsidP="0057719D">
      <w:pPr>
        <w:pStyle w:val="Heading3"/>
      </w:pPr>
      <w:bookmarkStart w:id="86" w:name="_Toc482365617"/>
      <w:r>
        <w:t>Victoria</w:t>
      </w:r>
      <w:bookmarkEnd w:id="86"/>
    </w:p>
    <w:tbl>
      <w:tblPr>
        <w:tblStyle w:val="LightShading1"/>
        <w:tblW w:w="0" w:type="auto"/>
        <w:tblLayout w:type="fixed"/>
        <w:tblLook w:val="0020" w:firstRow="1" w:lastRow="0" w:firstColumn="0" w:lastColumn="0" w:noHBand="0" w:noVBand="0"/>
      </w:tblPr>
      <w:tblGrid>
        <w:gridCol w:w="2220"/>
        <w:gridCol w:w="1139"/>
        <w:gridCol w:w="1140"/>
        <w:gridCol w:w="1139"/>
        <w:gridCol w:w="1139"/>
        <w:gridCol w:w="1139"/>
        <w:gridCol w:w="1140"/>
        <w:gridCol w:w="1139"/>
      </w:tblGrid>
      <w:tr w:rsidR="0057719D" w:rsidTr="00B80B58">
        <w:trPr>
          <w:cnfStyle w:val="100000000000" w:firstRow="1" w:lastRow="0" w:firstColumn="0" w:lastColumn="0" w:oddVBand="0" w:evenVBand="0" w:oddHBand="0" w:evenHBand="0" w:firstRowFirstColumn="0" w:firstRowLastColumn="0" w:lastRowFirstColumn="0" w:lastRowLastColumn="0"/>
          <w:trHeight w:val="60"/>
        </w:trPr>
        <w:tc>
          <w:tcPr>
            <w:tcW w:w="2220" w:type="dxa"/>
          </w:tcPr>
          <w:p w:rsidR="0057719D" w:rsidRDefault="0057719D" w:rsidP="00B80B58">
            <w:pPr>
              <w:pStyle w:val="Tabletext"/>
            </w:pPr>
            <w:r>
              <w:t>Scam category</w:t>
            </w:r>
          </w:p>
        </w:tc>
        <w:tc>
          <w:tcPr>
            <w:tcW w:w="1139" w:type="dxa"/>
          </w:tcPr>
          <w:p w:rsidR="0057719D" w:rsidRDefault="0057719D" w:rsidP="00B80B58">
            <w:pPr>
              <w:pStyle w:val="Tabletext-right"/>
            </w:pPr>
            <w:r>
              <w:t xml:space="preserve"> Reported loss</w:t>
            </w:r>
          </w:p>
        </w:tc>
        <w:tc>
          <w:tcPr>
            <w:tcW w:w="1140" w:type="dxa"/>
          </w:tcPr>
          <w:p w:rsidR="0057719D" w:rsidRDefault="0057719D" w:rsidP="00B80B58">
            <w:pPr>
              <w:pStyle w:val="Tabletext-right"/>
            </w:pPr>
            <w:r>
              <w:t>Reports</w:t>
            </w:r>
          </w:p>
        </w:tc>
        <w:tc>
          <w:tcPr>
            <w:tcW w:w="1139" w:type="dxa"/>
          </w:tcPr>
          <w:p w:rsidR="0057719D" w:rsidRDefault="0057719D" w:rsidP="00B80B58">
            <w:pPr>
              <w:pStyle w:val="Tabletext-right"/>
            </w:pPr>
            <w:r>
              <w:t>Reports with loss</w:t>
            </w:r>
          </w:p>
        </w:tc>
        <w:tc>
          <w:tcPr>
            <w:tcW w:w="1139" w:type="dxa"/>
          </w:tcPr>
          <w:p w:rsidR="0057719D" w:rsidRDefault="0057719D" w:rsidP="00B80B58">
            <w:pPr>
              <w:pStyle w:val="Tabletext-right"/>
            </w:pPr>
            <w:r>
              <w:t>Less than $10k lost</w:t>
            </w:r>
          </w:p>
        </w:tc>
        <w:tc>
          <w:tcPr>
            <w:tcW w:w="1139" w:type="dxa"/>
          </w:tcPr>
          <w:p w:rsidR="0057719D" w:rsidRDefault="0057719D" w:rsidP="00B80B58">
            <w:pPr>
              <w:pStyle w:val="Tabletext-right"/>
            </w:pPr>
            <w:r>
              <w:t>Greater than $10k lost</w:t>
            </w:r>
          </w:p>
        </w:tc>
        <w:tc>
          <w:tcPr>
            <w:tcW w:w="1140" w:type="dxa"/>
          </w:tcPr>
          <w:p w:rsidR="0057719D" w:rsidRDefault="0057719D" w:rsidP="00B80B58">
            <w:pPr>
              <w:pStyle w:val="Tabletext-right"/>
            </w:pPr>
            <w:r>
              <w:t>Reports with no loss</w:t>
            </w:r>
          </w:p>
        </w:tc>
        <w:tc>
          <w:tcPr>
            <w:tcW w:w="1139" w:type="dxa"/>
          </w:tcPr>
          <w:p w:rsidR="0057719D" w:rsidRDefault="0057719D" w:rsidP="00B80B58">
            <w:pPr>
              <w:pStyle w:val="Tabletext-right"/>
            </w:pPr>
            <w:r>
              <w:t>Conversion rate</w:t>
            </w:r>
          </w:p>
        </w:tc>
      </w:tr>
      <w:tr w:rsidR="0057719D" w:rsidTr="00B80B58">
        <w:trPr>
          <w:trHeight w:val="60"/>
        </w:trPr>
        <w:tc>
          <w:tcPr>
            <w:tcW w:w="2220" w:type="dxa"/>
          </w:tcPr>
          <w:p w:rsidR="0057719D" w:rsidRDefault="0057719D" w:rsidP="00B80B58">
            <w:pPr>
              <w:pStyle w:val="Tabletext"/>
            </w:pPr>
            <w:r>
              <w:lastRenderedPageBreak/>
              <w:t>Investment schemes</w:t>
            </w:r>
          </w:p>
        </w:tc>
        <w:tc>
          <w:tcPr>
            <w:tcW w:w="1139" w:type="dxa"/>
          </w:tcPr>
          <w:p w:rsidR="0057719D" w:rsidRDefault="0057719D" w:rsidP="00B80B58">
            <w:pPr>
              <w:pStyle w:val="Tabletext-right"/>
            </w:pPr>
            <w:r>
              <w:t>$5 290 665</w:t>
            </w:r>
          </w:p>
        </w:tc>
        <w:tc>
          <w:tcPr>
            <w:tcW w:w="1140" w:type="dxa"/>
          </w:tcPr>
          <w:p w:rsidR="0057719D" w:rsidRDefault="0057719D" w:rsidP="00B80B58">
            <w:pPr>
              <w:pStyle w:val="Tabletext-right"/>
            </w:pPr>
            <w:r>
              <w:t>384</w:t>
            </w:r>
          </w:p>
        </w:tc>
        <w:tc>
          <w:tcPr>
            <w:tcW w:w="1139" w:type="dxa"/>
          </w:tcPr>
          <w:p w:rsidR="0057719D" w:rsidRDefault="0057719D" w:rsidP="00B80B58">
            <w:pPr>
              <w:pStyle w:val="Tabletext-right"/>
            </w:pPr>
            <w:r>
              <w:t>88</w:t>
            </w:r>
          </w:p>
        </w:tc>
        <w:tc>
          <w:tcPr>
            <w:tcW w:w="1139" w:type="dxa"/>
          </w:tcPr>
          <w:p w:rsidR="0057719D" w:rsidRDefault="0057719D" w:rsidP="00B80B58">
            <w:pPr>
              <w:pStyle w:val="Tabletext-right"/>
            </w:pPr>
            <w:r>
              <w:t>38</w:t>
            </w:r>
          </w:p>
        </w:tc>
        <w:tc>
          <w:tcPr>
            <w:tcW w:w="1139" w:type="dxa"/>
          </w:tcPr>
          <w:p w:rsidR="0057719D" w:rsidRDefault="0057719D" w:rsidP="00B80B58">
            <w:pPr>
              <w:pStyle w:val="Tabletext-right"/>
            </w:pPr>
            <w:r>
              <w:t>50</w:t>
            </w:r>
          </w:p>
        </w:tc>
        <w:tc>
          <w:tcPr>
            <w:tcW w:w="1140" w:type="dxa"/>
          </w:tcPr>
          <w:p w:rsidR="0057719D" w:rsidRDefault="0057719D" w:rsidP="00B80B58">
            <w:pPr>
              <w:pStyle w:val="Tabletext-right"/>
            </w:pPr>
            <w:r>
              <w:t>296</w:t>
            </w:r>
          </w:p>
        </w:tc>
        <w:tc>
          <w:tcPr>
            <w:tcW w:w="1139" w:type="dxa"/>
          </w:tcPr>
          <w:p w:rsidR="0057719D" w:rsidRDefault="0057719D" w:rsidP="00B80B58">
            <w:pPr>
              <w:pStyle w:val="Tabletext-right"/>
            </w:pPr>
            <w:r>
              <w:t>22.9%</w:t>
            </w:r>
          </w:p>
        </w:tc>
      </w:tr>
      <w:tr w:rsidR="0057719D" w:rsidTr="00B80B58">
        <w:trPr>
          <w:trHeight w:val="60"/>
        </w:trPr>
        <w:tc>
          <w:tcPr>
            <w:tcW w:w="2220" w:type="dxa"/>
          </w:tcPr>
          <w:p w:rsidR="0057719D" w:rsidRDefault="0057719D" w:rsidP="00B80B58">
            <w:pPr>
              <w:pStyle w:val="Tabletext"/>
            </w:pPr>
            <w:r>
              <w:t>Dating &amp; romance</w:t>
            </w:r>
          </w:p>
        </w:tc>
        <w:tc>
          <w:tcPr>
            <w:tcW w:w="1139" w:type="dxa"/>
          </w:tcPr>
          <w:p w:rsidR="0057719D" w:rsidRDefault="0057719D" w:rsidP="00B80B58">
            <w:pPr>
              <w:pStyle w:val="Tabletext-right"/>
            </w:pPr>
            <w:r>
              <w:t>$4 543 037</w:t>
            </w:r>
          </w:p>
        </w:tc>
        <w:tc>
          <w:tcPr>
            <w:tcW w:w="1140" w:type="dxa"/>
          </w:tcPr>
          <w:p w:rsidR="0057719D" w:rsidRDefault="0057719D" w:rsidP="00B80B58">
            <w:pPr>
              <w:pStyle w:val="Tabletext-right"/>
            </w:pPr>
            <w:r>
              <w:t>659</w:t>
            </w:r>
          </w:p>
        </w:tc>
        <w:tc>
          <w:tcPr>
            <w:tcW w:w="1139" w:type="dxa"/>
          </w:tcPr>
          <w:p w:rsidR="0057719D" w:rsidRDefault="0057719D" w:rsidP="00B80B58">
            <w:pPr>
              <w:pStyle w:val="Tabletext-right"/>
            </w:pPr>
            <w:r>
              <w:t>187</w:t>
            </w:r>
          </w:p>
        </w:tc>
        <w:tc>
          <w:tcPr>
            <w:tcW w:w="1139" w:type="dxa"/>
          </w:tcPr>
          <w:p w:rsidR="0057719D" w:rsidRDefault="0057719D" w:rsidP="00B80B58">
            <w:pPr>
              <w:pStyle w:val="Tabletext-right"/>
            </w:pPr>
            <w:r>
              <w:t>128</w:t>
            </w:r>
          </w:p>
        </w:tc>
        <w:tc>
          <w:tcPr>
            <w:tcW w:w="1139" w:type="dxa"/>
          </w:tcPr>
          <w:p w:rsidR="0057719D" w:rsidRDefault="0057719D" w:rsidP="00B80B58">
            <w:pPr>
              <w:pStyle w:val="Tabletext-right"/>
            </w:pPr>
            <w:r>
              <w:t>59</w:t>
            </w:r>
          </w:p>
        </w:tc>
        <w:tc>
          <w:tcPr>
            <w:tcW w:w="1140" w:type="dxa"/>
          </w:tcPr>
          <w:p w:rsidR="0057719D" w:rsidRDefault="0057719D" w:rsidP="00B80B58">
            <w:pPr>
              <w:pStyle w:val="Tabletext-right"/>
            </w:pPr>
            <w:r>
              <w:t>472</w:t>
            </w:r>
          </w:p>
        </w:tc>
        <w:tc>
          <w:tcPr>
            <w:tcW w:w="1139" w:type="dxa"/>
          </w:tcPr>
          <w:p w:rsidR="0057719D" w:rsidRDefault="0057719D" w:rsidP="00B80B58">
            <w:pPr>
              <w:pStyle w:val="Tabletext-right"/>
            </w:pPr>
            <w:r>
              <w:t>28.4%</w:t>
            </w:r>
          </w:p>
        </w:tc>
      </w:tr>
      <w:tr w:rsidR="0057719D" w:rsidTr="00B80B58">
        <w:trPr>
          <w:trHeight w:val="60"/>
        </w:trPr>
        <w:tc>
          <w:tcPr>
            <w:tcW w:w="2220" w:type="dxa"/>
          </w:tcPr>
          <w:p w:rsidR="0057719D" w:rsidRDefault="0057719D" w:rsidP="00B80B58">
            <w:pPr>
              <w:pStyle w:val="Tabletext"/>
            </w:pPr>
            <w:r>
              <w:t>Other upfront payment &amp; advanced fee frauds</w:t>
            </w:r>
          </w:p>
        </w:tc>
        <w:tc>
          <w:tcPr>
            <w:tcW w:w="1139" w:type="dxa"/>
          </w:tcPr>
          <w:p w:rsidR="0057719D" w:rsidRDefault="0057719D" w:rsidP="00B80B58">
            <w:pPr>
              <w:pStyle w:val="Tabletext-right"/>
            </w:pPr>
            <w:r>
              <w:t>$3 734 310</w:t>
            </w:r>
          </w:p>
        </w:tc>
        <w:tc>
          <w:tcPr>
            <w:tcW w:w="1140" w:type="dxa"/>
          </w:tcPr>
          <w:p w:rsidR="0057719D" w:rsidRDefault="0057719D" w:rsidP="00B80B58">
            <w:pPr>
              <w:pStyle w:val="Tabletext-right"/>
            </w:pPr>
            <w:r>
              <w:t>3 800</w:t>
            </w:r>
          </w:p>
        </w:tc>
        <w:tc>
          <w:tcPr>
            <w:tcW w:w="1139" w:type="dxa"/>
          </w:tcPr>
          <w:p w:rsidR="0057719D" w:rsidRDefault="0057719D" w:rsidP="00B80B58">
            <w:pPr>
              <w:pStyle w:val="Tabletext-right"/>
            </w:pPr>
            <w:r>
              <w:t>197</w:t>
            </w:r>
          </w:p>
        </w:tc>
        <w:tc>
          <w:tcPr>
            <w:tcW w:w="1139" w:type="dxa"/>
          </w:tcPr>
          <w:p w:rsidR="0057719D" w:rsidRDefault="0057719D" w:rsidP="00B80B58">
            <w:pPr>
              <w:pStyle w:val="Tabletext-right"/>
            </w:pPr>
            <w:r>
              <w:t>179</w:t>
            </w:r>
          </w:p>
        </w:tc>
        <w:tc>
          <w:tcPr>
            <w:tcW w:w="1139" w:type="dxa"/>
          </w:tcPr>
          <w:p w:rsidR="0057719D" w:rsidRDefault="0057719D" w:rsidP="00B80B58">
            <w:pPr>
              <w:pStyle w:val="Tabletext-right"/>
            </w:pPr>
            <w:r>
              <w:t>18</w:t>
            </w:r>
          </w:p>
        </w:tc>
        <w:tc>
          <w:tcPr>
            <w:tcW w:w="1140" w:type="dxa"/>
          </w:tcPr>
          <w:p w:rsidR="0057719D" w:rsidRDefault="0057719D" w:rsidP="00B80B58">
            <w:pPr>
              <w:pStyle w:val="Tabletext-right"/>
            </w:pPr>
            <w:r>
              <w:t>3 603</w:t>
            </w:r>
          </w:p>
        </w:tc>
        <w:tc>
          <w:tcPr>
            <w:tcW w:w="1139" w:type="dxa"/>
          </w:tcPr>
          <w:p w:rsidR="0057719D" w:rsidRDefault="0057719D" w:rsidP="00B80B58">
            <w:pPr>
              <w:pStyle w:val="Tabletext-right"/>
            </w:pPr>
            <w:r>
              <w:t>5.2%</w:t>
            </w:r>
          </w:p>
        </w:tc>
      </w:tr>
      <w:tr w:rsidR="0057719D" w:rsidTr="00B80B58">
        <w:trPr>
          <w:trHeight w:val="60"/>
        </w:trPr>
        <w:tc>
          <w:tcPr>
            <w:tcW w:w="2220" w:type="dxa"/>
          </w:tcPr>
          <w:p w:rsidR="0057719D" w:rsidRDefault="0057719D" w:rsidP="00B80B58">
            <w:pPr>
              <w:pStyle w:val="Tabletext"/>
            </w:pPr>
            <w:r>
              <w:t>Other buying &amp; selling scams</w:t>
            </w:r>
          </w:p>
        </w:tc>
        <w:tc>
          <w:tcPr>
            <w:tcW w:w="1139" w:type="dxa"/>
          </w:tcPr>
          <w:p w:rsidR="0057719D" w:rsidRDefault="0057719D" w:rsidP="00B80B58">
            <w:pPr>
              <w:pStyle w:val="Tabletext-right"/>
            </w:pPr>
            <w:r>
              <w:t>$852 492</w:t>
            </w:r>
          </w:p>
        </w:tc>
        <w:tc>
          <w:tcPr>
            <w:tcW w:w="1140" w:type="dxa"/>
          </w:tcPr>
          <w:p w:rsidR="0057719D" w:rsidRDefault="0057719D" w:rsidP="00B80B58">
            <w:pPr>
              <w:pStyle w:val="Tabletext-right"/>
            </w:pPr>
            <w:r>
              <w:t>2 058</w:t>
            </w:r>
          </w:p>
        </w:tc>
        <w:tc>
          <w:tcPr>
            <w:tcW w:w="1139" w:type="dxa"/>
          </w:tcPr>
          <w:p w:rsidR="0057719D" w:rsidRDefault="0057719D" w:rsidP="00B80B58">
            <w:pPr>
              <w:pStyle w:val="Tabletext-right"/>
            </w:pPr>
            <w:r>
              <w:t>375</w:t>
            </w:r>
          </w:p>
        </w:tc>
        <w:tc>
          <w:tcPr>
            <w:tcW w:w="1139" w:type="dxa"/>
          </w:tcPr>
          <w:p w:rsidR="0057719D" w:rsidRDefault="0057719D" w:rsidP="00B80B58">
            <w:pPr>
              <w:pStyle w:val="Tabletext-right"/>
            </w:pPr>
            <w:r>
              <w:t>355</w:t>
            </w:r>
          </w:p>
        </w:tc>
        <w:tc>
          <w:tcPr>
            <w:tcW w:w="1139" w:type="dxa"/>
          </w:tcPr>
          <w:p w:rsidR="0057719D" w:rsidRDefault="0057719D" w:rsidP="00B80B58">
            <w:pPr>
              <w:pStyle w:val="Tabletext-right"/>
            </w:pPr>
            <w:r>
              <w:t>20</w:t>
            </w:r>
          </w:p>
        </w:tc>
        <w:tc>
          <w:tcPr>
            <w:tcW w:w="1140" w:type="dxa"/>
          </w:tcPr>
          <w:p w:rsidR="0057719D" w:rsidRDefault="0057719D" w:rsidP="00B80B58">
            <w:pPr>
              <w:pStyle w:val="Tabletext-right"/>
            </w:pPr>
            <w:r>
              <w:t>1 683</w:t>
            </w:r>
          </w:p>
        </w:tc>
        <w:tc>
          <w:tcPr>
            <w:tcW w:w="1139" w:type="dxa"/>
          </w:tcPr>
          <w:p w:rsidR="0057719D" w:rsidRDefault="0057719D" w:rsidP="00B80B58">
            <w:pPr>
              <w:pStyle w:val="Tabletext-right"/>
            </w:pPr>
            <w:r>
              <w:t>18.2%</w:t>
            </w:r>
          </w:p>
        </w:tc>
      </w:tr>
      <w:tr w:rsidR="0057719D" w:rsidTr="00B80B58">
        <w:trPr>
          <w:trHeight w:val="60"/>
        </w:trPr>
        <w:tc>
          <w:tcPr>
            <w:tcW w:w="2220" w:type="dxa"/>
          </w:tcPr>
          <w:p w:rsidR="0057719D" w:rsidRDefault="0057719D" w:rsidP="00B80B58">
            <w:pPr>
              <w:pStyle w:val="Tabletext"/>
            </w:pPr>
            <w:r>
              <w:t>Other business, employment &amp; investment scams</w:t>
            </w:r>
          </w:p>
        </w:tc>
        <w:tc>
          <w:tcPr>
            <w:tcW w:w="1139" w:type="dxa"/>
          </w:tcPr>
          <w:p w:rsidR="0057719D" w:rsidRDefault="0057719D" w:rsidP="00B80B58">
            <w:pPr>
              <w:pStyle w:val="Tabletext-right"/>
            </w:pPr>
            <w:r>
              <w:t>$727 658</w:t>
            </w:r>
          </w:p>
        </w:tc>
        <w:tc>
          <w:tcPr>
            <w:tcW w:w="1140" w:type="dxa"/>
          </w:tcPr>
          <w:p w:rsidR="0057719D" w:rsidRDefault="0057719D" w:rsidP="00B80B58">
            <w:pPr>
              <w:pStyle w:val="Tabletext-right"/>
            </w:pPr>
            <w:r>
              <w:t>1 386</w:t>
            </w:r>
          </w:p>
        </w:tc>
        <w:tc>
          <w:tcPr>
            <w:tcW w:w="1139" w:type="dxa"/>
          </w:tcPr>
          <w:p w:rsidR="0057719D" w:rsidRDefault="0057719D" w:rsidP="00B80B58">
            <w:pPr>
              <w:pStyle w:val="Tabletext-right"/>
            </w:pPr>
            <w:r>
              <w:t>85</w:t>
            </w:r>
          </w:p>
        </w:tc>
        <w:tc>
          <w:tcPr>
            <w:tcW w:w="1139" w:type="dxa"/>
          </w:tcPr>
          <w:p w:rsidR="0057719D" w:rsidRDefault="0057719D" w:rsidP="00B80B58">
            <w:pPr>
              <w:pStyle w:val="Tabletext-right"/>
            </w:pPr>
            <w:r>
              <w:t>72</w:t>
            </w:r>
          </w:p>
        </w:tc>
        <w:tc>
          <w:tcPr>
            <w:tcW w:w="1139" w:type="dxa"/>
          </w:tcPr>
          <w:p w:rsidR="0057719D" w:rsidRDefault="0057719D" w:rsidP="00B80B58">
            <w:pPr>
              <w:pStyle w:val="Tabletext-right"/>
            </w:pPr>
            <w:r>
              <w:t>13</w:t>
            </w:r>
          </w:p>
        </w:tc>
        <w:tc>
          <w:tcPr>
            <w:tcW w:w="1140" w:type="dxa"/>
          </w:tcPr>
          <w:p w:rsidR="0057719D" w:rsidRDefault="0057719D" w:rsidP="00B80B58">
            <w:pPr>
              <w:pStyle w:val="Tabletext-right"/>
            </w:pPr>
            <w:r>
              <w:t>1 301</w:t>
            </w:r>
          </w:p>
        </w:tc>
        <w:tc>
          <w:tcPr>
            <w:tcW w:w="1139" w:type="dxa"/>
          </w:tcPr>
          <w:p w:rsidR="0057719D" w:rsidRDefault="0057719D" w:rsidP="00B80B58">
            <w:pPr>
              <w:pStyle w:val="Tabletext-right"/>
            </w:pPr>
            <w:r>
              <w:t>6.1%</w:t>
            </w:r>
          </w:p>
        </w:tc>
      </w:tr>
      <w:tr w:rsidR="0057719D" w:rsidTr="00B80B58">
        <w:trPr>
          <w:trHeight w:val="60"/>
        </w:trPr>
        <w:tc>
          <w:tcPr>
            <w:tcW w:w="2220" w:type="dxa"/>
          </w:tcPr>
          <w:p w:rsidR="0057719D" w:rsidRDefault="0057719D" w:rsidP="00B80B58">
            <w:pPr>
              <w:pStyle w:val="Tabletext"/>
            </w:pPr>
            <w:r>
              <w:t>Inheritance scams</w:t>
            </w:r>
          </w:p>
        </w:tc>
        <w:tc>
          <w:tcPr>
            <w:tcW w:w="1139" w:type="dxa"/>
          </w:tcPr>
          <w:p w:rsidR="0057719D" w:rsidRDefault="0057719D" w:rsidP="00B80B58">
            <w:pPr>
              <w:pStyle w:val="Tabletext-right"/>
            </w:pPr>
            <w:r>
              <w:t>$683 174</w:t>
            </w:r>
          </w:p>
        </w:tc>
        <w:tc>
          <w:tcPr>
            <w:tcW w:w="1140" w:type="dxa"/>
          </w:tcPr>
          <w:p w:rsidR="0057719D" w:rsidRDefault="0057719D" w:rsidP="00B80B58">
            <w:pPr>
              <w:pStyle w:val="Tabletext-right"/>
            </w:pPr>
            <w:r>
              <w:t>535</w:t>
            </w:r>
          </w:p>
        </w:tc>
        <w:tc>
          <w:tcPr>
            <w:tcW w:w="1139" w:type="dxa"/>
          </w:tcPr>
          <w:p w:rsidR="0057719D" w:rsidRDefault="0057719D" w:rsidP="00B80B58">
            <w:pPr>
              <w:pStyle w:val="Tabletext-right"/>
            </w:pPr>
            <w:r>
              <w:t>19</w:t>
            </w:r>
          </w:p>
        </w:tc>
        <w:tc>
          <w:tcPr>
            <w:tcW w:w="1139" w:type="dxa"/>
          </w:tcPr>
          <w:p w:rsidR="0057719D" w:rsidRDefault="0057719D" w:rsidP="00B80B58">
            <w:pPr>
              <w:pStyle w:val="Tabletext-right"/>
            </w:pPr>
            <w:r>
              <w:t>14</w:t>
            </w:r>
          </w:p>
        </w:tc>
        <w:tc>
          <w:tcPr>
            <w:tcW w:w="1139" w:type="dxa"/>
          </w:tcPr>
          <w:p w:rsidR="0057719D" w:rsidRDefault="0057719D" w:rsidP="00B80B58">
            <w:pPr>
              <w:pStyle w:val="Tabletext-right"/>
            </w:pPr>
            <w:r>
              <w:t>5</w:t>
            </w:r>
          </w:p>
        </w:tc>
        <w:tc>
          <w:tcPr>
            <w:tcW w:w="1140" w:type="dxa"/>
          </w:tcPr>
          <w:p w:rsidR="0057719D" w:rsidRDefault="0057719D" w:rsidP="00B80B58">
            <w:pPr>
              <w:pStyle w:val="Tabletext-right"/>
            </w:pPr>
            <w:r>
              <w:t>516</w:t>
            </w:r>
          </w:p>
        </w:tc>
        <w:tc>
          <w:tcPr>
            <w:tcW w:w="1139" w:type="dxa"/>
          </w:tcPr>
          <w:p w:rsidR="0057719D" w:rsidRDefault="0057719D" w:rsidP="00B80B58">
            <w:pPr>
              <w:pStyle w:val="Tabletext-right"/>
            </w:pPr>
            <w:r>
              <w:t>3.6%</w:t>
            </w:r>
          </w:p>
        </w:tc>
      </w:tr>
      <w:tr w:rsidR="0057719D" w:rsidTr="00B80B58">
        <w:trPr>
          <w:trHeight w:val="60"/>
        </w:trPr>
        <w:tc>
          <w:tcPr>
            <w:tcW w:w="2220" w:type="dxa"/>
          </w:tcPr>
          <w:p w:rsidR="0057719D" w:rsidRDefault="0057719D" w:rsidP="00B80B58">
            <w:pPr>
              <w:pStyle w:val="Tabletext"/>
            </w:pPr>
            <w:r>
              <w:t>Reclaim scams</w:t>
            </w:r>
          </w:p>
        </w:tc>
        <w:tc>
          <w:tcPr>
            <w:tcW w:w="1139" w:type="dxa"/>
          </w:tcPr>
          <w:p w:rsidR="0057719D" w:rsidRDefault="0057719D" w:rsidP="00B80B58">
            <w:pPr>
              <w:pStyle w:val="Tabletext-right"/>
            </w:pPr>
            <w:r>
              <w:t>$443 960</w:t>
            </w:r>
          </w:p>
        </w:tc>
        <w:tc>
          <w:tcPr>
            <w:tcW w:w="1140" w:type="dxa"/>
          </w:tcPr>
          <w:p w:rsidR="0057719D" w:rsidRDefault="0057719D" w:rsidP="00B80B58">
            <w:pPr>
              <w:pStyle w:val="Tabletext-right"/>
            </w:pPr>
            <w:r>
              <w:t>2 651</w:t>
            </w:r>
          </w:p>
        </w:tc>
        <w:tc>
          <w:tcPr>
            <w:tcW w:w="1139" w:type="dxa"/>
          </w:tcPr>
          <w:p w:rsidR="0057719D" w:rsidRDefault="0057719D" w:rsidP="00B80B58">
            <w:pPr>
              <w:pStyle w:val="Tabletext-right"/>
            </w:pPr>
            <w:r>
              <w:t>50</w:t>
            </w:r>
          </w:p>
        </w:tc>
        <w:tc>
          <w:tcPr>
            <w:tcW w:w="1139" w:type="dxa"/>
          </w:tcPr>
          <w:p w:rsidR="0057719D" w:rsidRDefault="0057719D" w:rsidP="00B80B58">
            <w:pPr>
              <w:pStyle w:val="Tabletext-right"/>
            </w:pPr>
            <w:r>
              <w:t>40</w:t>
            </w:r>
          </w:p>
        </w:tc>
        <w:tc>
          <w:tcPr>
            <w:tcW w:w="1139" w:type="dxa"/>
          </w:tcPr>
          <w:p w:rsidR="0057719D" w:rsidRDefault="0057719D" w:rsidP="00B80B58">
            <w:pPr>
              <w:pStyle w:val="Tabletext-right"/>
            </w:pPr>
            <w:r>
              <w:t>10</w:t>
            </w:r>
          </w:p>
        </w:tc>
        <w:tc>
          <w:tcPr>
            <w:tcW w:w="1140" w:type="dxa"/>
          </w:tcPr>
          <w:p w:rsidR="0057719D" w:rsidRDefault="0057719D" w:rsidP="00B80B58">
            <w:pPr>
              <w:pStyle w:val="Tabletext-right"/>
            </w:pPr>
            <w:r>
              <w:t>2 601</w:t>
            </w:r>
          </w:p>
        </w:tc>
        <w:tc>
          <w:tcPr>
            <w:tcW w:w="1139" w:type="dxa"/>
          </w:tcPr>
          <w:p w:rsidR="0057719D" w:rsidRDefault="0057719D" w:rsidP="00B80B58">
            <w:pPr>
              <w:pStyle w:val="Tabletext-right"/>
            </w:pPr>
            <w:r>
              <w:t>1.9%</w:t>
            </w:r>
          </w:p>
        </w:tc>
      </w:tr>
      <w:tr w:rsidR="0057719D" w:rsidTr="00B80B58">
        <w:trPr>
          <w:trHeight w:val="60"/>
        </w:trPr>
        <w:tc>
          <w:tcPr>
            <w:tcW w:w="2220" w:type="dxa"/>
          </w:tcPr>
          <w:p w:rsidR="0057719D" w:rsidRDefault="0057719D" w:rsidP="00B80B58">
            <w:pPr>
              <w:pStyle w:val="Tabletext"/>
            </w:pPr>
            <w:r>
              <w:t>Hacking</w:t>
            </w:r>
          </w:p>
        </w:tc>
        <w:tc>
          <w:tcPr>
            <w:tcW w:w="1139" w:type="dxa"/>
          </w:tcPr>
          <w:p w:rsidR="0057719D" w:rsidRDefault="0057719D" w:rsidP="00B80B58">
            <w:pPr>
              <w:pStyle w:val="Tabletext-right"/>
            </w:pPr>
            <w:r>
              <w:t>$425 286</w:t>
            </w:r>
          </w:p>
        </w:tc>
        <w:tc>
          <w:tcPr>
            <w:tcW w:w="1140" w:type="dxa"/>
          </w:tcPr>
          <w:p w:rsidR="0057719D" w:rsidRDefault="0057719D" w:rsidP="00B80B58">
            <w:pPr>
              <w:pStyle w:val="Tabletext-right"/>
            </w:pPr>
            <w:r>
              <w:t>904</w:t>
            </w:r>
          </w:p>
        </w:tc>
        <w:tc>
          <w:tcPr>
            <w:tcW w:w="1139" w:type="dxa"/>
          </w:tcPr>
          <w:p w:rsidR="0057719D" w:rsidRDefault="0057719D" w:rsidP="00B80B58">
            <w:pPr>
              <w:pStyle w:val="Tabletext-right"/>
            </w:pPr>
            <w:r>
              <w:t>45</w:t>
            </w:r>
          </w:p>
        </w:tc>
        <w:tc>
          <w:tcPr>
            <w:tcW w:w="1139" w:type="dxa"/>
          </w:tcPr>
          <w:p w:rsidR="0057719D" w:rsidRDefault="0057719D" w:rsidP="00B80B58">
            <w:pPr>
              <w:pStyle w:val="Tabletext-right"/>
            </w:pPr>
            <w:r>
              <w:t>35</w:t>
            </w:r>
          </w:p>
        </w:tc>
        <w:tc>
          <w:tcPr>
            <w:tcW w:w="1139" w:type="dxa"/>
          </w:tcPr>
          <w:p w:rsidR="0057719D" w:rsidRDefault="0057719D" w:rsidP="00B80B58">
            <w:pPr>
              <w:pStyle w:val="Tabletext-right"/>
            </w:pPr>
            <w:r>
              <w:t>10</w:t>
            </w:r>
          </w:p>
        </w:tc>
        <w:tc>
          <w:tcPr>
            <w:tcW w:w="1140" w:type="dxa"/>
          </w:tcPr>
          <w:p w:rsidR="0057719D" w:rsidRDefault="0057719D" w:rsidP="00B80B58">
            <w:pPr>
              <w:pStyle w:val="Tabletext-right"/>
            </w:pPr>
            <w:r>
              <w:t>859</w:t>
            </w:r>
          </w:p>
        </w:tc>
        <w:tc>
          <w:tcPr>
            <w:tcW w:w="1139" w:type="dxa"/>
          </w:tcPr>
          <w:p w:rsidR="0057719D" w:rsidRDefault="0057719D" w:rsidP="00B80B58">
            <w:pPr>
              <w:pStyle w:val="Tabletext-right"/>
            </w:pPr>
            <w:r>
              <w:t>5.0%</w:t>
            </w:r>
          </w:p>
        </w:tc>
      </w:tr>
      <w:tr w:rsidR="0057719D" w:rsidTr="00B80B58">
        <w:trPr>
          <w:trHeight w:val="60"/>
        </w:trPr>
        <w:tc>
          <w:tcPr>
            <w:tcW w:w="2220" w:type="dxa"/>
          </w:tcPr>
          <w:p w:rsidR="0057719D" w:rsidRDefault="0057719D" w:rsidP="00B80B58">
            <w:pPr>
              <w:pStyle w:val="Tabletext"/>
            </w:pPr>
            <w:proofErr w:type="spellStart"/>
            <w:r>
              <w:t>Scratchie</w:t>
            </w:r>
            <w:proofErr w:type="spellEnd"/>
            <w:r>
              <w:t xml:space="preserve"> scams</w:t>
            </w:r>
          </w:p>
        </w:tc>
        <w:tc>
          <w:tcPr>
            <w:tcW w:w="1139" w:type="dxa"/>
          </w:tcPr>
          <w:p w:rsidR="0057719D" w:rsidRDefault="0057719D" w:rsidP="00B80B58">
            <w:pPr>
              <w:pStyle w:val="Tabletext-right"/>
            </w:pPr>
            <w:r>
              <w:t>$251 838</w:t>
            </w:r>
          </w:p>
        </w:tc>
        <w:tc>
          <w:tcPr>
            <w:tcW w:w="1140" w:type="dxa"/>
          </w:tcPr>
          <w:p w:rsidR="0057719D" w:rsidRDefault="0057719D" w:rsidP="00B80B58">
            <w:pPr>
              <w:pStyle w:val="Tabletext-right"/>
            </w:pPr>
            <w:r>
              <w:t>228</w:t>
            </w:r>
          </w:p>
        </w:tc>
        <w:tc>
          <w:tcPr>
            <w:tcW w:w="1139" w:type="dxa"/>
          </w:tcPr>
          <w:p w:rsidR="0057719D" w:rsidRDefault="0057719D" w:rsidP="00B80B58">
            <w:pPr>
              <w:pStyle w:val="Tabletext-right"/>
            </w:pPr>
            <w:r>
              <w:t>10</w:t>
            </w:r>
          </w:p>
        </w:tc>
        <w:tc>
          <w:tcPr>
            <w:tcW w:w="1139" w:type="dxa"/>
          </w:tcPr>
          <w:p w:rsidR="0057719D" w:rsidRDefault="0057719D" w:rsidP="00B80B58">
            <w:pPr>
              <w:pStyle w:val="Tabletext-right"/>
            </w:pPr>
            <w:r>
              <w:t>4</w:t>
            </w:r>
          </w:p>
        </w:tc>
        <w:tc>
          <w:tcPr>
            <w:tcW w:w="1139" w:type="dxa"/>
          </w:tcPr>
          <w:p w:rsidR="0057719D" w:rsidRDefault="0057719D" w:rsidP="00B80B58">
            <w:pPr>
              <w:pStyle w:val="Tabletext-right"/>
            </w:pPr>
            <w:r>
              <w:t>6</w:t>
            </w:r>
          </w:p>
        </w:tc>
        <w:tc>
          <w:tcPr>
            <w:tcW w:w="1140" w:type="dxa"/>
          </w:tcPr>
          <w:p w:rsidR="0057719D" w:rsidRDefault="0057719D" w:rsidP="00B80B58">
            <w:pPr>
              <w:pStyle w:val="Tabletext-right"/>
            </w:pPr>
            <w:r>
              <w:t>218</w:t>
            </w:r>
          </w:p>
        </w:tc>
        <w:tc>
          <w:tcPr>
            <w:tcW w:w="1139" w:type="dxa"/>
          </w:tcPr>
          <w:p w:rsidR="0057719D" w:rsidRDefault="0057719D" w:rsidP="00B80B58">
            <w:pPr>
              <w:pStyle w:val="Tabletext-right"/>
            </w:pPr>
            <w:r>
              <w:t>4.4%</w:t>
            </w:r>
          </w:p>
        </w:tc>
      </w:tr>
      <w:tr w:rsidR="0057719D" w:rsidTr="00B80B58">
        <w:trPr>
          <w:trHeight w:val="60"/>
        </w:trPr>
        <w:tc>
          <w:tcPr>
            <w:tcW w:w="2220" w:type="dxa"/>
          </w:tcPr>
          <w:p w:rsidR="0057719D" w:rsidRDefault="0057719D" w:rsidP="00B80B58">
            <w:pPr>
              <w:pStyle w:val="Tabletext"/>
            </w:pPr>
            <w:r>
              <w:t>Remote access scams</w:t>
            </w:r>
          </w:p>
        </w:tc>
        <w:tc>
          <w:tcPr>
            <w:tcW w:w="1139" w:type="dxa"/>
          </w:tcPr>
          <w:p w:rsidR="0057719D" w:rsidRDefault="0057719D" w:rsidP="00B80B58">
            <w:pPr>
              <w:pStyle w:val="Tabletext-right"/>
            </w:pPr>
            <w:r>
              <w:t>$246 903</w:t>
            </w:r>
          </w:p>
        </w:tc>
        <w:tc>
          <w:tcPr>
            <w:tcW w:w="1140" w:type="dxa"/>
          </w:tcPr>
          <w:p w:rsidR="0057719D" w:rsidRDefault="0057719D" w:rsidP="00B80B58">
            <w:pPr>
              <w:pStyle w:val="Tabletext-right"/>
            </w:pPr>
            <w:r>
              <w:t>1 278</w:t>
            </w:r>
          </w:p>
        </w:tc>
        <w:tc>
          <w:tcPr>
            <w:tcW w:w="1139" w:type="dxa"/>
          </w:tcPr>
          <w:p w:rsidR="0057719D" w:rsidRDefault="0057719D" w:rsidP="00B80B58">
            <w:pPr>
              <w:pStyle w:val="Tabletext-right"/>
            </w:pPr>
            <w:r>
              <w:t>78</w:t>
            </w:r>
          </w:p>
        </w:tc>
        <w:tc>
          <w:tcPr>
            <w:tcW w:w="1139" w:type="dxa"/>
          </w:tcPr>
          <w:p w:rsidR="0057719D" w:rsidRDefault="0057719D" w:rsidP="00B80B58">
            <w:pPr>
              <w:pStyle w:val="Tabletext-right"/>
            </w:pPr>
            <w:r>
              <w:t>73</w:t>
            </w:r>
          </w:p>
        </w:tc>
        <w:tc>
          <w:tcPr>
            <w:tcW w:w="1139" w:type="dxa"/>
          </w:tcPr>
          <w:p w:rsidR="0057719D" w:rsidRDefault="0057719D" w:rsidP="00B80B58">
            <w:pPr>
              <w:pStyle w:val="Tabletext-right"/>
            </w:pPr>
            <w:r>
              <w:t>5</w:t>
            </w:r>
          </w:p>
        </w:tc>
        <w:tc>
          <w:tcPr>
            <w:tcW w:w="1140" w:type="dxa"/>
          </w:tcPr>
          <w:p w:rsidR="0057719D" w:rsidRDefault="0057719D" w:rsidP="00B80B58">
            <w:pPr>
              <w:pStyle w:val="Tabletext-right"/>
            </w:pPr>
            <w:r>
              <w:t>1 200</w:t>
            </w:r>
          </w:p>
        </w:tc>
        <w:tc>
          <w:tcPr>
            <w:tcW w:w="1139" w:type="dxa"/>
          </w:tcPr>
          <w:p w:rsidR="0057719D" w:rsidRDefault="0057719D" w:rsidP="00B80B58">
            <w:pPr>
              <w:pStyle w:val="Tabletext-right"/>
            </w:pPr>
            <w:r>
              <w:t>6.1%</w:t>
            </w:r>
          </w:p>
        </w:tc>
      </w:tr>
      <w:tr w:rsidR="0057719D" w:rsidTr="00B80B58">
        <w:trPr>
          <w:trHeight w:val="60"/>
        </w:trPr>
        <w:tc>
          <w:tcPr>
            <w:tcW w:w="2220" w:type="dxa"/>
          </w:tcPr>
          <w:p w:rsidR="0057719D" w:rsidRDefault="0057719D" w:rsidP="00B80B58">
            <w:pPr>
              <w:pStyle w:val="Tabletext"/>
            </w:pPr>
            <w:r>
              <w:t>Computer prediction software &amp; sports investment schemes</w:t>
            </w:r>
          </w:p>
        </w:tc>
        <w:tc>
          <w:tcPr>
            <w:tcW w:w="1139" w:type="dxa"/>
          </w:tcPr>
          <w:p w:rsidR="0057719D" w:rsidRDefault="0057719D" w:rsidP="00B80B58">
            <w:pPr>
              <w:pStyle w:val="Tabletext-right"/>
            </w:pPr>
            <w:r>
              <w:t>$235 937</w:t>
            </w:r>
          </w:p>
        </w:tc>
        <w:tc>
          <w:tcPr>
            <w:tcW w:w="1140" w:type="dxa"/>
          </w:tcPr>
          <w:p w:rsidR="0057719D" w:rsidRDefault="0057719D" w:rsidP="00B80B58">
            <w:pPr>
              <w:pStyle w:val="Tabletext-right"/>
            </w:pPr>
            <w:r>
              <w:t>54</w:t>
            </w:r>
          </w:p>
        </w:tc>
        <w:tc>
          <w:tcPr>
            <w:tcW w:w="1139" w:type="dxa"/>
          </w:tcPr>
          <w:p w:rsidR="0057719D" w:rsidRDefault="0057719D" w:rsidP="00B80B58">
            <w:pPr>
              <w:pStyle w:val="Tabletext-right"/>
            </w:pPr>
            <w:r>
              <w:t>18</w:t>
            </w:r>
          </w:p>
        </w:tc>
        <w:tc>
          <w:tcPr>
            <w:tcW w:w="1139" w:type="dxa"/>
          </w:tcPr>
          <w:p w:rsidR="0057719D" w:rsidRDefault="0057719D" w:rsidP="00B80B58">
            <w:pPr>
              <w:pStyle w:val="Tabletext-right"/>
            </w:pPr>
            <w:r>
              <w:t>10</w:t>
            </w:r>
          </w:p>
        </w:tc>
        <w:tc>
          <w:tcPr>
            <w:tcW w:w="1139" w:type="dxa"/>
          </w:tcPr>
          <w:p w:rsidR="0057719D" w:rsidRDefault="0057719D" w:rsidP="00B80B58">
            <w:pPr>
              <w:pStyle w:val="Tabletext-right"/>
            </w:pPr>
            <w:r>
              <w:t>8</w:t>
            </w:r>
          </w:p>
        </w:tc>
        <w:tc>
          <w:tcPr>
            <w:tcW w:w="1140" w:type="dxa"/>
          </w:tcPr>
          <w:p w:rsidR="0057719D" w:rsidRDefault="0057719D" w:rsidP="00B80B58">
            <w:pPr>
              <w:pStyle w:val="Tabletext-right"/>
            </w:pPr>
            <w:r>
              <w:t>36</w:t>
            </w:r>
          </w:p>
        </w:tc>
        <w:tc>
          <w:tcPr>
            <w:tcW w:w="1139" w:type="dxa"/>
          </w:tcPr>
          <w:p w:rsidR="0057719D" w:rsidRDefault="0057719D" w:rsidP="00B80B58">
            <w:pPr>
              <w:pStyle w:val="Tabletext-right"/>
            </w:pPr>
            <w:r>
              <w:t>33.3%</w:t>
            </w:r>
          </w:p>
        </w:tc>
      </w:tr>
      <w:tr w:rsidR="0057719D" w:rsidTr="00B80B58">
        <w:trPr>
          <w:trHeight w:val="60"/>
        </w:trPr>
        <w:tc>
          <w:tcPr>
            <w:tcW w:w="2220" w:type="dxa"/>
          </w:tcPr>
          <w:p w:rsidR="0057719D" w:rsidRDefault="0057719D" w:rsidP="00B80B58">
            <w:pPr>
              <w:pStyle w:val="Tabletext"/>
            </w:pPr>
            <w:r>
              <w:t>Fake trader websites</w:t>
            </w:r>
          </w:p>
        </w:tc>
        <w:tc>
          <w:tcPr>
            <w:tcW w:w="1139" w:type="dxa"/>
          </w:tcPr>
          <w:p w:rsidR="0057719D" w:rsidRDefault="0057719D" w:rsidP="00B80B58">
            <w:pPr>
              <w:pStyle w:val="Tabletext-right"/>
            </w:pPr>
            <w:r>
              <w:t>$231 550</w:t>
            </w:r>
          </w:p>
        </w:tc>
        <w:tc>
          <w:tcPr>
            <w:tcW w:w="1140" w:type="dxa"/>
          </w:tcPr>
          <w:p w:rsidR="0057719D" w:rsidRDefault="0057719D" w:rsidP="00B80B58">
            <w:pPr>
              <w:pStyle w:val="Tabletext-right"/>
            </w:pPr>
            <w:r>
              <w:t>981</w:t>
            </w:r>
          </w:p>
        </w:tc>
        <w:tc>
          <w:tcPr>
            <w:tcW w:w="1139" w:type="dxa"/>
          </w:tcPr>
          <w:p w:rsidR="0057719D" w:rsidRDefault="0057719D" w:rsidP="00B80B58">
            <w:pPr>
              <w:pStyle w:val="Tabletext-right"/>
            </w:pPr>
            <w:r>
              <w:t>435</w:t>
            </w:r>
          </w:p>
        </w:tc>
        <w:tc>
          <w:tcPr>
            <w:tcW w:w="1139" w:type="dxa"/>
          </w:tcPr>
          <w:p w:rsidR="0057719D" w:rsidRDefault="0057719D" w:rsidP="00B80B58">
            <w:pPr>
              <w:pStyle w:val="Tabletext-right"/>
            </w:pPr>
            <w:r>
              <w:t>432</w:t>
            </w:r>
          </w:p>
        </w:tc>
        <w:tc>
          <w:tcPr>
            <w:tcW w:w="1139" w:type="dxa"/>
          </w:tcPr>
          <w:p w:rsidR="0057719D" w:rsidRDefault="0057719D" w:rsidP="00B80B58">
            <w:pPr>
              <w:pStyle w:val="Tabletext-right"/>
            </w:pPr>
            <w:r>
              <w:t>3</w:t>
            </w:r>
          </w:p>
        </w:tc>
        <w:tc>
          <w:tcPr>
            <w:tcW w:w="1140" w:type="dxa"/>
          </w:tcPr>
          <w:p w:rsidR="0057719D" w:rsidRDefault="0057719D" w:rsidP="00B80B58">
            <w:pPr>
              <w:pStyle w:val="Tabletext-right"/>
            </w:pPr>
            <w:r>
              <w:t>546</w:t>
            </w:r>
          </w:p>
        </w:tc>
        <w:tc>
          <w:tcPr>
            <w:tcW w:w="1139" w:type="dxa"/>
          </w:tcPr>
          <w:p w:rsidR="0057719D" w:rsidRDefault="0057719D" w:rsidP="00B80B58">
            <w:pPr>
              <w:pStyle w:val="Tabletext-right"/>
            </w:pPr>
            <w:r>
              <w:t>44.3%</w:t>
            </w:r>
          </w:p>
        </w:tc>
      </w:tr>
      <w:tr w:rsidR="0057719D" w:rsidTr="00B80B58">
        <w:trPr>
          <w:trHeight w:val="60"/>
        </w:trPr>
        <w:tc>
          <w:tcPr>
            <w:tcW w:w="2220" w:type="dxa"/>
          </w:tcPr>
          <w:p w:rsidR="0057719D" w:rsidRDefault="0057719D" w:rsidP="00B80B58">
            <w:pPr>
              <w:pStyle w:val="Tabletext"/>
            </w:pPr>
            <w:r>
              <w:t>Classified scams</w:t>
            </w:r>
          </w:p>
        </w:tc>
        <w:tc>
          <w:tcPr>
            <w:tcW w:w="1139" w:type="dxa"/>
          </w:tcPr>
          <w:p w:rsidR="0057719D" w:rsidRDefault="0057719D" w:rsidP="00B80B58">
            <w:pPr>
              <w:pStyle w:val="Tabletext-right"/>
            </w:pPr>
            <w:r>
              <w:t>$184 820</w:t>
            </w:r>
          </w:p>
        </w:tc>
        <w:tc>
          <w:tcPr>
            <w:tcW w:w="1140" w:type="dxa"/>
          </w:tcPr>
          <w:p w:rsidR="0057719D" w:rsidRDefault="0057719D" w:rsidP="00B80B58">
            <w:pPr>
              <w:pStyle w:val="Tabletext-right"/>
            </w:pPr>
            <w:r>
              <w:t>617</w:t>
            </w:r>
          </w:p>
        </w:tc>
        <w:tc>
          <w:tcPr>
            <w:tcW w:w="1139" w:type="dxa"/>
          </w:tcPr>
          <w:p w:rsidR="0057719D" w:rsidRDefault="0057719D" w:rsidP="00B80B58">
            <w:pPr>
              <w:pStyle w:val="Tabletext-right"/>
            </w:pPr>
            <w:r>
              <w:t>82</w:t>
            </w:r>
          </w:p>
        </w:tc>
        <w:tc>
          <w:tcPr>
            <w:tcW w:w="1139" w:type="dxa"/>
          </w:tcPr>
          <w:p w:rsidR="0057719D" w:rsidRDefault="0057719D" w:rsidP="00B80B58">
            <w:pPr>
              <w:pStyle w:val="Tabletext-right"/>
            </w:pPr>
            <w:r>
              <w:t>79</w:t>
            </w:r>
          </w:p>
        </w:tc>
        <w:tc>
          <w:tcPr>
            <w:tcW w:w="1139" w:type="dxa"/>
          </w:tcPr>
          <w:p w:rsidR="0057719D" w:rsidRDefault="0057719D" w:rsidP="00B80B58">
            <w:pPr>
              <w:pStyle w:val="Tabletext-right"/>
            </w:pPr>
            <w:r>
              <w:t>3</w:t>
            </w:r>
          </w:p>
        </w:tc>
        <w:tc>
          <w:tcPr>
            <w:tcW w:w="1140" w:type="dxa"/>
          </w:tcPr>
          <w:p w:rsidR="0057719D" w:rsidRDefault="0057719D" w:rsidP="00B80B58">
            <w:pPr>
              <w:pStyle w:val="Tabletext-right"/>
            </w:pPr>
            <w:r>
              <w:t>535</w:t>
            </w:r>
          </w:p>
        </w:tc>
        <w:tc>
          <w:tcPr>
            <w:tcW w:w="1139" w:type="dxa"/>
          </w:tcPr>
          <w:p w:rsidR="0057719D" w:rsidRDefault="0057719D" w:rsidP="00B80B58">
            <w:pPr>
              <w:pStyle w:val="Tabletext-right"/>
            </w:pPr>
            <w:r>
              <w:t>13.3%</w:t>
            </w:r>
          </w:p>
        </w:tc>
      </w:tr>
      <w:tr w:rsidR="0057719D" w:rsidTr="00B80B58">
        <w:trPr>
          <w:trHeight w:val="60"/>
        </w:trPr>
        <w:tc>
          <w:tcPr>
            <w:tcW w:w="2220" w:type="dxa"/>
          </w:tcPr>
          <w:p w:rsidR="0057719D" w:rsidRDefault="0057719D" w:rsidP="00B80B58">
            <w:pPr>
              <w:pStyle w:val="Tabletext"/>
            </w:pPr>
            <w:r>
              <w:t>Job &amp; employment</w:t>
            </w:r>
          </w:p>
        </w:tc>
        <w:tc>
          <w:tcPr>
            <w:tcW w:w="1139" w:type="dxa"/>
          </w:tcPr>
          <w:p w:rsidR="0057719D" w:rsidRDefault="0057719D" w:rsidP="00B80B58">
            <w:pPr>
              <w:pStyle w:val="Tabletext-right"/>
            </w:pPr>
            <w:r>
              <w:t>$144 796</w:t>
            </w:r>
          </w:p>
        </w:tc>
        <w:tc>
          <w:tcPr>
            <w:tcW w:w="1140" w:type="dxa"/>
          </w:tcPr>
          <w:p w:rsidR="0057719D" w:rsidRDefault="0057719D" w:rsidP="00B80B58">
            <w:pPr>
              <w:pStyle w:val="Tabletext-right"/>
            </w:pPr>
            <w:r>
              <w:t>566</w:t>
            </w:r>
          </w:p>
        </w:tc>
        <w:tc>
          <w:tcPr>
            <w:tcW w:w="1139" w:type="dxa"/>
          </w:tcPr>
          <w:p w:rsidR="0057719D" w:rsidRDefault="0057719D" w:rsidP="00B80B58">
            <w:pPr>
              <w:pStyle w:val="Tabletext-right"/>
            </w:pPr>
            <w:r>
              <w:t>50</w:t>
            </w:r>
          </w:p>
        </w:tc>
        <w:tc>
          <w:tcPr>
            <w:tcW w:w="1139" w:type="dxa"/>
          </w:tcPr>
          <w:p w:rsidR="0057719D" w:rsidRDefault="0057719D" w:rsidP="00B80B58">
            <w:pPr>
              <w:pStyle w:val="Tabletext-right"/>
            </w:pPr>
            <w:r>
              <w:t>48</w:t>
            </w:r>
          </w:p>
        </w:tc>
        <w:tc>
          <w:tcPr>
            <w:tcW w:w="1139" w:type="dxa"/>
          </w:tcPr>
          <w:p w:rsidR="0057719D" w:rsidRDefault="0057719D" w:rsidP="00B80B58">
            <w:pPr>
              <w:pStyle w:val="Tabletext-right"/>
            </w:pPr>
            <w:r>
              <w:t>2</w:t>
            </w:r>
          </w:p>
        </w:tc>
        <w:tc>
          <w:tcPr>
            <w:tcW w:w="1140" w:type="dxa"/>
          </w:tcPr>
          <w:p w:rsidR="0057719D" w:rsidRDefault="0057719D" w:rsidP="00B80B58">
            <w:pPr>
              <w:pStyle w:val="Tabletext-right"/>
            </w:pPr>
            <w:r>
              <w:t>516</w:t>
            </w:r>
          </w:p>
        </w:tc>
        <w:tc>
          <w:tcPr>
            <w:tcW w:w="1139" w:type="dxa"/>
          </w:tcPr>
          <w:p w:rsidR="0057719D" w:rsidRDefault="0057719D" w:rsidP="00B80B58">
            <w:pPr>
              <w:pStyle w:val="Tabletext-right"/>
            </w:pPr>
            <w:r>
              <w:t>8.8%</w:t>
            </w:r>
          </w:p>
        </w:tc>
      </w:tr>
      <w:tr w:rsidR="0057719D" w:rsidTr="00B80B58">
        <w:trPr>
          <w:trHeight w:val="60"/>
        </w:trPr>
        <w:tc>
          <w:tcPr>
            <w:tcW w:w="2220" w:type="dxa"/>
          </w:tcPr>
          <w:p w:rsidR="0057719D" w:rsidRDefault="0057719D" w:rsidP="00B80B58">
            <w:pPr>
              <w:pStyle w:val="Tabletext"/>
            </w:pPr>
            <w:r>
              <w:t>False billing</w:t>
            </w:r>
          </w:p>
        </w:tc>
        <w:tc>
          <w:tcPr>
            <w:tcW w:w="1139" w:type="dxa"/>
          </w:tcPr>
          <w:p w:rsidR="0057719D" w:rsidRDefault="0057719D" w:rsidP="00B80B58">
            <w:pPr>
              <w:pStyle w:val="Tabletext-right"/>
            </w:pPr>
            <w:r>
              <w:t>$137 867</w:t>
            </w:r>
          </w:p>
        </w:tc>
        <w:tc>
          <w:tcPr>
            <w:tcW w:w="1140" w:type="dxa"/>
          </w:tcPr>
          <w:p w:rsidR="0057719D" w:rsidRDefault="0057719D" w:rsidP="00B80B58">
            <w:pPr>
              <w:pStyle w:val="Tabletext-right"/>
            </w:pPr>
            <w:r>
              <w:t>2 974</w:t>
            </w:r>
          </w:p>
        </w:tc>
        <w:tc>
          <w:tcPr>
            <w:tcW w:w="1139" w:type="dxa"/>
          </w:tcPr>
          <w:p w:rsidR="0057719D" w:rsidRDefault="0057719D" w:rsidP="00B80B58">
            <w:pPr>
              <w:pStyle w:val="Tabletext-right"/>
            </w:pPr>
            <w:r>
              <w:t>125</w:t>
            </w:r>
          </w:p>
        </w:tc>
        <w:tc>
          <w:tcPr>
            <w:tcW w:w="1139" w:type="dxa"/>
          </w:tcPr>
          <w:p w:rsidR="0057719D" w:rsidRDefault="0057719D" w:rsidP="00B80B58">
            <w:pPr>
              <w:pStyle w:val="Tabletext-right"/>
            </w:pPr>
            <w:r>
              <w:t>122</w:t>
            </w:r>
          </w:p>
        </w:tc>
        <w:tc>
          <w:tcPr>
            <w:tcW w:w="1139" w:type="dxa"/>
          </w:tcPr>
          <w:p w:rsidR="0057719D" w:rsidRDefault="0057719D" w:rsidP="00B80B58">
            <w:pPr>
              <w:pStyle w:val="Tabletext-right"/>
            </w:pPr>
            <w:r>
              <w:t>3</w:t>
            </w:r>
          </w:p>
        </w:tc>
        <w:tc>
          <w:tcPr>
            <w:tcW w:w="1140" w:type="dxa"/>
          </w:tcPr>
          <w:p w:rsidR="0057719D" w:rsidRDefault="0057719D" w:rsidP="00B80B58">
            <w:pPr>
              <w:pStyle w:val="Tabletext-right"/>
            </w:pPr>
            <w:r>
              <w:t>2 849</w:t>
            </w:r>
          </w:p>
        </w:tc>
        <w:tc>
          <w:tcPr>
            <w:tcW w:w="1139" w:type="dxa"/>
          </w:tcPr>
          <w:p w:rsidR="0057719D" w:rsidRDefault="0057719D" w:rsidP="00B80B58">
            <w:pPr>
              <w:pStyle w:val="Tabletext-right"/>
            </w:pPr>
            <w:r>
              <w:t>4.2%</w:t>
            </w:r>
          </w:p>
        </w:tc>
      </w:tr>
      <w:tr w:rsidR="0057719D" w:rsidTr="00B80B58">
        <w:trPr>
          <w:trHeight w:val="60"/>
        </w:trPr>
        <w:tc>
          <w:tcPr>
            <w:tcW w:w="2220" w:type="dxa"/>
          </w:tcPr>
          <w:p w:rsidR="0057719D" w:rsidRDefault="0057719D" w:rsidP="00B80B58">
            <w:pPr>
              <w:pStyle w:val="Tabletext"/>
            </w:pPr>
            <w:r>
              <w:t>ID theft involving spam or phishing</w:t>
            </w:r>
          </w:p>
        </w:tc>
        <w:tc>
          <w:tcPr>
            <w:tcW w:w="1139" w:type="dxa"/>
          </w:tcPr>
          <w:p w:rsidR="0057719D" w:rsidRDefault="0057719D" w:rsidP="00B80B58">
            <w:pPr>
              <w:pStyle w:val="Tabletext-right"/>
            </w:pPr>
            <w:r>
              <w:t>$121 064</w:t>
            </w:r>
          </w:p>
        </w:tc>
        <w:tc>
          <w:tcPr>
            <w:tcW w:w="1140" w:type="dxa"/>
          </w:tcPr>
          <w:p w:rsidR="0057719D" w:rsidRDefault="0057719D" w:rsidP="00B80B58">
            <w:pPr>
              <w:pStyle w:val="Tabletext-right"/>
            </w:pPr>
            <w:r>
              <w:t>2 633</w:t>
            </w:r>
          </w:p>
        </w:tc>
        <w:tc>
          <w:tcPr>
            <w:tcW w:w="1139" w:type="dxa"/>
          </w:tcPr>
          <w:p w:rsidR="0057719D" w:rsidRDefault="0057719D" w:rsidP="00B80B58">
            <w:pPr>
              <w:pStyle w:val="Tabletext-right"/>
            </w:pPr>
            <w:r>
              <w:t>48</w:t>
            </w:r>
          </w:p>
        </w:tc>
        <w:tc>
          <w:tcPr>
            <w:tcW w:w="1139" w:type="dxa"/>
          </w:tcPr>
          <w:p w:rsidR="0057719D" w:rsidRDefault="0057719D" w:rsidP="00B80B58">
            <w:pPr>
              <w:pStyle w:val="Tabletext-right"/>
            </w:pPr>
            <w:r>
              <w:t>45</w:t>
            </w:r>
          </w:p>
        </w:tc>
        <w:tc>
          <w:tcPr>
            <w:tcW w:w="1139" w:type="dxa"/>
          </w:tcPr>
          <w:p w:rsidR="0057719D" w:rsidRDefault="0057719D" w:rsidP="00B80B58">
            <w:pPr>
              <w:pStyle w:val="Tabletext-right"/>
            </w:pPr>
            <w:r>
              <w:t>3</w:t>
            </w:r>
          </w:p>
        </w:tc>
        <w:tc>
          <w:tcPr>
            <w:tcW w:w="1140" w:type="dxa"/>
          </w:tcPr>
          <w:p w:rsidR="0057719D" w:rsidRDefault="0057719D" w:rsidP="00B80B58">
            <w:pPr>
              <w:pStyle w:val="Tabletext-right"/>
            </w:pPr>
            <w:r>
              <w:t>2 585</w:t>
            </w:r>
          </w:p>
        </w:tc>
        <w:tc>
          <w:tcPr>
            <w:tcW w:w="1139" w:type="dxa"/>
          </w:tcPr>
          <w:p w:rsidR="0057719D" w:rsidRDefault="0057719D" w:rsidP="00B80B58">
            <w:pPr>
              <w:pStyle w:val="Tabletext-right"/>
            </w:pPr>
            <w:r>
              <w:t>1.8%</w:t>
            </w:r>
          </w:p>
        </w:tc>
      </w:tr>
      <w:tr w:rsidR="0057719D" w:rsidTr="00B80B58">
        <w:trPr>
          <w:trHeight w:val="60"/>
        </w:trPr>
        <w:tc>
          <w:tcPr>
            <w:tcW w:w="2220" w:type="dxa"/>
          </w:tcPr>
          <w:p w:rsidR="0057719D" w:rsidRDefault="0057719D" w:rsidP="00B80B58">
            <w:pPr>
              <w:pStyle w:val="Tabletext"/>
            </w:pPr>
            <w:r>
              <w:t>Nigerian scams</w:t>
            </w:r>
          </w:p>
        </w:tc>
        <w:tc>
          <w:tcPr>
            <w:tcW w:w="1139" w:type="dxa"/>
          </w:tcPr>
          <w:p w:rsidR="0057719D" w:rsidRDefault="0057719D" w:rsidP="00B80B58">
            <w:pPr>
              <w:pStyle w:val="Tabletext-right"/>
            </w:pPr>
            <w:r>
              <w:t>$107 686</w:t>
            </w:r>
          </w:p>
        </w:tc>
        <w:tc>
          <w:tcPr>
            <w:tcW w:w="1140" w:type="dxa"/>
          </w:tcPr>
          <w:p w:rsidR="0057719D" w:rsidRDefault="0057719D" w:rsidP="00B80B58">
            <w:pPr>
              <w:pStyle w:val="Tabletext-right"/>
            </w:pPr>
            <w:r>
              <w:t>243</w:t>
            </w:r>
          </w:p>
        </w:tc>
        <w:tc>
          <w:tcPr>
            <w:tcW w:w="1139" w:type="dxa"/>
          </w:tcPr>
          <w:p w:rsidR="0057719D" w:rsidRDefault="0057719D" w:rsidP="00B80B58">
            <w:pPr>
              <w:pStyle w:val="Tabletext-right"/>
            </w:pPr>
            <w:r>
              <w:t>26</w:t>
            </w:r>
          </w:p>
        </w:tc>
        <w:tc>
          <w:tcPr>
            <w:tcW w:w="1139" w:type="dxa"/>
          </w:tcPr>
          <w:p w:rsidR="0057719D" w:rsidRDefault="0057719D" w:rsidP="00B80B58">
            <w:pPr>
              <w:pStyle w:val="Tabletext-right"/>
            </w:pPr>
            <w:r>
              <w:t>24</w:t>
            </w:r>
          </w:p>
        </w:tc>
        <w:tc>
          <w:tcPr>
            <w:tcW w:w="1139" w:type="dxa"/>
          </w:tcPr>
          <w:p w:rsidR="0057719D" w:rsidRDefault="0057719D" w:rsidP="00B80B58">
            <w:pPr>
              <w:pStyle w:val="Tabletext-right"/>
            </w:pPr>
            <w:r>
              <w:t>2</w:t>
            </w:r>
          </w:p>
        </w:tc>
        <w:tc>
          <w:tcPr>
            <w:tcW w:w="1140" w:type="dxa"/>
          </w:tcPr>
          <w:p w:rsidR="0057719D" w:rsidRDefault="0057719D" w:rsidP="00B80B58">
            <w:pPr>
              <w:pStyle w:val="Tabletext-right"/>
            </w:pPr>
            <w:r>
              <w:t>217</w:t>
            </w:r>
          </w:p>
        </w:tc>
        <w:tc>
          <w:tcPr>
            <w:tcW w:w="1139" w:type="dxa"/>
          </w:tcPr>
          <w:p w:rsidR="0057719D" w:rsidRDefault="0057719D" w:rsidP="00B80B58">
            <w:pPr>
              <w:pStyle w:val="Tabletext-right"/>
            </w:pPr>
            <w:r>
              <w:t>10.7%</w:t>
            </w:r>
          </w:p>
        </w:tc>
      </w:tr>
      <w:tr w:rsidR="0057719D" w:rsidTr="00B80B58">
        <w:trPr>
          <w:trHeight w:val="60"/>
        </w:trPr>
        <w:tc>
          <w:tcPr>
            <w:tcW w:w="2220" w:type="dxa"/>
          </w:tcPr>
          <w:p w:rsidR="0057719D" w:rsidRDefault="0057719D" w:rsidP="00B80B58">
            <w:pPr>
              <w:pStyle w:val="Tabletext"/>
            </w:pPr>
            <w:r>
              <w:t>Unexpected prize &amp; lottery scams</w:t>
            </w:r>
          </w:p>
        </w:tc>
        <w:tc>
          <w:tcPr>
            <w:tcW w:w="1139" w:type="dxa"/>
          </w:tcPr>
          <w:p w:rsidR="0057719D" w:rsidRDefault="0057719D" w:rsidP="00B80B58">
            <w:pPr>
              <w:pStyle w:val="Tabletext-right"/>
            </w:pPr>
            <w:r>
              <w:t>$103 696</w:t>
            </w:r>
          </w:p>
        </w:tc>
        <w:tc>
          <w:tcPr>
            <w:tcW w:w="1140" w:type="dxa"/>
          </w:tcPr>
          <w:p w:rsidR="0057719D" w:rsidRDefault="0057719D" w:rsidP="00B80B58">
            <w:pPr>
              <w:pStyle w:val="Tabletext-right"/>
            </w:pPr>
            <w:r>
              <w:t>1 368</w:t>
            </w:r>
          </w:p>
        </w:tc>
        <w:tc>
          <w:tcPr>
            <w:tcW w:w="1139" w:type="dxa"/>
          </w:tcPr>
          <w:p w:rsidR="0057719D" w:rsidRDefault="0057719D" w:rsidP="00B80B58">
            <w:pPr>
              <w:pStyle w:val="Tabletext-right"/>
            </w:pPr>
            <w:r>
              <w:t>57</w:t>
            </w:r>
          </w:p>
        </w:tc>
        <w:tc>
          <w:tcPr>
            <w:tcW w:w="1139" w:type="dxa"/>
          </w:tcPr>
          <w:p w:rsidR="0057719D" w:rsidRDefault="0057719D" w:rsidP="00B80B58">
            <w:pPr>
              <w:pStyle w:val="Tabletext-right"/>
            </w:pPr>
            <w:r>
              <w:t>55</w:t>
            </w:r>
          </w:p>
        </w:tc>
        <w:tc>
          <w:tcPr>
            <w:tcW w:w="1139" w:type="dxa"/>
          </w:tcPr>
          <w:p w:rsidR="0057719D" w:rsidRDefault="0057719D" w:rsidP="00B80B58">
            <w:pPr>
              <w:pStyle w:val="Tabletext-right"/>
            </w:pPr>
            <w:r>
              <w:t>2</w:t>
            </w:r>
          </w:p>
        </w:tc>
        <w:tc>
          <w:tcPr>
            <w:tcW w:w="1140" w:type="dxa"/>
          </w:tcPr>
          <w:p w:rsidR="0057719D" w:rsidRDefault="0057719D" w:rsidP="00B80B58">
            <w:pPr>
              <w:pStyle w:val="Tabletext-right"/>
            </w:pPr>
            <w:r>
              <w:t>1 311</w:t>
            </w:r>
          </w:p>
        </w:tc>
        <w:tc>
          <w:tcPr>
            <w:tcW w:w="1139" w:type="dxa"/>
          </w:tcPr>
          <w:p w:rsidR="0057719D" w:rsidRDefault="0057719D" w:rsidP="00B80B58">
            <w:pPr>
              <w:pStyle w:val="Tabletext-right"/>
            </w:pPr>
            <w:r>
              <w:t>4.2%</w:t>
            </w:r>
          </w:p>
        </w:tc>
      </w:tr>
      <w:tr w:rsidR="0057719D" w:rsidTr="00B80B58">
        <w:trPr>
          <w:trHeight w:val="60"/>
        </w:trPr>
        <w:tc>
          <w:tcPr>
            <w:tcW w:w="2220" w:type="dxa"/>
          </w:tcPr>
          <w:p w:rsidR="0057719D" w:rsidRDefault="0057719D" w:rsidP="00B80B58">
            <w:pPr>
              <w:pStyle w:val="Tabletext"/>
            </w:pPr>
            <w:r>
              <w:t>Overpayment scams</w:t>
            </w:r>
          </w:p>
        </w:tc>
        <w:tc>
          <w:tcPr>
            <w:tcW w:w="1139" w:type="dxa"/>
          </w:tcPr>
          <w:p w:rsidR="0057719D" w:rsidRDefault="0057719D" w:rsidP="00B80B58">
            <w:pPr>
              <w:pStyle w:val="Tabletext-right"/>
            </w:pPr>
            <w:r>
              <w:t>$75 608</w:t>
            </w:r>
          </w:p>
        </w:tc>
        <w:tc>
          <w:tcPr>
            <w:tcW w:w="1140" w:type="dxa"/>
          </w:tcPr>
          <w:p w:rsidR="0057719D" w:rsidRDefault="0057719D" w:rsidP="00B80B58">
            <w:pPr>
              <w:pStyle w:val="Tabletext-right"/>
            </w:pPr>
            <w:r>
              <w:t>623</w:t>
            </w:r>
          </w:p>
        </w:tc>
        <w:tc>
          <w:tcPr>
            <w:tcW w:w="1139" w:type="dxa"/>
          </w:tcPr>
          <w:p w:rsidR="0057719D" w:rsidRDefault="0057719D" w:rsidP="00B80B58">
            <w:pPr>
              <w:pStyle w:val="Tabletext-right"/>
            </w:pPr>
            <w:r>
              <w:t>34</w:t>
            </w:r>
          </w:p>
        </w:tc>
        <w:tc>
          <w:tcPr>
            <w:tcW w:w="1139" w:type="dxa"/>
          </w:tcPr>
          <w:p w:rsidR="0057719D" w:rsidRDefault="0057719D" w:rsidP="00B80B58">
            <w:pPr>
              <w:pStyle w:val="Tabletext-right"/>
            </w:pPr>
            <w:r>
              <w:t>32</w:t>
            </w:r>
          </w:p>
        </w:tc>
        <w:tc>
          <w:tcPr>
            <w:tcW w:w="1139" w:type="dxa"/>
          </w:tcPr>
          <w:p w:rsidR="0057719D" w:rsidRDefault="0057719D" w:rsidP="00B80B58">
            <w:pPr>
              <w:pStyle w:val="Tabletext-right"/>
            </w:pPr>
            <w:r>
              <w:t>2</w:t>
            </w:r>
          </w:p>
        </w:tc>
        <w:tc>
          <w:tcPr>
            <w:tcW w:w="1140" w:type="dxa"/>
          </w:tcPr>
          <w:p w:rsidR="0057719D" w:rsidRDefault="0057719D" w:rsidP="00B80B58">
            <w:pPr>
              <w:pStyle w:val="Tabletext-right"/>
            </w:pPr>
            <w:r>
              <w:t>589</w:t>
            </w:r>
          </w:p>
        </w:tc>
        <w:tc>
          <w:tcPr>
            <w:tcW w:w="1139" w:type="dxa"/>
          </w:tcPr>
          <w:p w:rsidR="0057719D" w:rsidRDefault="0057719D" w:rsidP="00B80B58">
            <w:pPr>
              <w:pStyle w:val="Tabletext-right"/>
            </w:pPr>
            <w:r>
              <w:t>5.5%</w:t>
            </w:r>
          </w:p>
        </w:tc>
      </w:tr>
      <w:tr w:rsidR="0057719D" w:rsidTr="00B80B58">
        <w:trPr>
          <w:trHeight w:val="60"/>
        </w:trPr>
        <w:tc>
          <w:tcPr>
            <w:tcW w:w="2220" w:type="dxa"/>
          </w:tcPr>
          <w:p w:rsidR="0057719D" w:rsidRDefault="0057719D" w:rsidP="00B80B58">
            <w:pPr>
              <w:pStyle w:val="Tabletext"/>
            </w:pPr>
            <w:r>
              <w:t>Phishing</w:t>
            </w:r>
          </w:p>
        </w:tc>
        <w:tc>
          <w:tcPr>
            <w:tcW w:w="1139" w:type="dxa"/>
          </w:tcPr>
          <w:p w:rsidR="0057719D" w:rsidRDefault="0057719D" w:rsidP="00B80B58">
            <w:pPr>
              <w:pStyle w:val="Tabletext-right"/>
            </w:pPr>
            <w:r>
              <w:t>$68 001</w:t>
            </w:r>
          </w:p>
        </w:tc>
        <w:tc>
          <w:tcPr>
            <w:tcW w:w="1140" w:type="dxa"/>
          </w:tcPr>
          <w:p w:rsidR="0057719D" w:rsidRDefault="0057719D" w:rsidP="00B80B58">
            <w:pPr>
              <w:pStyle w:val="Tabletext-right"/>
            </w:pPr>
            <w:r>
              <w:t>4 916</w:t>
            </w:r>
          </w:p>
        </w:tc>
        <w:tc>
          <w:tcPr>
            <w:tcW w:w="1139" w:type="dxa"/>
          </w:tcPr>
          <w:p w:rsidR="0057719D" w:rsidRDefault="0057719D" w:rsidP="00B80B58">
            <w:pPr>
              <w:pStyle w:val="Tabletext-right"/>
            </w:pPr>
            <w:r>
              <w:t>44</w:t>
            </w:r>
          </w:p>
        </w:tc>
        <w:tc>
          <w:tcPr>
            <w:tcW w:w="1139" w:type="dxa"/>
          </w:tcPr>
          <w:p w:rsidR="0057719D" w:rsidRDefault="0057719D" w:rsidP="00B80B58">
            <w:pPr>
              <w:pStyle w:val="Tabletext-right"/>
            </w:pPr>
            <w:r>
              <w:t>42</w:t>
            </w:r>
          </w:p>
        </w:tc>
        <w:tc>
          <w:tcPr>
            <w:tcW w:w="1139" w:type="dxa"/>
          </w:tcPr>
          <w:p w:rsidR="0057719D" w:rsidRDefault="0057719D" w:rsidP="00B80B58">
            <w:pPr>
              <w:pStyle w:val="Tabletext-right"/>
            </w:pPr>
            <w:r>
              <w:t>2</w:t>
            </w:r>
          </w:p>
        </w:tc>
        <w:tc>
          <w:tcPr>
            <w:tcW w:w="1140" w:type="dxa"/>
          </w:tcPr>
          <w:p w:rsidR="0057719D" w:rsidRDefault="0057719D" w:rsidP="00B80B58">
            <w:pPr>
              <w:pStyle w:val="Tabletext-right"/>
            </w:pPr>
            <w:r>
              <w:t>4 872</w:t>
            </w:r>
          </w:p>
        </w:tc>
        <w:tc>
          <w:tcPr>
            <w:tcW w:w="1139" w:type="dxa"/>
          </w:tcPr>
          <w:p w:rsidR="0057719D" w:rsidRDefault="0057719D" w:rsidP="00B80B58">
            <w:pPr>
              <w:pStyle w:val="Tabletext-right"/>
            </w:pPr>
            <w:r>
              <w:t>0.9%</w:t>
            </w:r>
          </w:p>
        </w:tc>
      </w:tr>
      <w:tr w:rsidR="0057719D" w:rsidTr="00B80B58">
        <w:trPr>
          <w:trHeight w:val="60"/>
        </w:trPr>
        <w:tc>
          <w:tcPr>
            <w:tcW w:w="2220" w:type="dxa"/>
          </w:tcPr>
          <w:p w:rsidR="0057719D" w:rsidRDefault="0057719D" w:rsidP="00B80B58">
            <w:pPr>
              <w:pStyle w:val="Tabletext"/>
            </w:pPr>
            <w:r>
              <w:t>Psychic &amp; clairvoyant</w:t>
            </w:r>
          </w:p>
        </w:tc>
        <w:tc>
          <w:tcPr>
            <w:tcW w:w="1139" w:type="dxa"/>
          </w:tcPr>
          <w:p w:rsidR="0057719D" w:rsidRDefault="0057719D" w:rsidP="00B80B58">
            <w:pPr>
              <w:pStyle w:val="Tabletext-right"/>
            </w:pPr>
            <w:r>
              <w:t>$65 070</w:t>
            </w:r>
          </w:p>
        </w:tc>
        <w:tc>
          <w:tcPr>
            <w:tcW w:w="1140" w:type="dxa"/>
          </w:tcPr>
          <w:p w:rsidR="0057719D" w:rsidRDefault="0057719D" w:rsidP="00B80B58">
            <w:pPr>
              <w:pStyle w:val="Tabletext-right"/>
            </w:pPr>
            <w:r>
              <w:t>37</w:t>
            </w:r>
          </w:p>
        </w:tc>
        <w:tc>
          <w:tcPr>
            <w:tcW w:w="1139" w:type="dxa"/>
          </w:tcPr>
          <w:p w:rsidR="0057719D" w:rsidRDefault="0057719D" w:rsidP="00B80B58">
            <w:pPr>
              <w:pStyle w:val="Tabletext-right"/>
            </w:pPr>
            <w:r>
              <w:t>4</w:t>
            </w:r>
          </w:p>
        </w:tc>
        <w:tc>
          <w:tcPr>
            <w:tcW w:w="1139" w:type="dxa"/>
          </w:tcPr>
          <w:p w:rsidR="0057719D" w:rsidRDefault="0057719D" w:rsidP="00B80B58">
            <w:pPr>
              <w:pStyle w:val="Tabletext-right"/>
            </w:pPr>
            <w:r>
              <w:t>2</w:t>
            </w:r>
          </w:p>
        </w:tc>
        <w:tc>
          <w:tcPr>
            <w:tcW w:w="1139" w:type="dxa"/>
          </w:tcPr>
          <w:p w:rsidR="0057719D" w:rsidRDefault="0057719D" w:rsidP="00B80B58">
            <w:pPr>
              <w:pStyle w:val="Tabletext-right"/>
            </w:pPr>
            <w:r>
              <w:t>2</w:t>
            </w:r>
          </w:p>
        </w:tc>
        <w:tc>
          <w:tcPr>
            <w:tcW w:w="1140" w:type="dxa"/>
          </w:tcPr>
          <w:p w:rsidR="0057719D" w:rsidRDefault="0057719D" w:rsidP="00B80B58">
            <w:pPr>
              <w:pStyle w:val="Tabletext-right"/>
            </w:pPr>
            <w:r>
              <w:t>33</w:t>
            </w:r>
          </w:p>
        </w:tc>
        <w:tc>
          <w:tcPr>
            <w:tcW w:w="1139" w:type="dxa"/>
          </w:tcPr>
          <w:p w:rsidR="0057719D" w:rsidRDefault="0057719D" w:rsidP="00B80B58">
            <w:pPr>
              <w:pStyle w:val="Tabletext-right"/>
            </w:pPr>
            <w:r>
              <w:t>10.8%</w:t>
            </w:r>
          </w:p>
        </w:tc>
      </w:tr>
      <w:tr w:rsidR="0057719D" w:rsidTr="00B80B58">
        <w:trPr>
          <w:trHeight w:val="60"/>
        </w:trPr>
        <w:tc>
          <w:tcPr>
            <w:tcW w:w="2220" w:type="dxa"/>
          </w:tcPr>
          <w:p w:rsidR="0057719D" w:rsidRDefault="0057719D" w:rsidP="00B80B58">
            <w:pPr>
              <w:pStyle w:val="Tabletext"/>
            </w:pPr>
            <w:proofErr w:type="spellStart"/>
            <w:r>
              <w:t>Ransomware</w:t>
            </w:r>
            <w:proofErr w:type="spellEnd"/>
            <w:r>
              <w:t xml:space="preserve"> &amp; malware</w:t>
            </w:r>
          </w:p>
        </w:tc>
        <w:tc>
          <w:tcPr>
            <w:tcW w:w="1139" w:type="dxa"/>
          </w:tcPr>
          <w:p w:rsidR="0057719D" w:rsidRDefault="0057719D" w:rsidP="00B80B58">
            <w:pPr>
              <w:pStyle w:val="Tabletext-right"/>
            </w:pPr>
            <w:r>
              <w:t>$56 623</w:t>
            </w:r>
          </w:p>
        </w:tc>
        <w:tc>
          <w:tcPr>
            <w:tcW w:w="1140" w:type="dxa"/>
          </w:tcPr>
          <w:p w:rsidR="0057719D" w:rsidRDefault="0057719D" w:rsidP="00B80B58">
            <w:pPr>
              <w:pStyle w:val="Tabletext-right"/>
            </w:pPr>
            <w:r>
              <w:t>1 339</w:t>
            </w:r>
          </w:p>
        </w:tc>
        <w:tc>
          <w:tcPr>
            <w:tcW w:w="1139" w:type="dxa"/>
          </w:tcPr>
          <w:p w:rsidR="0057719D" w:rsidRDefault="0057719D" w:rsidP="00B80B58">
            <w:pPr>
              <w:pStyle w:val="Tabletext-right"/>
            </w:pPr>
            <w:r>
              <w:t>39</w:t>
            </w:r>
          </w:p>
        </w:tc>
        <w:tc>
          <w:tcPr>
            <w:tcW w:w="1139" w:type="dxa"/>
          </w:tcPr>
          <w:p w:rsidR="0057719D" w:rsidRDefault="0057719D" w:rsidP="00B80B58">
            <w:pPr>
              <w:pStyle w:val="Tabletext-right"/>
            </w:pPr>
            <w:r>
              <w:t>39</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1 300</w:t>
            </w:r>
          </w:p>
        </w:tc>
        <w:tc>
          <w:tcPr>
            <w:tcW w:w="1139" w:type="dxa"/>
          </w:tcPr>
          <w:p w:rsidR="0057719D" w:rsidRDefault="0057719D" w:rsidP="00B80B58">
            <w:pPr>
              <w:pStyle w:val="Tabletext-right"/>
            </w:pPr>
            <w:r>
              <w:t>2.9%</w:t>
            </w:r>
          </w:p>
        </w:tc>
      </w:tr>
      <w:tr w:rsidR="0057719D" w:rsidTr="00B80B58">
        <w:trPr>
          <w:trHeight w:val="60"/>
        </w:trPr>
        <w:tc>
          <w:tcPr>
            <w:tcW w:w="2220" w:type="dxa"/>
          </w:tcPr>
          <w:p w:rsidR="0057719D" w:rsidRDefault="0057719D" w:rsidP="00B80B58">
            <w:pPr>
              <w:pStyle w:val="Tabletext"/>
            </w:pPr>
            <w:r>
              <w:t>Travel prize scams</w:t>
            </w:r>
          </w:p>
        </w:tc>
        <w:tc>
          <w:tcPr>
            <w:tcW w:w="1139" w:type="dxa"/>
          </w:tcPr>
          <w:p w:rsidR="0057719D" w:rsidRDefault="0057719D" w:rsidP="00B80B58">
            <w:pPr>
              <w:pStyle w:val="Tabletext-right"/>
            </w:pPr>
            <w:r>
              <w:t>$50 350</w:t>
            </w:r>
          </w:p>
        </w:tc>
        <w:tc>
          <w:tcPr>
            <w:tcW w:w="1140" w:type="dxa"/>
          </w:tcPr>
          <w:p w:rsidR="0057719D" w:rsidRDefault="0057719D" w:rsidP="00B80B58">
            <w:pPr>
              <w:pStyle w:val="Tabletext-right"/>
            </w:pPr>
            <w:r>
              <w:t>193</w:t>
            </w:r>
          </w:p>
        </w:tc>
        <w:tc>
          <w:tcPr>
            <w:tcW w:w="1139" w:type="dxa"/>
          </w:tcPr>
          <w:p w:rsidR="0057719D" w:rsidRDefault="0057719D" w:rsidP="00B80B58">
            <w:pPr>
              <w:pStyle w:val="Tabletext-right"/>
            </w:pPr>
            <w:r>
              <w:t>15</w:t>
            </w:r>
          </w:p>
        </w:tc>
        <w:tc>
          <w:tcPr>
            <w:tcW w:w="1139" w:type="dxa"/>
          </w:tcPr>
          <w:p w:rsidR="0057719D" w:rsidRDefault="0057719D" w:rsidP="00B80B58">
            <w:pPr>
              <w:pStyle w:val="Tabletext-right"/>
            </w:pPr>
            <w:r>
              <w:t>14</w:t>
            </w:r>
          </w:p>
        </w:tc>
        <w:tc>
          <w:tcPr>
            <w:tcW w:w="1139" w:type="dxa"/>
          </w:tcPr>
          <w:p w:rsidR="0057719D" w:rsidRDefault="0057719D" w:rsidP="00B80B58">
            <w:pPr>
              <w:pStyle w:val="Tabletext-right"/>
            </w:pPr>
            <w:r>
              <w:t>1</w:t>
            </w:r>
          </w:p>
        </w:tc>
        <w:tc>
          <w:tcPr>
            <w:tcW w:w="1140" w:type="dxa"/>
          </w:tcPr>
          <w:p w:rsidR="0057719D" w:rsidRDefault="0057719D" w:rsidP="00B80B58">
            <w:pPr>
              <w:pStyle w:val="Tabletext-right"/>
            </w:pPr>
            <w:r>
              <w:t>178</w:t>
            </w:r>
          </w:p>
        </w:tc>
        <w:tc>
          <w:tcPr>
            <w:tcW w:w="1139" w:type="dxa"/>
          </w:tcPr>
          <w:p w:rsidR="0057719D" w:rsidRDefault="0057719D" w:rsidP="00B80B58">
            <w:pPr>
              <w:pStyle w:val="Tabletext-right"/>
            </w:pPr>
            <w:r>
              <w:t>7.8%</w:t>
            </w:r>
          </w:p>
        </w:tc>
      </w:tr>
      <w:tr w:rsidR="0057719D" w:rsidTr="00B80B58">
        <w:trPr>
          <w:trHeight w:val="60"/>
        </w:trPr>
        <w:tc>
          <w:tcPr>
            <w:tcW w:w="2220" w:type="dxa"/>
          </w:tcPr>
          <w:p w:rsidR="0057719D" w:rsidRDefault="0057719D" w:rsidP="00B80B58">
            <w:pPr>
              <w:pStyle w:val="Tabletext"/>
            </w:pPr>
            <w:r>
              <w:t>Pyramid Schemes</w:t>
            </w:r>
          </w:p>
        </w:tc>
        <w:tc>
          <w:tcPr>
            <w:tcW w:w="1139" w:type="dxa"/>
          </w:tcPr>
          <w:p w:rsidR="0057719D" w:rsidRDefault="0057719D" w:rsidP="00B80B58">
            <w:pPr>
              <w:pStyle w:val="Tabletext-right"/>
            </w:pPr>
            <w:r>
              <w:t>$16 584</w:t>
            </w:r>
          </w:p>
        </w:tc>
        <w:tc>
          <w:tcPr>
            <w:tcW w:w="1140" w:type="dxa"/>
          </w:tcPr>
          <w:p w:rsidR="0057719D" w:rsidRDefault="0057719D" w:rsidP="00B80B58">
            <w:pPr>
              <w:pStyle w:val="Tabletext-right"/>
            </w:pPr>
            <w:r>
              <w:t>67</w:t>
            </w:r>
          </w:p>
        </w:tc>
        <w:tc>
          <w:tcPr>
            <w:tcW w:w="1139" w:type="dxa"/>
          </w:tcPr>
          <w:p w:rsidR="0057719D" w:rsidRDefault="0057719D" w:rsidP="00B80B58">
            <w:pPr>
              <w:pStyle w:val="Tabletext-right"/>
            </w:pPr>
            <w:r>
              <w:t>5</w:t>
            </w:r>
          </w:p>
        </w:tc>
        <w:tc>
          <w:tcPr>
            <w:tcW w:w="1139" w:type="dxa"/>
          </w:tcPr>
          <w:p w:rsidR="0057719D" w:rsidRDefault="0057719D" w:rsidP="00B80B58">
            <w:pPr>
              <w:pStyle w:val="Tabletext-right"/>
            </w:pPr>
            <w:r>
              <w:t>4</w:t>
            </w:r>
          </w:p>
        </w:tc>
        <w:tc>
          <w:tcPr>
            <w:tcW w:w="1139" w:type="dxa"/>
          </w:tcPr>
          <w:p w:rsidR="0057719D" w:rsidRDefault="0057719D" w:rsidP="00B80B58">
            <w:pPr>
              <w:pStyle w:val="Tabletext-right"/>
            </w:pPr>
            <w:r>
              <w:t>1</w:t>
            </w:r>
          </w:p>
        </w:tc>
        <w:tc>
          <w:tcPr>
            <w:tcW w:w="1140" w:type="dxa"/>
          </w:tcPr>
          <w:p w:rsidR="0057719D" w:rsidRDefault="0057719D" w:rsidP="00B80B58">
            <w:pPr>
              <w:pStyle w:val="Tabletext-right"/>
            </w:pPr>
            <w:r>
              <w:t>62</w:t>
            </w:r>
          </w:p>
        </w:tc>
        <w:tc>
          <w:tcPr>
            <w:tcW w:w="1139" w:type="dxa"/>
          </w:tcPr>
          <w:p w:rsidR="0057719D" w:rsidRDefault="0057719D" w:rsidP="00B80B58">
            <w:pPr>
              <w:pStyle w:val="Tabletext-right"/>
            </w:pPr>
            <w:r>
              <w:t>7.5%</w:t>
            </w:r>
          </w:p>
        </w:tc>
      </w:tr>
      <w:tr w:rsidR="0057719D" w:rsidTr="00B80B58">
        <w:trPr>
          <w:trHeight w:val="60"/>
        </w:trPr>
        <w:tc>
          <w:tcPr>
            <w:tcW w:w="2220" w:type="dxa"/>
          </w:tcPr>
          <w:p w:rsidR="0057719D" w:rsidRDefault="0057719D" w:rsidP="00B80B58">
            <w:pPr>
              <w:pStyle w:val="Tabletext"/>
            </w:pPr>
            <w:proofErr w:type="spellStart"/>
            <w:r>
              <w:lastRenderedPageBreak/>
              <w:t>Hitman</w:t>
            </w:r>
            <w:proofErr w:type="spellEnd"/>
            <w:r>
              <w:t xml:space="preserve"> scams</w:t>
            </w:r>
          </w:p>
        </w:tc>
        <w:tc>
          <w:tcPr>
            <w:tcW w:w="1139" w:type="dxa"/>
          </w:tcPr>
          <w:p w:rsidR="0057719D" w:rsidRDefault="0057719D" w:rsidP="00B80B58">
            <w:pPr>
              <w:pStyle w:val="Tabletext-right"/>
            </w:pPr>
            <w:r>
              <w:t>$16 199</w:t>
            </w:r>
          </w:p>
        </w:tc>
        <w:tc>
          <w:tcPr>
            <w:tcW w:w="1140" w:type="dxa"/>
          </w:tcPr>
          <w:p w:rsidR="0057719D" w:rsidRDefault="0057719D" w:rsidP="00B80B58">
            <w:pPr>
              <w:pStyle w:val="Tabletext-right"/>
            </w:pPr>
            <w:r>
              <w:t>264</w:t>
            </w:r>
          </w:p>
        </w:tc>
        <w:tc>
          <w:tcPr>
            <w:tcW w:w="1139" w:type="dxa"/>
          </w:tcPr>
          <w:p w:rsidR="0057719D" w:rsidRDefault="0057719D" w:rsidP="00B80B58">
            <w:pPr>
              <w:pStyle w:val="Tabletext-right"/>
            </w:pPr>
            <w:r>
              <w:t>6</w:t>
            </w:r>
          </w:p>
        </w:tc>
        <w:tc>
          <w:tcPr>
            <w:tcW w:w="1139" w:type="dxa"/>
          </w:tcPr>
          <w:p w:rsidR="0057719D" w:rsidRDefault="0057719D" w:rsidP="00B80B58">
            <w:pPr>
              <w:pStyle w:val="Tabletext-right"/>
            </w:pPr>
            <w:r>
              <w:t>6</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258</w:t>
            </w:r>
          </w:p>
        </w:tc>
        <w:tc>
          <w:tcPr>
            <w:tcW w:w="1139" w:type="dxa"/>
          </w:tcPr>
          <w:p w:rsidR="0057719D" w:rsidRDefault="0057719D" w:rsidP="00B80B58">
            <w:pPr>
              <w:pStyle w:val="Tabletext-right"/>
            </w:pPr>
            <w:r>
              <w:t>2.3%</w:t>
            </w:r>
          </w:p>
        </w:tc>
      </w:tr>
      <w:tr w:rsidR="0057719D" w:rsidTr="00B80B58">
        <w:trPr>
          <w:trHeight w:val="60"/>
        </w:trPr>
        <w:tc>
          <w:tcPr>
            <w:tcW w:w="2220" w:type="dxa"/>
          </w:tcPr>
          <w:p w:rsidR="0057719D" w:rsidRDefault="0057719D" w:rsidP="00B80B58">
            <w:pPr>
              <w:pStyle w:val="Tabletext"/>
            </w:pPr>
            <w:r>
              <w:t>Health &amp; medical products</w:t>
            </w:r>
          </w:p>
        </w:tc>
        <w:tc>
          <w:tcPr>
            <w:tcW w:w="1139" w:type="dxa"/>
          </w:tcPr>
          <w:p w:rsidR="0057719D" w:rsidRDefault="0057719D" w:rsidP="00B80B58">
            <w:pPr>
              <w:pStyle w:val="Tabletext-right"/>
            </w:pPr>
            <w:r>
              <w:t>$9 193</w:t>
            </w:r>
          </w:p>
        </w:tc>
        <w:tc>
          <w:tcPr>
            <w:tcW w:w="1140" w:type="dxa"/>
          </w:tcPr>
          <w:p w:rsidR="0057719D" w:rsidRDefault="0057719D" w:rsidP="00B80B58">
            <w:pPr>
              <w:pStyle w:val="Tabletext-right"/>
            </w:pPr>
            <w:r>
              <w:t>124</w:t>
            </w:r>
          </w:p>
        </w:tc>
        <w:tc>
          <w:tcPr>
            <w:tcW w:w="1139" w:type="dxa"/>
          </w:tcPr>
          <w:p w:rsidR="0057719D" w:rsidRDefault="0057719D" w:rsidP="00B80B58">
            <w:pPr>
              <w:pStyle w:val="Tabletext-right"/>
            </w:pPr>
            <w:r>
              <w:t>27</w:t>
            </w:r>
          </w:p>
        </w:tc>
        <w:tc>
          <w:tcPr>
            <w:tcW w:w="1139" w:type="dxa"/>
          </w:tcPr>
          <w:p w:rsidR="0057719D" w:rsidRDefault="0057719D" w:rsidP="00B80B58">
            <w:pPr>
              <w:pStyle w:val="Tabletext-right"/>
            </w:pPr>
            <w:r>
              <w:t>27</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97</w:t>
            </w:r>
          </w:p>
        </w:tc>
        <w:tc>
          <w:tcPr>
            <w:tcW w:w="1139" w:type="dxa"/>
          </w:tcPr>
          <w:p w:rsidR="0057719D" w:rsidRDefault="0057719D" w:rsidP="00B80B58">
            <w:pPr>
              <w:pStyle w:val="Tabletext-right"/>
            </w:pPr>
            <w:r>
              <w:t>21.8%</w:t>
            </w:r>
          </w:p>
        </w:tc>
      </w:tr>
      <w:tr w:rsidR="0057719D" w:rsidTr="00B80B58">
        <w:trPr>
          <w:trHeight w:val="60"/>
        </w:trPr>
        <w:tc>
          <w:tcPr>
            <w:tcW w:w="2220" w:type="dxa"/>
          </w:tcPr>
          <w:p w:rsidR="0057719D" w:rsidRDefault="0057719D" w:rsidP="00B80B58">
            <w:pPr>
              <w:pStyle w:val="Tabletext"/>
            </w:pPr>
            <w:r>
              <w:t>Mobile premium services</w:t>
            </w:r>
          </w:p>
        </w:tc>
        <w:tc>
          <w:tcPr>
            <w:tcW w:w="1139" w:type="dxa"/>
          </w:tcPr>
          <w:p w:rsidR="0057719D" w:rsidRDefault="0057719D" w:rsidP="00B80B58">
            <w:pPr>
              <w:pStyle w:val="Tabletext-right"/>
            </w:pPr>
            <w:r>
              <w:t>$8 687</w:t>
            </w:r>
          </w:p>
        </w:tc>
        <w:tc>
          <w:tcPr>
            <w:tcW w:w="1140" w:type="dxa"/>
          </w:tcPr>
          <w:p w:rsidR="0057719D" w:rsidRDefault="0057719D" w:rsidP="00B80B58">
            <w:pPr>
              <w:pStyle w:val="Tabletext-right"/>
            </w:pPr>
            <w:r>
              <w:t>476</w:t>
            </w:r>
          </w:p>
        </w:tc>
        <w:tc>
          <w:tcPr>
            <w:tcW w:w="1139" w:type="dxa"/>
          </w:tcPr>
          <w:p w:rsidR="0057719D" w:rsidRDefault="0057719D" w:rsidP="00B80B58">
            <w:pPr>
              <w:pStyle w:val="Tabletext-right"/>
            </w:pPr>
            <w:r>
              <w:t>190</w:t>
            </w:r>
          </w:p>
        </w:tc>
        <w:tc>
          <w:tcPr>
            <w:tcW w:w="1139" w:type="dxa"/>
          </w:tcPr>
          <w:p w:rsidR="0057719D" w:rsidRDefault="0057719D" w:rsidP="00B80B58">
            <w:pPr>
              <w:pStyle w:val="Tabletext-right"/>
            </w:pPr>
            <w:r>
              <w:t>190</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286</w:t>
            </w:r>
          </w:p>
        </w:tc>
        <w:tc>
          <w:tcPr>
            <w:tcW w:w="1139" w:type="dxa"/>
          </w:tcPr>
          <w:p w:rsidR="0057719D" w:rsidRDefault="0057719D" w:rsidP="00B80B58">
            <w:pPr>
              <w:pStyle w:val="Tabletext-right"/>
            </w:pPr>
            <w:r>
              <w:t>39.9%</w:t>
            </w:r>
          </w:p>
        </w:tc>
      </w:tr>
      <w:tr w:rsidR="0057719D" w:rsidTr="00B80B58">
        <w:trPr>
          <w:trHeight w:val="60"/>
        </w:trPr>
        <w:tc>
          <w:tcPr>
            <w:tcW w:w="2220" w:type="dxa"/>
          </w:tcPr>
          <w:p w:rsidR="0057719D" w:rsidRDefault="0057719D" w:rsidP="00B80B58">
            <w:pPr>
              <w:pStyle w:val="Tabletext"/>
            </w:pPr>
            <w:r>
              <w:t>Fake charity scams</w:t>
            </w:r>
          </w:p>
        </w:tc>
        <w:tc>
          <w:tcPr>
            <w:tcW w:w="1139" w:type="dxa"/>
          </w:tcPr>
          <w:p w:rsidR="0057719D" w:rsidRDefault="0057719D" w:rsidP="00B80B58">
            <w:pPr>
              <w:pStyle w:val="Tabletext-right"/>
            </w:pPr>
            <w:r>
              <w:t>$5 001</w:t>
            </w:r>
          </w:p>
        </w:tc>
        <w:tc>
          <w:tcPr>
            <w:tcW w:w="1140" w:type="dxa"/>
          </w:tcPr>
          <w:p w:rsidR="0057719D" w:rsidRDefault="0057719D" w:rsidP="00B80B58">
            <w:pPr>
              <w:pStyle w:val="Tabletext-right"/>
            </w:pPr>
            <w:r>
              <w:t>248</w:t>
            </w:r>
          </w:p>
        </w:tc>
        <w:tc>
          <w:tcPr>
            <w:tcW w:w="1139" w:type="dxa"/>
          </w:tcPr>
          <w:p w:rsidR="0057719D" w:rsidRDefault="0057719D" w:rsidP="00B80B58">
            <w:pPr>
              <w:pStyle w:val="Tabletext-right"/>
            </w:pPr>
            <w:r>
              <w:t>18</w:t>
            </w:r>
          </w:p>
        </w:tc>
        <w:tc>
          <w:tcPr>
            <w:tcW w:w="1139" w:type="dxa"/>
          </w:tcPr>
          <w:p w:rsidR="0057719D" w:rsidRDefault="0057719D" w:rsidP="00B80B58">
            <w:pPr>
              <w:pStyle w:val="Tabletext-right"/>
            </w:pPr>
            <w:r>
              <w:t>18</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230</w:t>
            </w:r>
          </w:p>
        </w:tc>
        <w:tc>
          <w:tcPr>
            <w:tcW w:w="1139" w:type="dxa"/>
          </w:tcPr>
          <w:p w:rsidR="0057719D" w:rsidRDefault="0057719D" w:rsidP="00B80B58">
            <w:pPr>
              <w:pStyle w:val="Tabletext-right"/>
            </w:pPr>
            <w:r>
              <w:t>7.3%</w:t>
            </w:r>
          </w:p>
        </w:tc>
      </w:tr>
      <w:tr w:rsidR="0057719D" w:rsidTr="00B80B58">
        <w:trPr>
          <w:trHeight w:val="60"/>
        </w:trPr>
        <w:tc>
          <w:tcPr>
            <w:tcW w:w="2220" w:type="dxa"/>
          </w:tcPr>
          <w:p w:rsidR="0057719D" w:rsidRDefault="0057719D" w:rsidP="00B80B58">
            <w:pPr>
              <w:pStyle w:val="Tabletext"/>
            </w:pPr>
            <w:r>
              <w:t>Insufficient data provided</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61</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61</w:t>
            </w:r>
          </w:p>
        </w:tc>
        <w:tc>
          <w:tcPr>
            <w:tcW w:w="1139" w:type="dxa"/>
          </w:tcPr>
          <w:p w:rsidR="0057719D" w:rsidRDefault="0057719D" w:rsidP="00B80B58">
            <w:pPr>
              <w:pStyle w:val="Tabletext-right"/>
            </w:pPr>
            <w:r>
              <w:t>0.0%</w:t>
            </w:r>
          </w:p>
        </w:tc>
      </w:tr>
      <w:tr w:rsidR="0057719D" w:rsidTr="00B80B58">
        <w:trPr>
          <w:trHeight w:val="60"/>
        </w:trPr>
        <w:tc>
          <w:tcPr>
            <w:tcW w:w="2220" w:type="dxa"/>
          </w:tcPr>
          <w:p w:rsidR="0057719D" w:rsidRPr="0057719D" w:rsidRDefault="0057719D" w:rsidP="00B80B58">
            <w:pPr>
              <w:pStyle w:val="Tabletext"/>
              <w:rPr>
                <w:rStyle w:val="Strong"/>
              </w:rPr>
            </w:pPr>
            <w:r w:rsidRPr="0057719D">
              <w:rPr>
                <w:rStyle w:val="Strong"/>
              </w:rPr>
              <w:t>Grand Total</w:t>
            </w:r>
          </w:p>
        </w:tc>
        <w:tc>
          <w:tcPr>
            <w:tcW w:w="1139" w:type="dxa"/>
          </w:tcPr>
          <w:p w:rsidR="0057719D" w:rsidRPr="0057719D" w:rsidRDefault="0057719D" w:rsidP="00B80B58">
            <w:pPr>
              <w:pStyle w:val="Tabletext-right"/>
              <w:rPr>
                <w:rStyle w:val="Strong"/>
              </w:rPr>
            </w:pPr>
            <w:r w:rsidRPr="0057719D">
              <w:rPr>
                <w:rStyle w:val="Strong"/>
              </w:rPr>
              <w:t>$18 838 055</w:t>
            </w:r>
          </w:p>
        </w:tc>
        <w:tc>
          <w:tcPr>
            <w:tcW w:w="1140" w:type="dxa"/>
          </w:tcPr>
          <w:p w:rsidR="0057719D" w:rsidRPr="0057719D" w:rsidRDefault="0057719D" w:rsidP="00B80B58">
            <w:pPr>
              <w:pStyle w:val="Tabletext-right"/>
              <w:rPr>
                <w:rStyle w:val="Strong"/>
              </w:rPr>
            </w:pPr>
            <w:r w:rsidRPr="0057719D">
              <w:rPr>
                <w:rStyle w:val="Strong"/>
              </w:rPr>
              <w:t>31 667</w:t>
            </w:r>
          </w:p>
        </w:tc>
        <w:tc>
          <w:tcPr>
            <w:tcW w:w="1139" w:type="dxa"/>
          </w:tcPr>
          <w:p w:rsidR="0057719D" w:rsidRPr="0057719D" w:rsidRDefault="0057719D" w:rsidP="00B80B58">
            <w:pPr>
              <w:pStyle w:val="Tabletext-right"/>
              <w:rPr>
                <w:rStyle w:val="Strong"/>
              </w:rPr>
            </w:pPr>
            <w:r w:rsidRPr="0057719D">
              <w:rPr>
                <w:rStyle w:val="Strong"/>
              </w:rPr>
              <w:t>2 357</w:t>
            </w:r>
          </w:p>
        </w:tc>
        <w:tc>
          <w:tcPr>
            <w:tcW w:w="1139" w:type="dxa"/>
          </w:tcPr>
          <w:p w:rsidR="0057719D" w:rsidRPr="0057719D" w:rsidRDefault="0057719D" w:rsidP="00B80B58">
            <w:pPr>
              <w:pStyle w:val="Tabletext-right"/>
              <w:rPr>
                <w:rStyle w:val="Strong"/>
              </w:rPr>
            </w:pPr>
            <w:r w:rsidRPr="0057719D">
              <w:rPr>
                <w:rStyle w:val="Strong"/>
              </w:rPr>
              <w:t>2 127</w:t>
            </w:r>
          </w:p>
        </w:tc>
        <w:tc>
          <w:tcPr>
            <w:tcW w:w="1139" w:type="dxa"/>
          </w:tcPr>
          <w:p w:rsidR="0057719D" w:rsidRPr="0057719D" w:rsidRDefault="0057719D" w:rsidP="00B80B58">
            <w:pPr>
              <w:pStyle w:val="Tabletext-right"/>
              <w:rPr>
                <w:rStyle w:val="Strong"/>
              </w:rPr>
            </w:pPr>
            <w:r w:rsidRPr="0057719D">
              <w:rPr>
                <w:rStyle w:val="Strong"/>
              </w:rPr>
              <w:t>230</w:t>
            </w:r>
          </w:p>
        </w:tc>
        <w:tc>
          <w:tcPr>
            <w:tcW w:w="1140" w:type="dxa"/>
          </w:tcPr>
          <w:p w:rsidR="0057719D" w:rsidRPr="0057719D" w:rsidRDefault="0057719D" w:rsidP="00B80B58">
            <w:pPr>
              <w:pStyle w:val="Tabletext-right"/>
              <w:rPr>
                <w:rStyle w:val="Strong"/>
              </w:rPr>
            </w:pPr>
            <w:r w:rsidRPr="0057719D">
              <w:rPr>
                <w:rStyle w:val="Strong"/>
              </w:rPr>
              <w:t>29 310</w:t>
            </w:r>
          </w:p>
        </w:tc>
        <w:tc>
          <w:tcPr>
            <w:tcW w:w="1139" w:type="dxa"/>
          </w:tcPr>
          <w:p w:rsidR="0057719D" w:rsidRPr="0057719D" w:rsidRDefault="0057719D" w:rsidP="00B80B58">
            <w:pPr>
              <w:pStyle w:val="Tabletext-right"/>
              <w:rPr>
                <w:rStyle w:val="Strong"/>
              </w:rPr>
            </w:pPr>
            <w:r w:rsidRPr="0057719D">
              <w:rPr>
                <w:rStyle w:val="Strong"/>
              </w:rPr>
              <w:t>7.4%</w:t>
            </w:r>
          </w:p>
        </w:tc>
      </w:tr>
    </w:tbl>
    <w:p w:rsidR="0057719D" w:rsidRDefault="0057719D" w:rsidP="0057719D"/>
    <w:p w:rsidR="0057719D" w:rsidRDefault="0057719D" w:rsidP="0057719D">
      <w:pPr>
        <w:pStyle w:val="Heading3"/>
      </w:pPr>
      <w:bookmarkStart w:id="87" w:name="_Toc482365618"/>
      <w:r>
        <w:t>Western Australia</w:t>
      </w:r>
      <w:bookmarkEnd w:id="87"/>
    </w:p>
    <w:tbl>
      <w:tblPr>
        <w:tblStyle w:val="LightShading1"/>
        <w:tblW w:w="0" w:type="auto"/>
        <w:tblLayout w:type="fixed"/>
        <w:tblLook w:val="0020" w:firstRow="1" w:lastRow="0" w:firstColumn="0" w:lastColumn="0" w:noHBand="0" w:noVBand="0"/>
      </w:tblPr>
      <w:tblGrid>
        <w:gridCol w:w="2220"/>
        <w:gridCol w:w="1139"/>
        <w:gridCol w:w="1140"/>
        <w:gridCol w:w="1139"/>
        <w:gridCol w:w="1139"/>
        <w:gridCol w:w="1139"/>
        <w:gridCol w:w="1140"/>
        <w:gridCol w:w="1139"/>
      </w:tblGrid>
      <w:tr w:rsidR="0057719D" w:rsidTr="00B80B58">
        <w:trPr>
          <w:cnfStyle w:val="100000000000" w:firstRow="1" w:lastRow="0" w:firstColumn="0" w:lastColumn="0" w:oddVBand="0" w:evenVBand="0" w:oddHBand="0" w:evenHBand="0" w:firstRowFirstColumn="0" w:firstRowLastColumn="0" w:lastRowFirstColumn="0" w:lastRowLastColumn="0"/>
          <w:trHeight w:val="60"/>
        </w:trPr>
        <w:tc>
          <w:tcPr>
            <w:tcW w:w="2220" w:type="dxa"/>
          </w:tcPr>
          <w:p w:rsidR="0057719D" w:rsidRDefault="0057719D" w:rsidP="00B80B58">
            <w:pPr>
              <w:pStyle w:val="Tabletext"/>
            </w:pPr>
            <w:r>
              <w:t>Scam category</w:t>
            </w:r>
          </w:p>
        </w:tc>
        <w:tc>
          <w:tcPr>
            <w:tcW w:w="1139" w:type="dxa"/>
          </w:tcPr>
          <w:p w:rsidR="0057719D" w:rsidRDefault="0057719D" w:rsidP="00B80B58">
            <w:pPr>
              <w:pStyle w:val="Tabletext-right"/>
            </w:pPr>
            <w:r>
              <w:t xml:space="preserve"> Reported loss</w:t>
            </w:r>
          </w:p>
        </w:tc>
        <w:tc>
          <w:tcPr>
            <w:tcW w:w="1140" w:type="dxa"/>
          </w:tcPr>
          <w:p w:rsidR="0057719D" w:rsidRDefault="0057719D" w:rsidP="00B80B58">
            <w:pPr>
              <w:pStyle w:val="Tabletext-right"/>
            </w:pPr>
            <w:r>
              <w:t>Reports</w:t>
            </w:r>
          </w:p>
        </w:tc>
        <w:tc>
          <w:tcPr>
            <w:tcW w:w="1139" w:type="dxa"/>
          </w:tcPr>
          <w:p w:rsidR="0057719D" w:rsidRDefault="0057719D" w:rsidP="00B80B58">
            <w:pPr>
              <w:pStyle w:val="Tabletext-right"/>
            </w:pPr>
            <w:r>
              <w:t>Reports with loss</w:t>
            </w:r>
          </w:p>
        </w:tc>
        <w:tc>
          <w:tcPr>
            <w:tcW w:w="1139" w:type="dxa"/>
          </w:tcPr>
          <w:p w:rsidR="0057719D" w:rsidRDefault="0057719D" w:rsidP="00B80B58">
            <w:pPr>
              <w:pStyle w:val="Tabletext-right"/>
            </w:pPr>
            <w:r>
              <w:t>Less than $10k lost</w:t>
            </w:r>
          </w:p>
        </w:tc>
        <w:tc>
          <w:tcPr>
            <w:tcW w:w="1139" w:type="dxa"/>
          </w:tcPr>
          <w:p w:rsidR="0057719D" w:rsidRDefault="0057719D" w:rsidP="00B80B58">
            <w:pPr>
              <w:pStyle w:val="Tabletext-right"/>
            </w:pPr>
            <w:r>
              <w:t>Greater than $10k lost</w:t>
            </w:r>
          </w:p>
        </w:tc>
        <w:tc>
          <w:tcPr>
            <w:tcW w:w="1140" w:type="dxa"/>
          </w:tcPr>
          <w:p w:rsidR="0057719D" w:rsidRDefault="0057719D" w:rsidP="00B80B58">
            <w:pPr>
              <w:pStyle w:val="Tabletext-right"/>
            </w:pPr>
            <w:r>
              <w:t>Reports with no loss</w:t>
            </w:r>
          </w:p>
        </w:tc>
        <w:tc>
          <w:tcPr>
            <w:tcW w:w="1139" w:type="dxa"/>
          </w:tcPr>
          <w:p w:rsidR="0057719D" w:rsidRDefault="0057719D" w:rsidP="00B80B58">
            <w:pPr>
              <w:pStyle w:val="Tabletext-right"/>
            </w:pPr>
            <w:r>
              <w:t>Conversion rate</w:t>
            </w:r>
          </w:p>
        </w:tc>
      </w:tr>
      <w:tr w:rsidR="0057719D" w:rsidTr="00B80B58">
        <w:trPr>
          <w:trHeight w:val="60"/>
        </w:trPr>
        <w:tc>
          <w:tcPr>
            <w:tcW w:w="2220" w:type="dxa"/>
          </w:tcPr>
          <w:p w:rsidR="0057719D" w:rsidRDefault="0057719D" w:rsidP="00B80B58">
            <w:pPr>
              <w:pStyle w:val="Tabletext"/>
            </w:pPr>
            <w:r>
              <w:t>Dating &amp; romance</w:t>
            </w:r>
          </w:p>
        </w:tc>
        <w:tc>
          <w:tcPr>
            <w:tcW w:w="1139" w:type="dxa"/>
          </w:tcPr>
          <w:p w:rsidR="0057719D" w:rsidRDefault="0057719D" w:rsidP="00B80B58">
            <w:pPr>
              <w:pStyle w:val="Tabletext-right"/>
            </w:pPr>
            <w:r>
              <w:t>$1 710 643</w:t>
            </w:r>
          </w:p>
        </w:tc>
        <w:tc>
          <w:tcPr>
            <w:tcW w:w="1140" w:type="dxa"/>
          </w:tcPr>
          <w:p w:rsidR="0057719D" w:rsidRDefault="0057719D" w:rsidP="00B80B58">
            <w:pPr>
              <w:pStyle w:val="Tabletext-right"/>
            </w:pPr>
            <w:r>
              <w:t>284</w:t>
            </w:r>
          </w:p>
        </w:tc>
        <w:tc>
          <w:tcPr>
            <w:tcW w:w="1139" w:type="dxa"/>
          </w:tcPr>
          <w:p w:rsidR="0057719D" w:rsidRDefault="0057719D" w:rsidP="00B80B58">
            <w:pPr>
              <w:pStyle w:val="Tabletext-right"/>
            </w:pPr>
            <w:r>
              <w:t>73</w:t>
            </w:r>
          </w:p>
        </w:tc>
        <w:tc>
          <w:tcPr>
            <w:tcW w:w="1139" w:type="dxa"/>
          </w:tcPr>
          <w:p w:rsidR="0057719D" w:rsidRDefault="0057719D" w:rsidP="00B80B58">
            <w:pPr>
              <w:pStyle w:val="Tabletext-right"/>
            </w:pPr>
            <w:r>
              <w:t>47</w:t>
            </w:r>
          </w:p>
        </w:tc>
        <w:tc>
          <w:tcPr>
            <w:tcW w:w="1139" w:type="dxa"/>
          </w:tcPr>
          <w:p w:rsidR="0057719D" w:rsidRDefault="0057719D" w:rsidP="00B80B58">
            <w:pPr>
              <w:pStyle w:val="Tabletext-right"/>
            </w:pPr>
            <w:r>
              <w:t>26</w:t>
            </w:r>
          </w:p>
        </w:tc>
        <w:tc>
          <w:tcPr>
            <w:tcW w:w="1140" w:type="dxa"/>
          </w:tcPr>
          <w:p w:rsidR="0057719D" w:rsidRDefault="0057719D" w:rsidP="00B80B58">
            <w:pPr>
              <w:pStyle w:val="Tabletext-right"/>
            </w:pPr>
            <w:r>
              <w:t>211</w:t>
            </w:r>
          </w:p>
        </w:tc>
        <w:tc>
          <w:tcPr>
            <w:tcW w:w="1139" w:type="dxa"/>
          </w:tcPr>
          <w:p w:rsidR="0057719D" w:rsidRDefault="0057719D" w:rsidP="00B80B58">
            <w:pPr>
              <w:pStyle w:val="Tabletext-right"/>
            </w:pPr>
            <w:r>
              <w:t>25.7%</w:t>
            </w:r>
          </w:p>
        </w:tc>
      </w:tr>
      <w:tr w:rsidR="0057719D" w:rsidTr="00B80B58">
        <w:trPr>
          <w:trHeight w:val="60"/>
        </w:trPr>
        <w:tc>
          <w:tcPr>
            <w:tcW w:w="2220" w:type="dxa"/>
          </w:tcPr>
          <w:p w:rsidR="0057719D" w:rsidRDefault="0057719D" w:rsidP="00B80B58">
            <w:pPr>
              <w:pStyle w:val="Tabletext"/>
            </w:pPr>
            <w:r>
              <w:t>Investment schemes</w:t>
            </w:r>
          </w:p>
        </w:tc>
        <w:tc>
          <w:tcPr>
            <w:tcW w:w="1139" w:type="dxa"/>
          </w:tcPr>
          <w:p w:rsidR="0057719D" w:rsidRDefault="0057719D" w:rsidP="00B80B58">
            <w:pPr>
              <w:pStyle w:val="Tabletext-right"/>
            </w:pPr>
            <w:r>
              <w:t>$1 565 603</w:t>
            </w:r>
          </w:p>
        </w:tc>
        <w:tc>
          <w:tcPr>
            <w:tcW w:w="1140" w:type="dxa"/>
          </w:tcPr>
          <w:p w:rsidR="0057719D" w:rsidRDefault="0057719D" w:rsidP="00B80B58">
            <w:pPr>
              <w:pStyle w:val="Tabletext-right"/>
            </w:pPr>
            <w:r>
              <w:t>180</w:t>
            </w:r>
          </w:p>
        </w:tc>
        <w:tc>
          <w:tcPr>
            <w:tcW w:w="1139" w:type="dxa"/>
          </w:tcPr>
          <w:p w:rsidR="0057719D" w:rsidRDefault="0057719D" w:rsidP="00B80B58">
            <w:pPr>
              <w:pStyle w:val="Tabletext-right"/>
            </w:pPr>
            <w:r>
              <w:t>62</w:t>
            </w:r>
          </w:p>
        </w:tc>
        <w:tc>
          <w:tcPr>
            <w:tcW w:w="1139" w:type="dxa"/>
          </w:tcPr>
          <w:p w:rsidR="0057719D" w:rsidRDefault="0057719D" w:rsidP="00B80B58">
            <w:pPr>
              <w:pStyle w:val="Tabletext-right"/>
            </w:pPr>
            <w:r>
              <w:t>30</w:t>
            </w:r>
          </w:p>
        </w:tc>
        <w:tc>
          <w:tcPr>
            <w:tcW w:w="1139" w:type="dxa"/>
          </w:tcPr>
          <w:p w:rsidR="0057719D" w:rsidRDefault="0057719D" w:rsidP="00B80B58">
            <w:pPr>
              <w:pStyle w:val="Tabletext-right"/>
            </w:pPr>
            <w:r>
              <w:t>32</w:t>
            </w:r>
          </w:p>
        </w:tc>
        <w:tc>
          <w:tcPr>
            <w:tcW w:w="1140" w:type="dxa"/>
          </w:tcPr>
          <w:p w:rsidR="0057719D" w:rsidRDefault="0057719D" w:rsidP="00B80B58">
            <w:pPr>
              <w:pStyle w:val="Tabletext-right"/>
            </w:pPr>
            <w:r>
              <w:t>118</w:t>
            </w:r>
          </w:p>
        </w:tc>
        <w:tc>
          <w:tcPr>
            <w:tcW w:w="1139" w:type="dxa"/>
          </w:tcPr>
          <w:p w:rsidR="0057719D" w:rsidRDefault="0057719D" w:rsidP="00B80B58">
            <w:pPr>
              <w:pStyle w:val="Tabletext-right"/>
            </w:pPr>
            <w:r>
              <w:t>34.4%</w:t>
            </w:r>
          </w:p>
        </w:tc>
      </w:tr>
      <w:tr w:rsidR="0057719D" w:rsidTr="00B80B58">
        <w:trPr>
          <w:trHeight w:val="60"/>
        </w:trPr>
        <w:tc>
          <w:tcPr>
            <w:tcW w:w="2220" w:type="dxa"/>
          </w:tcPr>
          <w:p w:rsidR="0057719D" w:rsidRDefault="0057719D" w:rsidP="00B80B58">
            <w:pPr>
              <w:pStyle w:val="Tabletext"/>
            </w:pPr>
            <w:r>
              <w:t>Other upfront payment &amp; advanced fee frauds</w:t>
            </w:r>
          </w:p>
        </w:tc>
        <w:tc>
          <w:tcPr>
            <w:tcW w:w="1139" w:type="dxa"/>
          </w:tcPr>
          <w:p w:rsidR="0057719D" w:rsidRDefault="0057719D" w:rsidP="00B80B58">
            <w:pPr>
              <w:pStyle w:val="Tabletext-right"/>
            </w:pPr>
            <w:r>
              <w:t>$328 813</w:t>
            </w:r>
          </w:p>
        </w:tc>
        <w:tc>
          <w:tcPr>
            <w:tcW w:w="1140" w:type="dxa"/>
          </w:tcPr>
          <w:p w:rsidR="0057719D" w:rsidRDefault="0057719D" w:rsidP="00B80B58">
            <w:pPr>
              <w:pStyle w:val="Tabletext-right"/>
            </w:pPr>
            <w:r>
              <w:t>1 807</w:t>
            </w:r>
          </w:p>
        </w:tc>
        <w:tc>
          <w:tcPr>
            <w:tcW w:w="1139" w:type="dxa"/>
          </w:tcPr>
          <w:p w:rsidR="0057719D" w:rsidRDefault="0057719D" w:rsidP="00B80B58">
            <w:pPr>
              <w:pStyle w:val="Tabletext-right"/>
            </w:pPr>
            <w:r>
              <w:t>104</w:t>
            </w:r>
          </w:p>
        </w:tc>
        <w:tc>
          <w:tcPr>
            <w:tcW w:w="1139" w:type="dxa"/>
          </w:tcPr>
          <w:p w:rsidR="0057719D" w:rsidRDefault="0057719D" w:rsidP="00B80B58">
            <w:pPr>
              <w:pStyle w:val="Tabletext-right"/>
            </w:pPr>
            <w:r>
              <w:t>96</w:t>
            </w:r>
          </w:p>
        </w:tc>
        <w:tc>
          <w:tcPr>
            <w:tcW w:w="1139" w:type="dxa"/>
          </w:tcPr>
          <w:p w:rsidR="0057719D" w:rsidRDefault="0057719D" w:rsidP="00B80B58">
            <w:pPr>
              <w:pStyle w:val="Tabletext-right"/>
            </w:pPr>
            <w:r>
              <w:t>8</w:t>
            </w:r>
          </w:p>
        </w:tc>
        <w:tc>
          <w:tcPr>
            <w:tcW w:w="1140" w:type="dxa"/>
          </w:tcPr>
          <w:p w:rsidR="0057719D" w:rsidRDefault="0057719D" w:rsidP="00B80B58">
            <w:pPr>
              <w:pStyle w:val="Tabletext-right"/>
            </w:pPr>
            <w:r>
              <w:t>1 703</w:t>
            </w:r>
          </w:p>
        </w:tc>
        <w:tc>
          <w:tcPr>
            <w:tcW w:w="1139" w:type="dxa"/>
          </w:tcPr>
          <w:p w:rsidR="0057719D" w:rsidRDefault="0057719D" w:rsidP="00B80B58">
            <w:pPr>
              <w:pStyle w:val="Tabletext-right"/>
            </w:pPr>
            <w:r>
              <w:t>5.8%</w:t>
            </w:r>
          </w:p>
        </w:tc>
      </w:tr>
      <w:tr w:rsidR="0057719D" w:rsidTr="00B80B58">
        <w:trPr>
          <w:trHeight w:val="60"/>
        </w:trPr>
        <w:tc>
          <w:tcPr>
            <w:tcW w:w="2220" w:type="dxa"/>
          </w:tcPr>
          <w:p w:rsidR="0057719D" w:rsidRDefault="0057719D" w:rsidP="00B80B58">
            <w:pPr>
              <w:pStyle w:val="Tabletext"/>
            </w:pPr>
            <w:r>
              <w:t>Other buying &amp; selling scams</w:t>
            </w:r>
          </w:p>
        </w:tc>
        <w:tc>
          <w:tcPr>
            <w:tcW w:w="1139" w:type="dxa"/>
          </w:tcPr>
          <w:p w:rsidR="0057719D" w:rsidRDefault="0057719D" w:rsidP="00B80B58">
            <w:pPr>
              <w:pStyle w:val="Tabletext-right"/>
            </w:pPr>
            <w:r>
              <w:t>$284 403</w:t>
            </w:r>
          </w:p>
        </w:tc>
        <w:tc>
          <w:tcPr>
            <w:tcW w:w="1140" w:type="dxa"/>
          </w:tcPr>
          <w:p w:rsidR="0057719D" w:rsidRDefault="0057719D" w:rsidP="00B80B58">
            <w:pPr>
              <w:pStyle w:val="Tabletext-right"/>
            </w:pPr>
            <w:r>
              <w:t>997</w:t>
            </w:r>
          </w:p>
        </w:tc>
        <w:tc>
          <w:tcPr>
            <w:tcW w:w="1139" w:type="dxa"/>
          </w:tcPr>
          <w:p w:rsidR="0057719D" w:rsidRDefault="0057719D" w:rsidP="00B80B58">
            <w:pPr>
              <w:pStyle w:val="Tabletext-right"/>
            </w:pPr>
            <w:r>
              <w:t>172</w:t>
            </w:r>
          </w:p>
        </w:tc>
        <w:tc>
          <w:tcPr>
            <w:tcW w:w="1139" w:type="dxa"/>
          </w:tcPr>
          <w:p w:rsidR="0057719D" w:rsidRDefault="0057719D" w:rsidP="00B80B58">
            <w:pPr>
              <w:pStyle w:val="Tabletext-right"/>
            </w:pPr>
            <w:r>
              <w:t>165</w:t>
            </w:r>
          </w:p>
        </w:tc>
        <w:tc>
          <w:tcPr>
            <w:tcW w:w="1139" w:type="dxa"/>
          </w:tcPr>
          <w:p w:rsidR="0057719D" w:rsidRDefault="0057719D" w:rsidP="00B80B58">
            <w:pPr>
              <w:pStyle w:val="Tabletext-right"/>
            </w:pPr>
            <w:r>
              <w:t>7</w:t>
            </w:r>
          </w:p>
        </w:tc>
        <w:tc>
          <w:tcPr>
            <w:tcW w:w="1140" w:type="dxa"/>
          </w:tcPr>
          <w:p w:rsidR="0057719D" w:rsidRDefault="0057719D" w:rsidP="00B80B58">
            <w:pPr>
              <w:pStyle w:val="Tabletext-right"/>
            </w:pPr>
            <w:r>
              <w:t>825</w:t>
            </w:r>
          </w:p>
        </w:tc>
        <w:tc>
          <w:tcPr>
            <w:tcW w:w="1139" w:type="dxa"/>
          </w:tcPr>
          <w:p w:rsidR="0057719D" w:rsidRDefault="0057719D" w:rsidP="00B80B58">
            <w:pPr>
              <w:pStyle w:val="Tabletext-right"/>
            </w:pPr>
            <w:r>
              <w:t>17.3%</w:t>
            </w:r>
          </w:p>
        </w:tc>
      </w:tr>
      <w:tr w:rsidR="0057719D" w:rsidTr="00B80B58">
        <w:trPr>
          <w:trHeight w:val="60"/>
        </w:trPr>
        <w:tc>
          <w:tcPr>
            <w:tcW w:w="2220" w:type="dxa"/>
          </w:tcPr>
          <w:p w:rsidR="0057719D" w:rsidRDefault="0057719D" w:rsidP="00B80B58">
            <w:pPr>
              <w:pStyle w:val="Tabletext"/>
            </w:pPr>
            <w:r>
              <w:t>Inheritance scams</w:t>
            </w:r>
          </w:p>
        </w:tc>
        <w:tc>
          <w:tcPr>
            <w:tcW w:w="1139" w:type="dxa"/>
          </w:tcPr>
          <w:p w:rsidR="0057719D" w:rsidRDefault="0057719D" w:rsidP="00B80B58">
            <w:pPr>
              <w:pStyle w:val="Tabletext-right"/>
            </w:pPr>
            <w:r>
              <w:t>$258 354</w:t>
            </w:r>
          </w:p>
        </w:tc>
        <w:tc>
          <w:tcPr>
            <w:tcW w:w="1140" w:type="dxa"/>
          </w:tcPr>
          <w:p w:rsidR="0057719D" w:rsidRDefault="0057719D" w:rsidP="00B80B58">
            <w:pPr>
              <w:pStyle w:val="Tabletext-right"/>
            </w:pPr>
            <w:r>
              <w:t>358</w:t>
            </w:r>
          </w:p>
        </w:tc>
        <w:tc>
          <w:tcPr>
            <w:tcW w:w="1139" w:type="dxa"/>
          </w:tcPr>
          <w:p w:rsidR="0057719D" w:rsidRDefault="0057719D" w:rsidP="00B80B58">
            <w:pPr>
              <w:pStyle w:val="Tabletext-right"/>
            </w:pPr>
            <w:r>
              <w:t>8</w:t>
            </w:r>
          </w:p>
        </w:tc>
        <w:tc>
          <w:tcPr>
            <w:tcW w:w="1139" w:type="dxa"/>
          </w:tcPr>
          <w:p w:rsidR="0057719D" w:rsidRDefault="0057719D" w:rsidP="00B80B58">
            <w:pPr>
              <w:pStyle w:val="Tabletext-right"/>
            </w:pPr>
            <w:r>
              <w:t>5</w:t>
            </w:r>
          </w:p>
        </w:tc>
        <w:tc>
          <w:tcPr>
            <w:tcW w:w="1139" w:type="dxa"/>
          </w:tcPr>
          <w:p w:rsidR="0057719D" w:rsidRDefault="0057719D" w:rsidP="00B80B58">
            <w:pPr>
              <w:pStyle w:val="Tabletext-right"/>
            </w:pPr>
            <w:r>
              <w:t>3</w:t>
            </w:r>
          </w:p>
        </w:tc>
        <w:tc>
          <w:tcPr>
            <w:tcW w:w="1140" w:type="dxa"/>
          </w:tcPr>
          <w:p w:rsidR="0057719D" w:rsidRDefault="0057719D" w:rsidP="00B80B58">
            <w:pPr>
              <w:pStyle w:val="Tabletext-right"/>
            </w:pPr>
            <w:r>
              <w:t>350</w:t>
            </w:r>
          </w:p>
        </w:tc>
        <w:tc>
          <w:tcPr>
            <w:tcW w:w="1139" w:type="dxa"/>
          </w:tcPr>
          <w:p w:rsidR="0057719D" w:rsidRDefault="0057719D" w:rsidP="00B80B58">
            <w:pPr>
              <w:pStyle w:val="Tabletext-right"/>
            </w:pPr>
            <w:r>
              <w:t>2.2%</w:t>
            </w:r>
          </w:p>
        </w:tc>
      </w:tr>
      <w:tr w:rsidR="0057719D" w:rsidTr="00B80B58">
        <w:trPr>
          <w:trHeight w:val="60"/>
        </w:trPr>
        <w:tc>
          <w:tcPr>
            <w:tcW w:w="2220" w:type="dxa"/>
          </w:tcPr>
          <w:p w:rsidR="0057719D" w:rsidRDefault="0057719D" w:rsidP="00B80B58">
            <w:pPr>
              <w:pStyle w:val="Tabletext"/>
            </w:pPr>
            <w:r>
              <w:t>Unexpected prize &amp; lottery scams</w:t>
            </w:r>
          </w:p>
        </w:tc>
        <w:tc>
          <w:tcPr>
            <w:tcW w:w="1139" w:type="dxa"/>
          </w:tcPr>
          <w:p w:rsidR="0057719D" w:rsidRDefault="0057719D" w:rsidP="00B80B58">
            <w:pPr>
              <w:pStyle w:val="Tabletext-right"/>
            </w:pPr>
            <w:r>
              <w:t>$251 121</w:t>
            </w:r>
          </w:p>
        </w:tc>
        <w:tc>
          <w:tcPr>
            <w:tcW w:w="1140" w:type="dxa"/>
          </w:tcPr>
          <w:p w:rsidR="0057719D" w:rsidRDefault="0057719D" w:rsidP="00B80B58">
            <w:pPr>
              <w:pStyle w:val="Tabletext-right"/>
            </w:pPr>
            <w:r>
              <w:t>625</w:t>
            </w:r>
          </w:p>
        </w:tc>
        <w:tc>
          <w:tcPr>
            <w:tcW w:w="1139" w:type="dxa"/>
          </w:tcPr>
          <w:p w:rsidR="0057719D" w:rsidRDefault="0057719D" w:rsidP="00B80B58">
            <w:pPr>
              <w:pStyle w:val="Tabletext-right"/>
            </w:pPr>
            <w:r>
              <w:t>20</w:t>
            </w:r>
          </w:p>
        </w:tc>
        <w:tc>
          <w:tcPr>
            <w:tcW w:w="1139" w:type="dxa"/>
          </w:tcPr>
          <w:p w:rsidR="0057719D" w:rsidRDefault="0057719D" w:rsidP="00B80B58">
            <w:pPr>
              <w:pStyle w:val="Tabletext-right"/>
            </w:pPr>
            <w:r>
              <w:t>17</w:t>
            </w:r>
          </w:p>
        </w:tc>
        <w:tc>
          <w:tcPr>
            <w:tcW w:w="1139" w:type="dxa"/>
          </w:tcPr>
          <w:p w:rsidR="0057719D" w:rsidRDefault="0057719D" w:rsidP="00B80B58">
            <w:pPr>
              <w:pStyle w:val="Tabletext-right"/>
            </w:pPr>
            <w:r>
              <w:t>3</w:t>
            </w:r>
          </w:p>
        </w:tc>
        <w:tc>
          <w:tcPr>
            <w:tcW w:w="1140" w:type="dxa"/>
          </w:tcPr>
          <w:p w:rsidR="0057719D" w:rsidRDefault="0057719D" w:rsidP="00B80B58">
            <w:pPr>
              <w:pStyle w:val="Tabletext-right"/>
            </w:pPr>
            <w:r>
              <w:t>605</w:t>
            </w:r>
          </w:p>
        </w:tc>
        <w:tc>
          <w:tcPr>
            <w:tcW w:w="1139" w:type="dxa"/>
          </w:tcPr>
          <w:p w:rsidR="0057719D" w:rsidRDefault="0057719D" w:rsidP="00B80B58">
            <w:pPr>
              <w:pStyle w:val="Tabletext-right"/>
            </w:pPr>
            <w:r>
              <w:t>3.2%</w:t>
            </w:r>
          </w:p>
        </w:tc>
      </w:tr>
      <w:tr w:rsidR="0057719D" w:rsidTr="00B80B58">
        <w:trPr>
          <w:trHeight w:val="60"/>
        </w:trPr>
        <w:tc>
          <w:tcPr>
            <w:tcW w:w="2220" w:type="dxa"/>
          </w:tcPr>
          <w:p w:rsidR="0057719D" w:rsidRDefault="0057719D" w:rsidP="00B80B58">
            <w:pPr>
              <w:pStyle w:val="Tabletext"/>
            </w:pPr>
            <w:r>
              <w:t>Other business, employment &amp; investment scams</w:t>
            </w:r>
          </w:p>
        </w:tc>
        <w:tc>
          <w:tcPr>
            <w:tcW w:w="1139" w:type="dxa"/>
          </w:tcPr>
          <w:p w:rsidR="0057719D" w:rsidRDefault="0057719D" w:rsidP="00B80B58">
            <w:pPr>
              <w:pStyle w:val="Tabletext-right"/>
            </w:pPr>
            <w:r>
              <w:t>$242 629</w:t>
            </w:r>
          </w:p>
        </w:tc>
        <w:tc>
          <w:tcPr>
            <w:tcW w:w="1140" w:type="dxa"/>
          </w:tcPr>
          <w:p w:rsidR="0057719D" w:rsidRDefault="0057719D" w:rsidP="00B80B58">
            <w:pPr>
              <w:pStyle w:val="Tabletext-right"/>
            </w:pPr>
            <w:r>
              <w:t>806</w:t>
            </w:r>
          </w:p>
        </w:tc>
        <w:tc>
          <w:tcPr>
            <w:tcW w:w="1139" w:type="dxa"/>
          </w:tcPr>
          <w:p w:rsidR="0057719D" w:rsidRDefault="0057719D" w:rsidP="00B80B58">
            <w:pPr>
              <w:pStyle w:val="Tabletext-right"/>
            </w:pPr>
            <w:r>
              <w:t>42</w:t>
            </w:r>
          </w:p>
        </w:tc>
        <w:tc>
          <w:tcPr>
            <w:tcW w:w="1139" w:type="dxa"/>
          </w:tcPr>
          <w:p w:rsidR="0057719D" w:rsidRDefault="0057719D" w:rsidP="00B80B58">
            <w:pPr>
              <w:pStyle w:val="Tabletext-right"/>
            </w:pPr>
            <w:r>
              <w:t>34</w:t>
            </w:r>
          </w:p>
        </w:tc>
        <w:tc>
          <w:tcPr>
            <w:tcW w:w="1139" w:type="dxa"/>
          </w:tcPr>
          <w:p w:rsidR="0057719D" w:rsidRDefault="0057719D" w:rsidP="00B80B58">
            <w:pPr>
              <w:pStyle w:val="Tabletext-right"/>
            </w:pPr>
            <w:r>
              <w:t>8</w:t>
            </w:r>
          </w:p>
        </w:tc>
        <w:tc>
          <w:tcPr>
            <w:tcW w:w="1140" w:type="dxa"/>
          </w:tcPr>
          <w:p w:rsidR="0057719D" w:rsidRDefault="0057719D" w:rsidP="00B80B58">
            <w:pPr>
              <w:pStyle w:val="Tabletext-right"/>
            </w:pPr>
            <w:r>
              <w:t>764</w:t>
            </w:r>
          </w:p>
        </w:tc>
        <w:tc>
          <w:tcPr>
            <w:tcW w:w="1139" w:type="dxa"/>
          </w:tcPr>
          <w:p w:rsidR="0057719D" w:rsidRDefault="0057719D" w:rsidP="00B80B58">
            <w:pPr>
              <w:pStyle w:val="Tabletext-right"/>
            </w:pPr>
            <w:r>
              <w:t>5.2%</w:t>
            </w:r>
          </w:p>
        </w:tc>
      </w:tr>
      <w:tr w:rsidR="0057719D" w:rsidTr="00B80B58">
        <w:trPr>
          <w:trHeight w:val="60"/>
        </w:trPr>
        <w:tc>
          <w:tcPr>
            <w:tcW w:w="2220" w:type="dxa"/>
          </w:tcPr>
          <w:p w:rsidR="0057719D" w:rsidRDefault="0057719D" w:rsidP="00B80B58">
            <w:pPr>
              <w:pStyle w:val="Tabletext"/>
            </w:pPr>
            <w:r>
              <w:t>Remote access scams</w:t>
            </w:r>
          </w:p>
        </w:tc>
        <w:tc>
          <w:tcPr>
            <w:tcW w:w="1139" w:type="dxa"/>
          </w:tcPr>
          <w:p w:rsidR="0057719D" w:rsidRDefault="0057719D" w:rsidP="00B80B58">
            <w:pPr>
              <w:pStyle w:val="Tabletext-right"/>
            </w:pPr>
            <w:r>
              <w:t>$185 349</w:t>
            </w:r>
          </w:p>
        </w:tc>
        <w:tc>
          <w:tcPr>
            <w:tcW w:w="1140" w:type="dxa"/>
          </w:tcPr>
          <w:p w:rsidR="0057719D" w:rsidRDefault="0057719D" w:rsidP="00B80B58">
            <w:pPr>
              <w:pStyle w:val="Tabletext-right"/>
            </w:pPr>
            <w:r>
              <w:t>801</w:t>
            </w:r>
          </w:p>
        </w:tc>
        <w:tc>
          <w:tcPr>
            <w:tcW w:w="1139" w:type="dxa"/>
          </w:tcPr>
          <w:p w:rsidR="0057719D" w:rsidRDefault="0057719D" w:rsidP="00B80B58">
            <w:pPr>
              <w:pStyle w:val="Tabletext-right"/>
            </w:pPr>
            <w:r>
              <w:t>49</w:t>
            </w:r>
          </w:p>
        </w:tc>
        <w:tc>
          <w:tcPr>
            <w:tcW w:w="1139" w:type="dxa"/>
          </w:tcPr>
          <w:p w:rsidR="0057719D" w:rsidRDefault="0057719D" w:rsidP="00B80B58">
            <w:pPr>
              <w:pStyle w:val="Tabletext-right"/>
            </w:pPr>
            <w:r>
              <w:t>46</w:t>
            </w:r>
          </w:p>
        </w:tc>
        <w:tc>
          <w:tcPr>
            <w:tcW w:w="1139" w:type="dxa"/>
          </w:tcPr>
          <w:p w:rsidR="0057719D" w:rsidRDefault="0057719D" w:rsidP="00B80B58">
            <w:pPr>
              <w:pStyle w:val="Tabletext-right"/>
            </w:pPr>
            <w:r>
              <w:t>3</w:t>
            </w:r>
          </w:p>
        </w:tc>
        <w:tc>
          <w:tcPr>
            <w:tcW w:w="1140" w:type="dxa"/>
          </w:tcPr>
          <w:p w:rsidR="0057719D" w:rsidRDefault="0057719D" w:rsidP="00B80B58">
            <w:pPr>
              <w:pStyle w:val="Tabletext-right"/>
            </w:pPr>
            <w:r>
              <w:t>752</w:t>
            </w:r>
          </w:p>
        </w:tc>
        <w:tc>
          <w:tcPr>
            <w:tcW w:w="1139" w:type="dxa"/>
          </w:tcPr>
          <w:p w:rsidR="0057719D" w:rsidRDefault="0057719D" w:rsidP="00B80B58">
            <w:pPr>
              <w:pStyle w:val="Tabletext-right"/>
            </w:pPr>
            <w:r>
              <w:t>6.1%</w:t>
            </w:r>
          </w:p>
        </w:tc>
      </w:tr>
      <w:tr w:rsidR="0057719D" w:rsidTr="00B80B58">
        <w:trPr>
          <w:trHeight w:val="60"/>
        </w:trPr>
        <w:tc>
          <w:tcPr>
            <w:tcW w:w="2220" w:type="dxa"/>
          </w:tcPr>
          <w:p w:rsidR="0057719D" w:rsidRDefault="0057719D" w:rsidP="00B80B58">
            <w:pPr>
              <w:pStyle w:val="Tabletext"/>
            </w:pPr>
            <w:r>
              <w:t>Computer prediction software &amp; sports investment schemes</w:t>
            </w:r>
          </w:p>
        </w:tc>
        <w:tc>
          <w:tcPr>
            <w:tcW w:w="1139" w:type="dxa"/>
          </w:tcPr>
          <w:p w:rsidR="0057719D" w:rsidRDefault="0057719D" w:rsidP="00B80B58">
            <w:pPr>
              <w:pStyle w:val="Tabletext-right"/>
            </w:pPr>
            <w:r>
              <w:t>$174 986</w:t>
            </w:r>
          </w:p>
        </w:tc>
        <w:tc>
          <w:tcPr>
            <w:tcW w:w="1140" w:type="dxa"/>
          </w:tcPr>
          <w:p w:rsidR="0057719D" w:rsidRDefault="0057719D" w:rsidP="00B80B58">
            <w:pPr>
              <w:pStyle w:val="Tabletext-right"/>
            </w:pPr>
            <w:r>
              <w:t>36</w:t>
            </w:r>
          </w:p>
        </w:tc>
        <w:tc>
          <w:tcPr>
            <w:tcW w:w="1139" w:type="dxa"/>
          </w:tcPr>
          <w:p w:rsidR="0057719D" w:rsidRDefault="0057719D" w:rsidP="00B80B58">
            <w:pPr>
              <w:pStyle w:val="Tabletext-right"/>
            </w:pPr>
            <w:r>
              <w:t>13</w:t>
            </w:r>
          </w:p>
        </w:tc>
        <w:tc>
          <w:tcPr>
            <w:tcW w:w="1139" w:type="dxa"/>
          </w:tcPr>
          <w:p w:rsidR="0057719D" w:rsidRDefault="0057719D" w:rsidP="00B80B58">
            <w:pPr>
              <w:pStyle w:val="Tabletext-right"/>
            </w:pPr>
            <w:r>
              <w:t>7</w:t>
            </w:r>
          </w:p>
        </w:tc>
        <w:tc>
          <w:tcPr>
            <w:tcW w:w="1139" w:type="dxa"/>
          </w:tcPr>
          <w:p w:rsidR="0057719D" w:rsidRDefault="0057719D" w:rsidP="00B80B58">
            <w:pPr>
              <w:pStyle w:val="Tabletext-right"/>
            </w:pPr>
            <w:r>
              <w:t>6</w:t>
            </w:r>
          </w:p>
        </w:tc>
        <w:tc>
          <w:tcPr>
            <w:tcW w:w="1140" w:type="dxa"/>
          </w:tcPr>
          <w:p w:rsidR="0057719D" w:rsidRDefault="0057719D" w:rsidP="00B80B58">
            <w:pPr>
              <w:pStyle w:val="Tabletext-right"/>
            </w:pPr>
            <w:r>
              <w:t>23</w:t>
            </w:r>
          </w:p>
        </w:tc>
        <w:tc>
          <w:tcPr>
            <w:tcW w:w="1139" w:type="dxa"/>
          </w:tcPr>
          <w:p w:rsidR="0057719D" w:rsidRDefault="0057719D" w:rsidP="00B80B58">
            <w:pPr>
              <w:pStyle w:val="Tabletext-right"/>
            </w:pPr>
            <w:r>
              <w:t>36.1%</w:t>
            </w:r>
          </w:p>
        </w:tc>
      </w:tr>
      <w:tr w:rsidR="0057719D" w:rsidTr="00B80B58">
        <w:trPr>
          <w:trHeight w:val="60"/>
        </w:trPr>
        <w:tc>
          <w:tcPr>
            <w:tcW w:w="2220" w:type="dxa"/>
          </w:tcPr>
          <w:p w:rsidR="0057719D" w:rsidRDefault="0057719D" w:rsidP="00B80B58">
            <w:pPr>
              <w:pStyle w:val="Tabletext"/>
            </w:pPr>
            <w:r>
              <w:t>Job &amp; employment</w:t>
            </w:r>
          </w:p>
        </w:tc>
        <w:tc>
          <w:tcPr>
            <w:tcW w:w="1139" w:type="dxa"/>
          </w:tcPr>
          <w:p w:rsidR="0057719D" w:rsidRDefault="0057719D" w:rsidP="00B80B58">
            <w:pPr>
              <w:pStyle w:val="Tabletext-right"/>
            </w:pPr>
            <w:r>
              <w:t>$161 989</w:t>
            </w:r>
          </w:p>
        </w:tc>
        <w:tc>
          <w:tcPr>
            <w:tcW w:w="1140" w:type="dxa"/>
          </w:tcPr>
          <w:p w:rsidR="0057719D" w:rsidRDefault="0057719D" w:rsidP="00B80B58">
            <w:pPr>
              <w:pStyle w:val="Tabletext-right"/>
            </w:pPr>
            <w:r>
              <w:t>456</w:t>
            </w:r>
          </w:p>
        </w:tc>
        <w:tc>
          <w:tcPr>
            <w:tcW w:w="1139" w:type="dxa"/>
          </w:tcPr>
          <w:p w:rsidR="0057719D" w:rsidRDefault="0057719D" w:rsidP="00B80B58">
            <w:pPr>
              <w:pStyle w:val="Tabletext-right"/>
            </w:pPr>
            <w:r>
              <w:t>23</w:t>
            </w:r>
          </w:p>
        </w:tc>
        <w:tc>
          <w:tcPr>
            <w:tcW w:w="1139" w:type="dxa"/>
          </w:tcPr>
          <w:p w:rsidR="0057719D" w:rsidRDefault="0057719D" w:rsidP="00B80B58">
            <w:pPr>
              <w:pStyle w:val="Tabletext-right"/>
            </w:pPr>
            <w:r>
              <w:t>19</w:t>
            </w:r>
          </w:p>
        </w:tc>
        <w:tc>
          <w:tcPr>
            <w:tcW w:w="1139" w:type="dxa"/>
          </w:tcPr>
          <w:p w:rsidR="0057719D" w:rsidRDefault="0057719D" w:rsidP="00B80B58">
            <w:pPr>
              <w:pStyle w:val="Tabletext-right"/>
            </w:pPr>
            <w:r>
              <w:t>4</w:t>
            </w:r>
          </w:p>
        </w:tc>
        <w:tc>
          <w:tcPr>
            <w:tcW w:w="1140" w:type="dxa"/>
          </w:tcPr>
          <w:p w:rsidR="0057719D" w:rsidRDefault="0057719D" w:rsidP="00B80B58">
            <w:pPr>
              <w:pStyle w:val="Tabletext-right"/>
            </w:pPr>
            <w:r>
              <w:t>433</w:t>
            </w:r>
          </w:p>
        </w:tc>
        <w:tc>
          <w:tcPr>
            <w:tcW w:w="1139" w:type="dxa"/>
          </w:tcPr>
          <w:p w:rsidR="0057719D" w:rsidRDefault="0057719D" w:rsidP="00B80B58">
            <w:pPr>
              <w:pStyle w:val="Tabletext-right"/>
            </w:pPr>
            <w:r>
              <w:t>5.0%</w:t>
            </w:r>
          </w:p>
        </w:tc>
      </w:tr>
      <w:tr w:rsidR="0057719D" w:rsidTr="00B80B58">
        <w:trPr>
          <w:trHeight w:val="60"/>
        </w:trPr>
        <w:tc>
          <w:tcPr>
            <w:tcW w:w="2220" w:type="dxa"/>
          </w:tcPr>
          <w:p w:rsidR="0057719D" w:rsidRDefault="0057719D" w:rsidP="00B80B58">
            <w:pPr>
              <w:pStyle w:val="Tabletext"/>
            </w:pPr>
            <w:r>
              <w:t>Reclaim scams</w:t>
            </w:r>
          </w:p>
        </w:tc>
        <w:tc>
          <w:tcPr>
            <w:tcW w:w="1139" w:type="dxa"/>
          </w:tcPr>
          <w:p w:rsidR="0057719D" w:rsidRDefault="0057719D" w:rsidP="00B80B58">
            <w:pPr>
              <w:pStyle w:val="Tabletext-right"/>
            </w:pPr>
            <w:r>
              <w:t>$129 585</w:t>
            </w:r>
          </w:p>
        </w:tc>
        <w:tc>
          <w:tcPr>
            <w:tcW w:w="1140" w:type="dxa"/>
          </w:tcPr>
          <w:p w:rsidR="0057719D" w:rsidRDefault="0057719D" w:rsidP="00B80B58">
            <w:pPr>
              <w:pStyle w:val="Tabletext-right"/>
            </w:pPr>
            <w:r>
              <w:t>977</w:t>
            </w:r>
          </w:p>
        </w:tc>
        <w:tc>
          <w:tcPr>
            <w:tcW w:w="1139" w:type="dxa"/>
          </w:tcPr>
          <w:p w:rsidR="0057719D" w:rsidRDefault="0057719D" w:rsidP="00B80B58">
            <w:pPr>
              <w:pStyle w:val="Tabletext-right"/>
            </w:pPr>
            <w:r>
              <w:t>24</w:t>
            </w:r>
          </w:p>
        </w:tc>
        <w:tc>
          <w:tcPr>
            <w:tcW w:w="1139" w:type="dxa"/>
          </w:tcPr>
          <w:p w:rsidR="0057719D" w:rsidRDefault="0057719D" w:rsidP="00B80B58">
            <w:pPr>
              <w:pStyle w:val="Tabletext-right"/>
            </w:pPr>
            <w:r>
              <w:t>21</w:t>
            </w:r>
          </w:p>
        </w:tc>
        <w:tc>
          <w:tcPr>
            <w:tcW w:w="1139" w:type="dxa"/>
          </w:tcPr>
          <w:p w:rsidR="0057719D" w:rsidRDefault="0057719D" w:rsidP="00B80B58">
            <w:pPr>
              <w:pStyle w:val="Tabletext-right"/>
            </w:pPr>
            <w:r>
              <w:t>3</w:t>
            </w:r>
          </w:p>
        </w:tc>
        <w:tc>
          <w:tcPr>
            <w:tcW w:w="1140" w:type="dxa"/>
          </w:tcPr>
          <w:p w:rsidR="0057719D" w:rsidRDefault="0057719D" w:rsidP="00B80B58">
            <w:pPr>
              <w:pStyle w:val="Tabletext-right"/>
            </w:pPr>
            <w:r>
              <w:t>953</w:t>
            </w:r>
          </w:p>
        </w:tc>
        <w:tc>
          <w:tcPr>
            <w:tcW w:w="1139" w:type="dxa"/>
          </w:tcPr>
          <w:p w:rsidR="0057719D" w:rsidRDefault="0057719D" w:rsidP="00B80B58">
            <w:pPr>
              <w:pStyle w:val="Tabletext-right"/>
            </w:pPr>
            <w:r>
              <w:t>2.5%</w:t>
            </w:r>
          </w:p>
        </w:tc>
      </w:tr>
      <w:tr w:rsidR="0057719D" w:rsidTr="00B80B58">
        <w:trPr>
          <w:trHeight w:val="60"/>
        </w:trPr>
        <w:tc>
          <w:tcPr>
            <w:tcW w:w="2220" w:type="dxa"/>
          </w:tcPr>
          <w:p w:rsidR="0057719D" w:rsidRDefault="0057719D" w:rsidP="00B80B58">
            <w:pPr>
              <w:pStyle w:val="Tabletext"/>
            </w:pPr>
            <w:r>
              <w:t>Fake trader websites</w:t>
            </w:r>
          </w:p>
        </w:tc>
        <w:tc>
          <w:tcPr>
            <w:tcW w:w="1139" w:type="dxa"/>
          </w:tcPr>
          <w:p w:rsidR="0057719D" w:rsidRDefault="0057719D" w:rsidP="00B80B58">
            <w:pPr>
              <w:pStyle w:val="Tabletext-right"/>
            </w:pPr>
            <w:r>
              <w:t>$110 157</w:t>
            </w:r>
          </w:p>
        </w:tc>
        <w:tc>
          <w:tcPr>
            <w:tcW w:w="1140" w:type="dxa"/>
          </w:tcPr>
          <w:p w:rsidR="0057719D" w:rsidRDefault="0057719D" w:rsidP="00B80B58">
            <w:pPr>
              <w:pStyle w:val="Tabletext-right"/>
            </w:pPr>
            <w:r>
              <w:t>417</w:t>
            </w:r>
          </w:p>
        </w:tc>
        <w:tc>
          <w:tcPr>
            <w:tcW w:w="1139" w:type="dxa"/>
          </w:tcPr>
          <w:p w:rsidR="0057719D" w:rsidRDefault="0057719D" w:rsidP="00B80B58">
            <w:pPr>
              <w:pStyle w:val="Tabletext-right"/>
            </w:pPr>
            <w:r>
              <w:t>173</w:t>
            </w:r>
          </w:p>
        </w:tc>
        <w:tc>
          <w:tcPr>
            <w:tcW w:w="1139" w:type="dxa"/>
          </w:tcPr>
          <w:p w:rsidR="0057719D" w:rsidRDefault="0057719D" w:rsidP="00B80B58">
            <w:pPr>
              <w:pStyle w:val="Tabletext-right"/>
            </w:pPr>
            <w:r>
              <w:t>172</w:t>
            </w:r>
          </w:p>
        </w:tc>
        <w:tc>
          <w:tcPr>
            <w:tcW w:w="1139" w:type="dxa"/>
          </w:tcPr>
          <w:p w:rsidR="0057719D" w:rsidRDefault="0057719D" w:rsidP="00B80B58">
            <w:pPr>
              <w:pStyle w:val="Tabletext-right"/>
            </w:pPr>
            <w:r>
              <w:t>1</w:t>
            </w:r>
          </w:p>
        </w:tc>
        <w:tc>
          <w:tcPr>
            <w:tcW w:w="1140" w:type="dxa"/>
          </w:tcPr>
          <w:p w:rsidR="0057719D" w:rsidRDefault="0057719D" w:rsidP="00B80B58">
            <w:pPr>
              <w:pStyle w:val="Tabletext-right"/>
            </w:pPr>
            <w:r>
              <w:t>244</w:t>
            </w:r>
          </w:p>
        </w:tc>
        <w:tc>
          <w:tcPr>
            <w:tcW w:w="1139" w:type="dxa"/>
          </w:tcPr>
          <w:p w:rsidR="0057719D" w:rsidRDefault="0057719D" w:rsidP="00B80B58">
            <w:pPr>
              <w:pStyle w:val="Tabletext-right"/>
            </w:pPr>
            <w:r>
              <w:t>41.5%</w:t>
            </w:r>
          </w:p>
        </w:tc>
      </w:tr>
      <w:tr w:rsidR="0057719D" w:rsidTr="00B80B58">
        <w:trPr>
          <w:trHeight w:val="60"/>
        </w:trPr>
        <w:tc>
          <w:tcPr>
            <w:tcW w:w="2220" w:type="dxa"/>
          </w:tcPr>
          <w:p w:rsidR="0057719D" w:rsidRDefault="0057719D" w:rsidP="00B80B58">
            <w:pPr>
              <w:pStyle w:val="Tabletext"/>
            </w:pPr>
            <w:r>
              <w:lastRenderedPageBreak/>
              <w:t>Hacking</w:t>
            </w:r>
          </w:p>
        </w:tc>
        <w:tc>
          <w:tcPr>
            <w:tcW w:w="1139" w:type="dxa"/>
          </w:tcPr>
          <w:p w:rsidR="0057719D" w:rsidRDefault="0057719D" w:rsidP="00B80B58">
            <w:pPr>
              <w:pStyle w:val="Tabletext-right"/>
            </w:pPr>
            <w:r>
              <w:t>$107 520</w:t>
            </w:r>
          </w:p>
        </w:tc>
        <w:tc>
          <w:tcPr>
            <w:tcW w:w="1140" w:type="dxa"/>
          </w:tcPr>
          <w:p w:rsidR="0057719D" w:rsidRDefault="0057719D" w:rsidP="00B80B58">
            <w:pPr>
              <w:pStyle w:val="Tabletext-right"/>
            </w:pPr>
            <w:r>
              <w:t>460</w:t>
            </w:r>
          </w:p>
        </w:tc>
        <w:tc>
          <w:tcPr>
            <w:tcW w:w="1139" w:type="dxa"/>
          </w:tcPr>
          <w:p w:rsidR="0057719D" w:rsidRDefault="0057719D" w:rsidP="00B80B58">
            <w:pPr>
              <w:pStyle w:val="Tabletext-right"/>
            </w:pPr>
            <w:r>
              <w:t>32</w:t>
            </w:r>
          </w:p>
        </w:tc>
        <w:tc>
          <w:tcPr>
            <w:tcW w:w="1139" w:type="dxa"/>
          </w:tcPr>
          <w:p w:rsidR="0057719D" w:rsidRDefault="0057719D" w:rsidP="00B80B58">
            <w:pPr>
              <w:pStyle w:val="Tabletext-right"/>
            </w:pPr>
            <w:r>
              <w:t>30</w:t>
            </w:r>
          </w:p>
        </w:tc>
        <w:tc>
          <w:tcPr>
            <w:tcW w:w="1139" w:type="dxa"/>
          </w:tcPr>
          <w:p w:rsidR="0057719D" w:rsidRDefault="0057719D" w:rsidP="00B80B58">
            <w:pPr>
              <w:pStyle w:val="Tabletext-right"/>
            </w:pPr>
            <w:r>
              <w:t>2</w:t>
            </w:r>
          </w:p>
        </w:tc>
        <w:tc>
          <w:tcPr>
            <w:tcW w:w="1140" w:type="dxa"/>
          </w:tcPr>
          <w:p w:rsidR="0057719D" w:rsidRDefault="0057719D" w:rsidP="00B80B58">
            <w:pPr>
              <w:pStyle w:val="Tabletext-right"/>
            </w:pPr>
            <w:r>
              <w:t>428</w:t>
            </w:r>
          </w:p>
        </w:tc>
        <w:tc>
          <w:tcPr>
            <w:tcW w:w="1139" w:type="dxa"/>
          </w:tcPr>
          <w:p w:rsidR="0057719D" w:rsidRDefault="0057719D" w:rsidP="00B80B58">
            <w:pPr>
              <w:pStyle w:val="Tabletext-right"/>
            </w:pPr>
            <w:r>
              <w:t>7.0%</w:t>
            </w:r>
          </w:p>
        </w:tc>
      </w:tr>
      <w:tr w:rsidR="0057719D" w:rsidTr="00B80B58">
        <w:trPr>
          <w:trHeight w:val="60"/>
        </w:trPr>
        <w:tc>
          <w:tcPr>
            <w:tcW w:w="2220" w:type="dxa"/>
          </w:tcPr>
          <w:p w:rsidR="0057719D" w:rsidRDefault="0057719D" w:rsidP="00B80B58">
            <w:pPr>
              <w:pStyle w:val="Tabletext"/>
            </w:pPr>
            <w:r>
              <w:t>False billing</w:t>
            </w:r>
          </w:p>
        </w:tc>
        <w:tc>
          <w:tcPr>
            <w:tcW w:w="1139" w:type="dxa"/>
          </w:tcPr>
          <w:p w:rsidR="0057719D" w:rsidRDefault="0057719D" w:rsidP="00B80B58">
            <w:pPr>
              <w:pStyle w:val="Tabletext-right"/>
            </w:pPr>
            <w:r>
              <w:t>$89 891</w:t>
            </w:r>
          </w:p>
        </w:tc>
        <w:tc>
          <w:tcPr>
            <w:tcW w:w="1140" w:type="dxa"/>
          </w:tcPr>
          <w:p w:rsidR="0057719D" w:rsidRDefault="0057719D" w:rsidP="00B80B58">
            <w:pPr>
              <w:pStyle w:val="Tabletext-right"/>
            </w:pPr>
            <w:r>
              <w:t>1 604</w:t>
            </w:r>
          </w:p>
        </w:tc>
        <w:tc>
          <w:tcPr>
            <w:tcW w:w="1139" w:type="dxa"/>
          </w:tcPr>
          <w:p w:rsidR="0057719D" w:rsidRDefault="0057719D" w:rsidP="00B80B58">
            <w:pPr>
              <w:pStyle w:val="Tabletext-right"/>
            </w:pPr>
            <w:r>
              <w:t>65</w:t>
            </w:r>
          </w:p>
        </w:tc>
        <w:tc>
          <w:tcPr>
            <w:tcW w:w="1139" w:type="dxa"/>
          </w:tcPr>
          <w:p w:rsidR="0057719D" w:rsidRDefault="0057719D" w:rsidP="00B80B58">
            <w:pPr>
              <w:pStyle w:val="Tabletext-right"/>
            </w:pPr>
            <w:r>
              <w:t>62</w:t>
            </w:r>
          </w:p>
        </w:tc>
        <w:tc>
          <w:tcPr>
            <w:tcW w:w="1139" w:type="dxa"/>
          </w:tcPr>
          <w:p w:rsidR="0057719D" w:rsidRDefault="0057719D" w:rsidP="00B80B58">
            <w:pPr>
              <w:pStyle w:val="Tabletext-right"/>
            </w:pPr>
            <w:r>
              <w:t>3</w:t>
            </w:r>
          </w:p>
        </w:tc>
        <w:tc>
          <w:tcPr>
            <w:tcW w:w="1140" w:type="dxa"/>
          </w:tcPr>
          <w:p w:rsidR="0057719D" w:rsidRDefault="0057719D" w:rsidP="00B80B58">
            <w:pPr>
              <w:pStyle w:val="Tabletext-right"/>
            </w:pPr>
            <w:r>
              <w:t>1 539</w:t>
            </w:r>
          </w:p>
        </w:tc>
        <w:tc>
          <w:tcPr>
            <w:tcW w:w="1139" w:type="dxa"/>
          </w:tcPr>
          <w:p w:rsidR="0057719D" w:rsidRDefault="0057719D" w:rsidP="00B80B58">
            <w:pPr>
              <w:pStyle w:val="Tabletext-right"/>
            </w:pPr>
            <w:r>
              <w:t>4.1%</w:t>
            </w:r>
          </w:p>
        </w:tc>
      </w:tr>
      <w:tr w:rsidR="0057719D" w:rsidTr="00B80B58">
        <w:trPr>
          <w:trHeight w:val="60"/>
        </w:trPr>
        <w:tc>
          <w:tcPr>
            <w:tcW w:w="2220" w:type="dxa"/>
          </w:tcPr>
          <w:p w:rsidR="0057719D" w:rsidRDefault="0057719D" w:rsidP="00B80B58">
            <w:pPr>
              <w:pStyle w:val="Tabletext"/>
            </w:pPr>
            <w:r>
              <w:t>Nigerian scams</w:t>
            </w:r>
          </w:p>
        </w:tc>
        <w:tc>
          <w:tcPr>
            <w:tcW w:w="1139" w:type="dxa"/>
          </w:tcPr>
          <w:p w:rsidR="0057719D" w:rsidRDefault="0057719D" w:rsidP="00B80B58">
            <w:pPr>
              <w:pStyle w:val="Tabletext-right"/>
            </w:pPr>
            <w:r>
              <w:t>$87 035</w:t>
            </w:r>
          </w:p>
        </w:tc>
        <w:tc>
          <w:tcPr>
            <w:tcW w:w="1140" w:type="dxa"/>
          </w:tcPr>
          <w:p w:rsidR="0057719D" w:rsidRDefault="0057719D" w:rsidP="00B80B58">
            <w:pPr>
              <w:pStyle w:val="Tabletext-right"/>
            </w:pPr>
            <w:r>
              <w:t>112</w:t>
            </w:r>
          </w:p>
        </w:tc>
        <w:tc>
          <w:tcPr>
            <w:tcW w:w="1139" w:type="dxa"/>
          </w:tcPr>
          <w:p w:rsidR="0057719D" w:rsidRDefault="0057719D" w:rsidP="00B80B58">
            <w:pPr>
              <w:pStyle w:val="Tabletext-right"/>
            </w:pPr>
            <w:r>
              <w:t>15</w:t>
            </w:r>
          </w:p>
        </w:tc>
        <w:tc>
          <w:tcPr>
            <w:tcW w:w="1139" w:type="dxa"/>
          </w:tcPr>
          <w:p w:rsidR="0057719D" w:rsidRDefault="0057719D" w:rsidP="00B80B58">
            <w:pPr>
              <w:pStyle w:val="Tabletext-right"/>
            </w:pPr>
            <w:r>
              <w:t>14</w:t>
            </w:r>
          </w:p>
        </w:tc>
        <w:tc>
          <w:tcPr>
            <w:tcW w:w="1139" w:type="dxa"/>
          </w:tcPr>
          <w:p w:rsidR="0057719D" w:rsidRDefault="0057719D" w:rsidP="00B80B58">
            <w:pPr>
              <w:pStyle w:val="Tabletext-right"/>
            </w:pPr>
            <w:r>
              <w:t>1</w:t>
            </w:r>
          </w:p>
        </w:tc>
        <w:tc>
          <w:tcPr>
            <w:tcW w:w="1140" w:type="dxa"/>
          </w:tcPr>
          <w:p w:rsidR="0057719D" w:rsidRDefault="0057719D" w:rsidP="00B80B58">
            <w:pPr>
              <w:pStyle w:val="Tabletext-right"/>
            </w:pPr>
            <w:r>
              <w:t>97</w:t>
            </w:r>
          </w:p>
        </w:tc>
        <w:tc>
          <w:tcPr>
            <w:tcW w:w="1139" w:type="dxa"/>
          </w:tcPr>
          <w:p w:rsidR="0057719D" w:rsidRDefault="0057719D" w:rsidP="00B80B58">
            <w:pPr>
              <w:pStyle w:val="Tabletext-right"/>
            </w:pPr>
            <w:r>
              <w:t>13.4%</w:t>
            </w:r>
          </w:p>
        </w:tc>
      </w:tr>
      <w:tr w:rsidR="0057719D" w:rsidTr="00B80B58">
        <w:trPr>
          <w:trHeight w:val="60"/>
        </w:trPr>
        <w:tc>
          <w:tcPr>
            <w:tcW w:w="2220" w:type="dxa"/>
          </w:tcPr>
          <w:p w:rsidR="0057719D" w:rsidRDefault="0057719D" w:rsidP="00B80B58">
            <w:pPr>
              <w:pStyle w:val="Tabletext"/>
            </w:pPr>
            <w:r>
              <w:t>Classified scams</w:t>
            </w:r>
          </w:p>
        </w:tc>
        <w:tc>
          <w:tcPr>
            <w:tcW w:w="1139" w:type="dxa"/>
          </w:tcPr>
          <w:p w:rsidR="0057719D" w:rsidRDefault="0057719D" w:rsidP="00B80B58">
            <w:pPr>
              <w:pStyle w:val="Tabletext-right"/>
            </w:pPr>
            <w:r>
              <w:t>$76 564</w:t>
            </w:r>
          </w:p>
        </w:tc>
        <w:tc>
          <w:tcPr>
            <w:tcW w:w="1140" w:type="dxa"/>
          </w:tcPr>
          <w:p w:rsidR="0057719D" w:rsidRDefault="0057719D" w:rsidP="00B80B58">
            <w:pPr>
              <w:pStyle w:val="Tabletext-right"/>
            </w:pPr>
            <w:r>
              <w:t>306</w:t>
            </w:r>
          </w:p>
        </w:tc>
        <w:tc>
          <w:tcPr>
            <w:tcW w:w="1139" w:type="dxa"/>
          </w:tcPr>
          <w:p w:rsidR="0057719D" w:rsidRDefault="0057719D" w:rsidP="00B80B58">
            <w:pPr>
              <w:pStyle w:val="Tabletext-right"/>
            </w:pPr>
            <w:r>
              <w:t>45</w:t>
            </w:r>
          </w:p>
        </w:tc>
        <w:tc>
          <w:tcPr>
            <w:tcW w:w="1139" w:type="dxa"/>
          </w:tcPr>
          <w:p w:rsidR="0057719D" w:rsidRDefault="0057719D" w:rsidP="00B80B58">
            <w:pPr>
              <w:pStyle w:val="Tabletext-right"/>
            </w:pPr>
            <w:r>
              <w:t>43</w:t>
            </w:r>
          </w:p>
        </w:tc>
        <w:tc>
          <w:tcPr>
            <w:tcW w:w="1139" w:type="dxa"/>
          </w:tcPr>
          <w:p w:rsidR="0057719D" w:rsidRDefault="0057719D" w:rsidP="00B80B58">
            <w:pPr>
              <w:pStyle w:val="Tabletext-right"/>
            </w:pPr>
            <w:r>
              <w:t>2</w:t>
            </w:r>
          </w:p>
        </w:tc>
        <w:tc>
          <w:tcPr>
            <w:tcW w:w="1140" w:type="dxa"/>
          </w:tcPr>
          <w:p w:rsidR="0057719D" w:rsidRDefault="0057719D" w:rsidP="00B80B58">
            <w:pPr>
              <w:pStyle w:val="Tabletext-right"/>
            </w:pPr>
            <w:r>
              <w:t>261</w:t>
            </w:r>
          </w:p>
        </w:tc>
        <w:tc>
          <w:tcPr>
            <w:tcW w:w="1139" w:type="dxa"/>
          </w:tcPr>
          <w:p w:rsidR="0057719D" w:rsidRDefault="0057719D" w:rsidP="00B80B58">
            <w:pPr>
              <w:pStyle w:val="Tabletext-right"/>
            </w:pPr>
            <w:r>
              <w:t>14.7%</w:t>
            </w:r>
          </w:p>
        </w:tc>
      </w:tr>
      <w:tr w:rsidR="0057719D" w:rsidTr="00B80B58">
        <w:trPr>
          <w:trHeight w:val="60"/>
        </w:trPr>
        <w:tc>
          <w:tcPr>
            <w:tcW w:w="2220" w:type="dxa"/>
          </w:tcPr>
          <w:p w:rsidR="0057719D" w:rsidRDefault="0057719D" w:rsidP="00B80B58">
            <w:pPr>
              <w:pStyle w:val="Tabletext"/>
            </w:pPr>
            <w:r>
              <w:t>ID theft involving spam or phishing</w:t>
            </w:r>
          </w:p>
        </w:tc>
        <w:tc>
          <w:tcPr>
            <w:tcW w:w="1139" w:type="dxa"/>
          </w:tcPr>
          <w:p w:rsidR="0057719D" w:rsidRDefault="0057719D" w:rsidP="00B80B58">
            <w:pPr>
              <w:pStyle w:val="Tabletext-right"/>
            </w:pPr>
            <w:r>
              <w:t>$49 062</w:t>
            </w:r>
          </w:p>
        </w:tc>
        <w:tc>
          <w:tcPr>
            <w:tcW w:w="1140" w:type="dxa"/>
          </w:tcPr>
          <w:p w:rsidR="0057719D" w:rsidRDefault="0057719D" w:rsidP="00B80B58">
            <w:pPr>
              <w:pStyle w:val="Tabletext-right"/>
            </w:pPr>
            <w:r>
              <w:t>1 341</w:t>
            </w:r>
          </w:p>
        </w:tc>
        <w:tc>
          <w:tcPr>
            <w:tcW w:w="1139" w:type="dxa"/>
          </w:tcPr>
          <w:p w:rsidR="0057719D" w:rsidRDefault="0057719D" w:rsidP="00B80B58">
            <w:pPr>
              <w:pStyle w:val="Tabletext-right"/>
            </w:pPr>
            <w:r>
              <w:t>13</w:t>
            </w:r>
          </w:p>
        </w:tc>
        <w:tc>
          <w:tcPr>
            <w:tcW w:w="1139" w:type="dxa"/>
          </w:tcPr>
          <w:p w:rsidR="0057719D" w:rsidRDefault="0057719D" w:rsidP="00B80B58">
            <w:pPr>
              <w:pStyle w:val="Tabletext-right"/>
            </w:pPr>
            <w:r>
              <w:t>11</w:t>
            </w:r>
          </w:p>
        </w:tc>
        <w:tc>
          <w:tcPr>
            <w:tcW w:w="1139" w:type="dxa"/>
          </w:tcPr>
          <w:p w:rsidR="0057719D" w:rsidRDefault="0057719D" w:rsidP="00B80B58">
            <w:pPr>
              <w:pStyle w:val="Tabletext-right"/>
            </w:pPr>
            <w:r>
              <w:t>2</w:t>
            </w:r>
          </w:p>
        </w:tc>
        <w:tc>
          <w:tcPr>
            <w:tcW w:w="1140" w:type="dxa"/>
          </w:tcPr>
          <w:p w:rsidR="0057719D" w:rsidRDefault="0057719D" w:rsidP="00B80B58">
            <w:pPr>
              <w:pStyle w:val="Tabletext-right"/>
            </w:pPr>
            <w:r>
              <w:t>1 328</w:t>
            </w:r>
          </w:p>
        </w:tc>
        <w:tc>
          <w:tcPr>
            <w:tcW w:w="1139" w:type="dxa"/>
          </w:tcPr>
          <w:p w:rsidR="0057719D" w:rsidRDefault="0057719D" w:rsidP="00B80B58">
            <w:pPr>
              <w:pStyle w:val="Tabletext-right"/>
            </w:pPr>
            <w:r>
              <w:t>1.0%</w:t>
            </w:r>
          </w:p>
        </w:tc>
      </w:tr>
      <w:tr w:rsidR="0057719D" w:rsidTr="00B80B58">
        <w:trPr>
          <w:trHeight w:val="60"/>
        </w:trPr>
        <w:tc>
          <w:tcPr>
            <w:tcW w:w="2220" w:type="dxa"/>
          </w:tcPr>
          <w:p w:rsidR="0057719D" w:rsidRDefault="0057719D" w:rsidP="00B80B58">
            <w:pPr>
              <w:pStyle w:val="Tabletext"/>
            </w:pPr>
            <w:r>
              <w:t>Phishing</w:t>
            </w:r>
          </w:p>
        </w:tc>
        <w:tc>
          <w:tcPr>
            <w:tcW w:w="1139" w:type="dxa"/>
          </w:tcPr>
          <w:p w:rsidR="0057719D" w:rsidRDefault="0057719D" w:rsidP="00B80B58">
            <w:pPr>
              <w:pStyle w:val="Tabletext-right"/>
            </w:pPr>
            <w:r>
              <w:t>$32 218</w:t>
            </w:r>
          </w:p>
        </w:tc>
        <w:tc>
          <w:tcPr>
            <w:tcW w:w="1140" w:type="dxa"/>
          </w:tcPr>
          <w:p w:rsidR="0057719D" w:rsidRDefault="0057719D" w:rsidP="00B80B58">
            <w:pPr>
              <w:pStyle w:val="Tabletext-right"/>
            </w:pPr>
            <w:r>
              <w:t>2 221</w:t>
            </w:r>
          </w:p>
        </w:tc>
        <w:tc>
          <w:tcPr>
            <w:tcW w:w="1139" w:type="dxa"/>
          </w:tcPr>
          <w:p w:rsidR="0057719D" w:rsidRDefault="0057719D" w:rsidP="00B80B58">
            <w:pPr>
              <w:pStyle w:val="Tabletext-right"/>
            </w:pPr>
            <w:r>
              <w:t>13</w:t>
            </w:r>
          </w:p>
        </w:tc>
        <w:tc>
          <w:tcPr>
            <w:tcW w:w="1139" w:type="dxa"/>
          </w:tcPr>
          <w:p w:rsidR="0057719D" w:rsidRDefault="0057719D" w:rsidP="00B80B58">
            <w:pPr>
              <w:pStyle w:val="Tabletext-right"/>
            </w:pPr>
            <w:r>
              <w:t>13</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2 208</w:t>
            </w:r>
          </w:p>
        </w:tc>
        <w:tc>
          <w:tcPr>
            <w:tcW w:w="1139" w:type="dxa"/>
          </w:tcPr>
          <w:p w:rsidR="0057719D" w:rsidRDefault="0057719D" w:rsidP="00B80B58">
            <w:pPr>
              <w:pStyle w:val="Tabletext-right"/>
            </w:pPr>
            <w:r>
              <w:t>0.6%</w:t>
            </w:r>
          </w:p>
        </w:tc>
      </w:tr>
      <w:tr w:rsidR="0057719D" w:rsidTr="00B80B58">
        <w:trPr>
          <w:trHeight w:val="60"/>
        </w:trPr>
        <w:tc>
          <w:tcPr>
            <w:tcW w:w="2220" w:type="dxa"/>
          </w:tcPr>
          <w:p w:rsidR="0057719D" w:rsidRDefault="0057719D" w:rsidP="00B80B58">
            <w:pPr>
              <w:pStyle w:val="Tabletext"/>
            </w:pPr>
            <w:proofErr w:type="spellStart"/>
            <w:r>
              <w:t>Hitman</w:t>
            </w:r>
            <w:proofErr w:type="spellEnd"/>
            <w:r>
              <w:t xml:space="preserve"> scams</w:t>
            </w:r>
          </w:p>
        </w:tc>
        <w:tc>
          <w:tcPr>
            <w:tcW w:w="1139" w:type="dxa"/>
          </w:tcPr>
          <w:p w:rsidR="0057719D" w:rsidRDefault="0057719D" w:rsidP="00B80B58">
            <w:pPr>
              <w:pStyle w:val="Tabletext-right"/>
            </w:pPr>
            <w:r>
              <w:t>$20 892</w:t>
            </w:r>
          </w:p>
        </w:tc>
        <w:tc>
          <w:tcPr>
            <w:tcW w:w="1140" w:type="dxa"/>
          </w:tcPr>
          <w:p w:rsidR="0057719D" w:rsidRDefault="0057719D" w:rsidP="00B80B58">
            <w:pPr>
              <w:pStyle w:val="Tabletext-right"/>
            </w:pPr>
            <w:r>
              <w:t>168</w:t>
            </w:r>
          </w:p>
        </w:tc>
        <w:tc>
          <w:tcPr>
            <w:tcW w:w="1139" w:type="dxa"/>
          </w:tcPr>
          <w:p w:rsidR="0057719D" w:rsidRDefault="0057719D" w:rsidP="00B80B58">
            <w:pPr>
              <w:pStyle w:val="Tabletext-right"/>
            </w:pPr>
            <w:r>
              <w:t>3</w:t>
            </w:r>
          </w:p>
        </w:tc>
        <w:tc>
          <w:tcPr>
            <w:tcW w:w="1139" w:type="dxa"/>
          </w:tcPr>
          <w:p w:rsidR="0057719D" w:rsidRDefault="0057719D" w:rsidP="00B80B58">
            <w:pPr>
              <w:pStyle w:val="Tabletext-right"/>
            </w:pPr>
            <w:r>
              <w:t>2</w:t>
            </w:r>
          </w:p>
        </w:tc>
        <w:tc>
          <w:tcPr>
            <w:tcW w:w="1139" w:type="dxa"/>
          </w:tcPr>
          <w:p w:rsidR="0057719D" w:rsidRDefault="0057719D" w:rsidP="00B80B58">
            <w:pPr>
              <w:pStyle w:val="Tabletext-right"/>
            </w:pPr>
            <w:r>
              <w:t>1</w:t>
            </w:r>
          </w:p>
        </w:tc>
        <w:tc>
          <w:tcPr>
            <w:tcW w:w="1140" w:type="dxa"/>
          </w:tcPr>
          <w:p w:rsidR="0057719D" w:rsidRDefault="0057719D" w:rsidP="00B80B58">
            <w:pPr>
              <w:pStyle w:val="Tabletext-right"/>
            </w:pPr>
            <w:r>
              <w:t>165</w:t>
            </w:r>
          </w:p>
        </w:tc>
        <w:tc>
          <w:tcPr>
            <w:tcW w:w="1139" w:type="dxa"/>
          </w:tcPr>
          <w:p w:rsidR="0057719D" w:rsidRDefault="0057719D" w:rsidP="00B80B58">
            <w:pPr>
              <w:pStyle w:val="Tabletext-right"/>
            </w:pPr>
            <w:r>
              <w:t>1.8%</w:t>
            </w:r>
          </w:p>
        </w:tc>
      </w:tr>
      <w:tr w:rsidR="0057719D" w:rsidTr="00B80B58">
        <w:trPr>
          <w:trHeight w:val="60"/>
        </w:trPr>
        <w:tc>
          <w:tcPr>
            <w:tcW w:w="2220" w:type="dxa"/>
          </w:tcPr>
          <w:p w:rsidR="0057719D" w:rsidRDefault="0057719D" w:rsidP="00B80B58">
            <w:pPr>
              <w:pStyle w:val="Tabletext"/>
            </w:pPr>
            <w:r>
              <w:t>Fake charity scams</w:t>
            </w:r>
          </w:p>
        </w:tc>
        <w:tc>
          <w:tcPr>
            <w:tcW w:w="1139" w:type="dxa"/>
          </w:tcPr>
          <w:p w:rsidR="0057719D" w:rsidRDefault="0057719D" w:rsidP="00B80B58">
            <w:pPr>
              <w:pStyle w:val="Tabletext-right"/>
            </w:pPr>
            <w:r>
              <w:t>$17 336</w:t>
            </w:r>
          </w:p>
        </w:tc>
        <w:tc>
          <w:tcPr>
            <w:tcW w:w="1140" w:type="dxa"/>
          </w:tcPr>
          <w:p w:rsidR="0057719D" w:rsidRDefault="0057719D" w:rsidP="00B80B58">
            <w:pPr>
              <w:pStyle w:val="Tabletext-right"/>
            </w:pPr>
            <w:r>
              <w:t>90</w:t>
            </w:r>
          </w:p>
        </w:tc>
        <w:tc>
          <w:tcPr>
            <w:tcW w:w="1139" w:type="dxa"/>
          </w:tcPr>
          <w:p w:rsidR="0057719D" w:rsidRDefault="0057719D" w:rsidP="00B80B58">
            <w:pPr>
              <w:pStyle w:val="Tabletext-right"/>
            </w:pPr>
            <w:r>
              <w:t>5</w:t>
            </w:r>
          </w:p>
        </w:tc>
        <w:tc>
          <w:tcPr>
            <w:tcW w:w="1139" w:type="dxa"/>
          </w:tcPr>
          <w:p w:rsidR="0057719D" w:rsidRDefault="0057719D" w:rsidP="00B80B58">
            <w:pPr>
              <w:pStyle w:val="Tabletext-right"/>
            </w:pPr>
            <w:r>
              <w:t>4</w:t>
            </w:r>
          </w:p>
        </w:tc>
        <w:tc>
          <w:tcPr>
            <w:tcW w:w="1139" w:type="dxa"/>
          </w:tcPr>
          <w:p w:rsidR="0057719D" w:rsidRDefault="0057719D" w:rsidP="00B80B58">
            <w:pPr>
              <w:pStyle w:val="Tabletext-right"/>
            </w:pPr>
            <w:r>
              <w:t>1</w:t>
            </w:r>
          </w:p>
        </w:tc>
        <w:tc>
          <w:tcPr>
            <w:tcW w:w="1140" w:type="dxa"/>
          </w:tcPr>
          <w:p w:rsidR="0057719D" w:rsidRDefault="0057719D" w:rsidP="00B80B58">
            <w:pPr>
              <w:pStyle w:val="Tabletext-right"/>
            </w:pPr>
            <w:r>
              <w:t>85</w:t>
            </w:r>
          </w:p>
        </w:tc>
        <w:tc>
          <w:tcPr>
            <w:tcW w:w="1139" w:type="dxa"/>
          </w:tcPr>
          <w:p w:rsidR="0057719D" w:rsidRDefault="0057719D" w:rsidP="00B80B58">
            <w:pPr>
              <w:pStyle w:val="Tabletext-right"/>
            </w:pPr>
            <w:r>
              <w:t>5.6%</w:t>
            </w:r>
          </w:p>
        </w:tc>
      </w:tr>
      <w:tr w:rsidR="0057719D" w:rsidTr="00B80B58">
        <w:trPr>
          <w:trHeight w:val="60"/>
        </w:trPr>
        <w:tc>
          <w:tcPr>
            <w:tcW w:w="2220" w:type="dxa"/>
          </w:tcPr>
          <w:p w:rsidR="0057719D" w:rsidRDefault="0057719D" w:rsidP="00B80B58">
            <w:pPr>
              <w:pStyle w:val="Tabletext"/>
            </w:pPr>
            <w:proofErr w:type="spellStart"/>
            <w:r>
              <w:t>Ransomware</w:t>
            </w:r>
            <w:proofErr w:type="spellEnd"/>
            <w:r>
              <w:t xml:space="preserve"> &amp; malware</w:t>
            </w:r>
          </w:p>
        </w:tc>
        <w:tc>
          <w:tcPr>
            <w:tcW w:w="1139" w:type="dxa"/>
          </w:tcPr>
          <w:p w:rsidR="0057719D" w:rsidRDefault="0057719D" w:rsidP="00B80B58">
            <w:pPr>
              <w:pStyle w:val="Tabletext-right"/>
            </w:pPr>
            <w:r>
              <w:t>$17 323</w:t>
            </w:r>
          </w:p>
        </w:tc>
        <w:tc>
          <w:tcPr>
            <w:tcW w:w="1140" w:type="dxa"/>
          </w:tcPr>
          <w:p w:rsidR="0057719D" w:rsidRDefault="0057719D" w:rsidP="00B80B58">
            <w:pPr>
              <w:pStyle w:val="Tabletext-right"/>
            </w:pPr>
            <w:r>
              <w:t>662</w:t>
            </w:r>
          </w:p>
        </w:tc>
        <w:tc>
          <w:tcPr>
            <w:tcW w:w="1139" w:type="dxa"/>
          </w:tcPr>
          <w:p w:rsidR="0057719D" w:rsidRDefault="0057719D" w:rsidP="00B80B58">
            <w:pPr>
              <w:pStyle w:val="Tabletext-right"/>
            </w:pPr>
            <w:r>
              <w:t>19</w:t>
            </w:r>
          </w:p>
        </w:tc>
        <w:tc>
          <w:tcPr>
            <w:tcW w:w="1139" w:type="dxa"/>
          </w:tcPr>
          <w:p w:rsidR="0057719D" w:rsidRDefault="0057719D" w:rsidP="00B80B58">
            <w:pPr>
              <w:pStyle w:val="Tabletext-right"/>
            </w:pPr>
            <w:r>
              <w:t>19</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643</w:t>
            </w:r>
          </w:p>
        </w:tc>
        <w:tc>
          <w:tcPr>
            <w:tcW w:w="1139" w:type="dxa"/>
          </w:tcPr>
          <w:p w:rsidR="0057719D" w:rsidRDefault="0057719D" w:rsidP="00B80B58">
            <w:pPr>
              <w:pStyle w:val="Tabletext-right"/>
            </w:pPr>
            <w:r>
              <w:t>2.9%</w:t>
            </w:r>
          </w:p>
        </w:tc>
      </w:tr>
      <w:tr w:rsidR="0057719D" w:rsidTr="00B80B58">
        <w:trPr>
          <w:trHeight w:val="60"/>
        </w:trPr>
        <w:tc>
          <w:tcPr>
            <w:tcW w:w="2220" w:type="dxa"/>
          </w:tcPr>
          <w:p w:rsidR="0057719D" w:rsidRDefault="0057719D" w:rsidP="00B80B58">
            <w:pPr>
              <w:pStyle w:val="Tabletext"/>
            </w:pPr>
            <w:r>
              <w:t>Travel prize scams</w:t>
            </w:r>
          </w:p>
        </w:tc>
        <w:tc>
          <w:tcPr>
            <w:tcW w:w="1139" w:type="dxa"/>
          </w:tcPr>
          <w:p w:rsidR="0057719D" w:rsidRDefault="0057719D" w:rsidP="00B80B58">
            <w:pPr>
              <w:pStyle w:val="Tabletext-right"/>
            </w:pPr>
            <w:r>
              <w:t>$14 641</w:t>
            </w:r>
          </w:p>
        </w:tc>
        <w:tc>
          <w:tcPr>
            <w:tcW w:w="1140" w:type="dxa"/>
          </w:tcPr>
          <w:p w:rsidR="0057719D" w:rsidRDefault="0057719D" w:rsidP="00B80B58">
            <w:pPr>
              <w:pStyle w:val="Tabletext-right"/>
            </w:pPr>
            <w:r>
              <w:t>68</w:t>
            </w:r>
          </w:p>
        </w:tc>
        <w:tc>
          <w:tcPr>
            <w:tcW w:w="1139" w:type="dxa"/>
          </w:tcPr>
          <w:p w:rsidR="0057719D" w:rsidRDefault="0057719D" w:rsidP="00B80B58">
            <w:pPr>
              <w:pStyle w:val="Tabletext-right"/>
            </w:pPr>
            <w:r>
              <w:t>10</w:t>
            </w:r>
          </w:p>
        </w:tc>
        <w:tc>
          <w:tcPr>
            <w:tcW w:w="1139" w:type="dxa"/>
          </w:tcPr>
          <w:p w:rsidR="0057719D" w:rsidRDefault="0057719D" w:rsidP="00B80B58">
            <w:pPr>
              <w:pStyle w:val="Tabletext-right"/>
            </w:pPr>
            <w:r>
              <w:t>9</w:t>
            </w:r>
          </w:p>
        </w:tc>
        <w:tc>
          <w:tcPr>
            <w:tcW w:w="1139" w:type="dxa"/>
          </w:tcPr>
          <w:p w:rsidR="0057719D" w:rsidRDefault="0057719D" w:rsidP="00B80B58">
            <w:pPr>
              <w:pStyle w:val="Tabletext-right"/>
            </w:pPr>
            <w:r>
              <w:t>1</w:t>
            </w:r>
          </w:p>
        </w:tc>
        <w:tc>
          <w:tcPr>
            <w:tcW w:w="1140" w:type="dxa"/>
          </w:tcPr>
          <w:p w:rsidR="0057719D" w:rsidRDefault="0057719D" w:rsidP="00B80B58">
            <w:pPr>
              <w:pStyle w:val="Tabletext-right"/>
            </w:pPr>
            <w:r>
              <w:t>58</w:t>
            </w:r>
          </w:p>
        </w:tc>
        <w:tc>
          <w:tcPr>
            <w:tcW w:w="1139" w:type="dxa"/>
          </w:tcPr>
          <w:p w:rsidR="0057719D" w:rsidRDefault="0057719D" w:rsidP="00B80B58">
            <w:pPr>
              <w:pStyle w:val="Tabletext-right"/>
            </w:pPr>
            <w:r>
              <w:t>14.7%</w:t>
            </w:r>
          </w:p>
        </w:tc>
      </w:tr>
      <w:tr w:rsidR="0057719D" w:rsidTr="00B80B58">
        <w:trPr>
          <w:trHeight w:val="60"/>
        </w:trPr>
        <w:tc>
          <w:tcPr>
            <w:tcW w:w="2220" w:type="dxa"/>
          </w:tcPr>
          <w:p w:rsidR="0057719D" w:rsidRDefault="0057719D" w:rsidP="00B80B58">
            <w:pPr>
              <w:pStyle w:val="Tabletext"/>
            </w:pPr>
            <w:r>
              <w:t>Overpayment scams</w:t>
            </w:r>
          </w:p>
        </w:tc>
        <w:tc>
          <w:tcPr>
            <w:tcW w:w="1139" w:type="dxa"/>
          </w:tcPr>
          <w:p w:rsidR="0057719D" w:rsidRDefault="0057719D" w:rsidP="00B80B58">
            <w:pPr>
              <w:pStyle w:val="Tabletext-right"/>
            </w:pPr>
            <w:r>
              <w:t>$13 938</w:t>
            </w:r>
          </w:p>
        </w:tc>
        <w:tc>
          <w:tcPr>
            <w:tcW w:w="1140" w:type="dxa"/>
          </w:tcPr>
          <w:p w:rsidR="0057719D" w:rsidRDefault="0057719D" w:rsidP="00B80B58">
            <w:pPr>
              <w:pStyle w:val="Tabletext-right"/>
            </w:pPr>
            <w:r>
              <w:t>237</w:t>
            </w:r>
          </w:p>
        </w:tc>
        <w:tc>
          <w:tcPr>
            <w:tcW w:w="1139" w:type="dxa"/>
          </w:tcPr>
          <w:p w:rsidR="0057719D" w:rsidRDefault="0057719D" w:rsidP="00B80B58">
            <w:pPr>
              <w:pStyle w:val="Tabletext-right"/>
            </w:pPr>
            <w:r>
              <w:t>14</w:t>
            </w:r>
          </w:p>
        </w:tc>
        <w:tc>
          <w:tcPr>
            <w:tcW w:w="1139" w:type="dxa"/>
          </w:tcPr>
          <w:p w:rsidR="0057719D" w:rsidRDefault="0057719D" w:rsidP="00B80B58">
            <w:pPr>
              <w:pStyle w:val="Tabletext-right"/>
            </w:pPr>
            <w:r>
              <w:t>14</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223</w:t>
            </w:r>
          </w:p>
        </w:tc>
        <w:tc>
          <w:tcPr>
            <w:tcW w:w="1139" w:type="dxa"/>
          </w:tcPr>
          <w:p w:rsidR="0057719D" w:rsidRDefault="0057719D" w:rsidP="00B80B58">
            <w:pPr>
              <w:pStyle w:val="Tabletext-right"/>
            </w:pPr>
            <w:r>
              <w:t>5.9%</w:t>
            </w:r>
          </w:p>
        </w:tc>
      </w:tr>
      <w:tr w:rsidR="0057719D" w:rsidTr="00B80B58">
        <w:trPr>
          <w:trHeight w:val="60"/>
        </w:trPr>
        <w:tc>
          <w:tcPr>
            <w:tcW w:w="2220" w:type="dxa"/>
          </w:tcPr>
          <w:p w:rsidR="0057719D" w:rsidRDefault="0057719D" w:rsidP="00B80B58">
            <w:pPr>
              <w:pStyle w:val="Tabletext"/>
            </w:pPr>
            <w:r>
              <w:t>Health &amp; medical products</w:t>
            </w:r>
          </w:p>
        </w:tc>
        <w:tc>
          <w:tcPr>
            <w:tcW w:w="1139" w:type="dxa"/>
          </w:tcPr>
          <w:p w:rsidR="0057719D" w:rsidRDefault="0057719D" w:rsidP="00B80B58">
            <w:pPr>
              <w:pStyle w:val="Tabletext-right"/>
            </w:pPr>
            <w:r>
              <w:t>$9 768</w:t>
            </w:r>
          </w:p>
        </w:tc>
        <w:tc>
          <w:tcPr>
            <w:tcW w:w="1140" w:type="dxa"/>
          </w:tcPr>
          <w:p w:rsidR="0057719D" w:rsidRDefault="0057719D" w:rsidP="00B80B58">
            <w:pPr>
              <w:pStyle w:val="Tabletext-right"/>
            </w:pPr>
            <w:r>
              <w:t>83</w:t>
            </w:r>
          </w:p>
        </w:tc>
        <w:tc>
          <w:tcPr>
            <w:tcW w:w="1139" w:type="dxa"/>
          </w:tcPr>
          <w:p w:rsidR="0057719D" w:rsidRDefault="0057719D" w:rsidP="00B80B58">
            <w:pPr>
              <w:pStyle w:val="Tabletext-right"/>
            </w:pPr>
            <w:r>
              <w:t>18</w:t>
            </w:r>
          </w:p>
        </w:tc>
        <w:tc>
          <w:tcPr>
            <w:tcW w:w="1139" w:type="dxa"/>
          </w:tcPr>
          <w:p w:rsidR="0057719D" w:rsidRDefault="0057719D" w:rsidP="00B80B58">
            <w:pPr>
              <w:pStyle w:val="Tabletext-right"/>
            </w:pPr>
            <w:r>
              <w:t>18</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65</w:t>
            </w:r>
          </w:p>
        </w:tc>
        <w:tc>
          <w:tcPr>
            <w:tcW w:w="1139" w:type="dxa"/>
          </w:tcPr>
          <w:p w:rsidR="0057719D" w:rsidRDefault="0057719D" w:rsidP="00B80B58">
            <w:pPr>
              <w:pStyle w:val="Tabletext-right"/>
            </w:pPr>
            <w:r>
              <w:t>21.7%</w:t>
            </w:r>
          </w:p>
        </w:tc>
      </w:tr>
      <w:tr w:rsidR="0057719D" w:rsidTr="00B80B58">
        <w:trPr>
          <w:trHeight w:val="60"/>
        </w:trPr>
        <w:tc>
          <w:tcPr>
            <w:tcW w:w="2220" w:type="dxa"/>
          </w:tcPr>
          <w:p w:rsidR="0057719D" w:rsidRDefault="0057719D" w:rsidP="00B80B58">
            <w:pPr>
              <w:pStyle w:val="Tabletext"/>
            </w:pPr>
            <w:r>
              <w:t>Mobile premium services</w:t>
            </w:r>
          </w:p>
        </w:tc>
        <w:tc>
          <w:tcPr>
            <w:tcW w:w="1139" w:type="dxa"/>
          </w:tcPr>
          <w:p w:rsidR="0057719D" w:rsidRDefault="0057719D" w:rsidP="00B80B58">
            <w:pPr>
              <w:pStyle w:val="Tabletext-right"/>
            </w:pPr>
            <w:r>
              <w:t>$6 172</w:t>
            </w:r>
          </w:p>
        </w:tc>
        <w:tc>
          <w:tcPr>
            <w:tcW w:w="1140" w:type="dxa"/>
          </w:tcPr>
          <w:p w:rsidR="0057719D" w:rsidRDefault="0057719D" w:rsidP="00B80B58">
            <w:pPr>
              <w:pStyle w:val="Tabletext-right"/>
            </w:pPr>
            <w:r>
              <w:t>225</w:t>
            </w:r>
          </w:p>
        </w:tc>
        <w:tc>
          <w:tcPr>
            <w:tcW w:w="1139" w:type="dxa"/>
          </w:tcPr>
          <w:p w:rsidR="0057719D" w:rsidRDefault="0057719D" w:rsidP="00B80B58">
            <w:pPr>
              <w:pStyle w:val="Tabletext-right"/>
            </w:pPr>
            <w:r>
              <w:t>87</w:t>
            </w:r>
          </w:p>
        </w:tc>
        <w:tc>
          <w:tcPr>
            <w:tcW w:w="1139" w:type="dxa"/>
          </w:tcPr>
          <w:p w:rsidR="0057719D" w:rsidRDefault="0057719D" w:rsidP="00B80B58">
            <w:pPr>
              <w:pStyle w:val="Tabletext-right"/>
            </w:pPr>
            <w:r>
              <w:t>87</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138</w:t>
            </w:r>
          </w:p>
        </w:tc>
        <w:tc>
          <w:tcPr>
            <w:tcW w:w="1139" w:type="dxa"/>
          </w:tcPr>
          <w:p w:rsidR="0057719D" w:rsidRDefault="0057719D" w:rsidP="00B80B58">
            <w:pPr>
              <w:pStyle w:val="Tabletext-right"/>
            </w:pPr>
            <w:r>
              <w:t>38.7%</w:t>
            </w:r>
          </w:p>
        </w:tc>
      </w:tr>
      <w:tr w:rsidR="0057719D" w:rsidTr="00B80B58">
        <w:trPr>
          <w:trHeight w:val="60"/>
        </w:trPr>
        <w:tc>
          <w:tcPr>
            <w:tcW w:w="2220" w:type="dxa"/>
          </w:tcPr>
          <w:p w:rsidR="0057719D" w:rsidRDefault="0057719D" w:rsidP="00B80B58">
            <w:pPr>
              <w:pStyle w:val="Tabletext"/>
            </w:pPr>
            <w:proofErr w:type="spellStart"/>
            <w:r>
              <w:t>Scratchie</w:t>
            </w:r>
            <w:proofErr w:type="spellEnd"/>
            <w:r>
              <w:t xml:space="preserve"> scams</w:t>
            </w:r>
          </w:p>
        </w:tc>
        <w:tc>
          <w:tcPr>
            <w:tcW w:w="1139" w:type="dxa"/>
          </w:tcPr>
          <w:p w:rsidR="0057719D" w:rsidRDefault="0057719D" w:rsidP="00B80B58">
            <w:pPr>
              <w:pStyle w:val="Tabletext-right"/>
            </w:pPr>
            <w:r>
              <w:t>$5 000</w:t>
            </w:r>
          </w:p>
        </w:tc>
        <w:tc>
          <w:tcPr>
            <w:tcW w:w="1140" w:type="dxa"/>
          </w:tcPr>
          <w:p w:rsidR="0057719D" w:rsidRDefault="0057719D" w:rsidP="00B80B58">
            <w:pPr>
              <w:pStyle w:val="Tabletext-right"/>
            </w:pPr>
            <w:r>
              <w:t>10</w:t>
            </w:r>
          </w:p>
        </w:tc>
        <w:tc>
          <w:tcPr>
            <w:tcW w:w="1139" w:type="dxa"/>
          </w:tcPr>
          <w:p w:rsidR="0057719D" w:rsidRDefault="0057719D" w:rsidP="00B80B58">
            <w:pPr>
              <w:pStyle w:val="Tabletext-right"/>
            </w:pPr>
            <w:r>
              <w:t>1</w:t>
            </w:r>
          </w:p>
        </w:tc>
        <w:tc>
          <w:tcPr>
            <w:tcW w:w="1139" w:type="dxa"/>
          </w:tcPr>
          <w:p w:rsidR="0057719D" w:rsidRDefault="0057719D" w:rsidP="00B80B58">
            <w:pPr>
              <w:pStyle w:val="Tabletext-right"/>
            </w:pPr>
            <w:r>
              <w:t>1</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9</w:t>
            </w:r>
          </w:p>
        </w:tc>
        <w:tc>
          <w:tcPr>
            <w:tcW w:w="1139" w:type="dxa"/>
          </w:tcPr>
          <w:p w:rsidR="0057719D" w:rsidRDefault="0057719D" w:rsidP="00B80B58">
            <w:pPr>
              <w:pStyle w:val="Tabletext-right"/>
            </w:pPr>
            <w:r>
              <w:t>10.0%</w:t>
            </w:r>
          </w:p>
        </w:tc>
      </w:tr>
      <w:tr w:rsidR="0057719D" w:rsidTr="00B80B58">
        <w:trPr>
          <w:trHeight w:val="60"/>
        </w:trPr>
        <w:tc>
          <w:tcPr>
            <w:tcW w:w="2220" w:type="dxa"/>
          </w:tcPr>
          <w:p w:rsidR="0057719D" w:rsidRDefault="0057719D" w:rsidP="00B80B58">
            <w:pPr>
              <w:pStyle w:val="Tabletext"/>
            </w:pPr>
            <w:r>
              <w:t>Pyramid Schemes</w:t>
            </w:r>
          </w:p>
        </w:tc>
        <w:tc>
          <w:tcPr>
            <w:tcW w:w="1139" w:type="dxa"/>
          </w:tcPr>
          <w:p w:rsidR="0057719D" w:rsidRDefault="0057719D" w:rsidP="00B80B58">
            <w:pPr>
              <w:pStyle w:val="Tabletext-right"/>
            </w:pPr>
            <w:r>
              <w:t>$4 210</w:t>
            </w:r>
          </w:p>
        </w:tc>
        <w:tc>
          <w:tcPr>
            <w:tcW w:w="1140" w:type="dxa"/>
          </w:tcPr>
          <w:p w:rsidR="0057719D" w:rsidRDefault="0057719D" w:rsidP="00B80B58">
            <w:pPr>
              <w:pStyle w:val="Tabletext-right"/>
            </w:pPr>
            <w:r>
              <w:t>39</w:t>
            </w:r>
          </w:p>
        </w:tc>
        <w:tc>
          <w:tcPr>
            <w:tcW w:w="1139" w:type="dxa"/>
          </w:tcPr>
          <w:p w:rsidR="0057719D" w:rsidRDefault="0057719D" w:rsidP="00B80B58">
            <w:pPr>
              <w:pStyle w:val="Tabletext-right"/>
            </w:pPr>
            <w:r>
              <w:t>4</w:t>
            </w:r>
          </w:p>
        </w:tc>
        <w:tc>
          <w:tcPr>
            <w:tcW w:w="1139" w:type="dxa"/>
          </w:tcPr>
          <w:p w:rsidR="0057719D" w:rsidRDefault="0057719D" w:rsidP="00B80B58">
            <w:pPr>
              <w:pStyle w:val="Tabletext-right"/>
            </w:pPr>
            <w:r>
              <w:t>4</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35</w:t>
            </w:r>
          </w:p>
        </w:tc>
        <w:tc>
          <w:tcPr>
            <w:tcW w:w="1139" w:type="dxa"/>
          </w:tcPr>
          <w:p w:rsidR="0057719D" w:rsidRDefault="0057719D" w:rsidP="00B80B58">
            <w:pPr>
              <w:pStyle w:val="Tabletext-right"/>
            </w:pPr>
            <w:r>
              <w:t>10.3%</w:t>
            </w:r>
          </w:p>
        </w:tc>
      </w:tr>
      <w:tr w:rsidR="0057719D" w:rsidTr="00B80B58">
        <w:trPr>
          <w:trHeight w:val="60"/>
        </w:trPr>
        <w:tc>
          <w:tcPr>
            <w:tcW w:w="2220" w:type="dxa"/>
          </w:tcPr>
          <w:p w:rsidR="0057719D" w:rsidRDefault="0057719D" w:rsidP="00B80B58">
            <w:pPr>
              <w:pStyle w:val="Tabletext"/>
            </w:pPr>
            <w:r>
              <w:t>Psychic &amp; clairvoyant</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4</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4</w:t>
            </w:r>
          </w:p>
        </w:tc>
        <w:tc>
          <w:tcPr>
            <w:tcW w:w="1139" w:type="dxa"/>
          </w:tcPr>
          <w:p w:rsidR="0057719D" w:rsidRDefault="0057719D" w:rsidP="00B80B58">
            <w:pPr>
              <w:pStyle w:val="Tabletext-right"/>
            </w:pPr>
            <w:r>
              <w:t>0.0%</w:t>
            </w:r>
          </w:p>
        </w:tc>
      </w:tr>
      <w:tr w:rsidR="0057719D" w:rsidTr="00B80B58">
        <w:trPr>
          <w:trHeight w:val="60"/>
        </w:trPr>
        <w:tc>
          <w:tcPr>
            <w:tcW w:w="2220" w:type="dxa"/>
          </w:tcPr>
          <w:p w:rsidR="0057719D" w:rsidRDefault="0057719D" w:rsidP="00B80B58">
            <w:pPr>
              <w:pStyle w:val="Tabletext"/>
            </w:pPr>
            <w:r>
              <w:t>Insufficient data provided</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25</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39" w:type="dxa"/>
          </w:tcPr>
          <w:p w:rsidR="0057719D" w:rsidRDefault="0057719D" w:rsidP="00B80B58">
            <w:pPr>
              <w:pStyle w:val="Tabletext-right"/>
            </w:pPr>
            <w:r>
              <w:t>0</w:t>
            </w:r>
          </w:p>
        </w:tc>
        <w:tc>
          <w:tcPr>
            <w:tcW w:w="1140" w:type="dxa"/>
          </w:tcPr>
          <w:p w:rsidR="0057719D" w:rsidRDefault="0057719D" w:rsidP="00B80B58">
            <w:pPr>
              <w:pStyle w:val="Tabletext-right"/>
            </w:pPr>
            <w:r>
              <w:t>25</w:t>
            </w:r>
          </w:p>
        </w:tc>
        <w:tc>
          <w:tcPr>
            <w:tcW w:w="1139" w:type="dxa"/>
          </w:tcPr>
          <w:p w:rsidR="0057719D" w:rsidRDefault="0057719D" w:rsidP="00B80B58">
            <w:pPr>
              <w:pStyle w:val="Tabletext-right"/>
            </w:pPr>
            <w:r>
              <w:t>0.0%</w:t>
            </w:r>
          </w:p>
        </w:tc>
      </w:tr>
      <w:tr w:rsidR="0057719D" w:rsidTr="00B80B58">
        <w:trPr>
          <w:trHeight w:val="60"/>
        </w:trPr>
        <w:tc>
          <w:tcPr>
            <w:tcW w:w="2220" w:type="dxa"/>
          </w:tcPr>
          <w:p w:rsidR="0057719D" w:rsidRPr="0057719D" w:rsidRDefault="0057719D" w:rsidP="00B80B58">
            <w:pPr>
              <w:pStyle w:val="Tabletext"/>
              <w:rPr>
                <w:rStyle w:val="Strong"/>
              </w:rPr>
            </w:pPr>
            <w:r w:rsidRPr="0057719D">
              <w:rPr>
                <w:rStyle w:val="Strong"/>
              </w:rPr>
              <w:t>Grand Total</w:t>
            </w:r>
          </w:p>
        </w:tc>
        <w:tc>
          <w:tcPr>
            <w:tcW w:w="1139" w:type="dxa"/>
          </w:tcPr>
          <w:p w:rsidR="0057719D" w:rsidRPr="0057719D" w:rsidRDefault="0057719D" w:rsidP="00B80B58">
            <w:pPr>
              <w:pStyle w:val="Tabletext-right"/>
              <w:rPr>
                <w:rStyle w:val="Strong"/>
              </w:rPr>
            </w:pPr>
            <w:r w:rsidRPr="0057719D">
              <w:rPr>
                <w:rStyle w:val="Strong"/>
              </w:rPr>
              <w:t>$5 955 202</w:t>
            </w:r>
          </w:p>
        </w:tc>
        <w:tc>
          <w:tcPr>
            <w:tcW w:w="1140" w:type="dxa"/>
          </w:tcPr>
          <w:p w:rsidR="0057719D" w:rsidRPr="0057719D" w:rsidRDefault="0057719D" w:rsidP="00B80B58">
            <w:pPr>
              <w:pStyle w:val="Tabletext-right"/>
              <w:rPr>
                <w:rStyle w:val="Strong"/>
              </w:rPr>
            </w:pPr>
            <w:r w:rsidRPr="0057719D">
              <w:rPr>
                <w:rStyle w:val="Strong"/>
              </w:rPr>
              <w:t>15 399</w:t>
            </w:r>
          </w:p>
        </w:tc>
        <w:tc>
          <w:tcPr>
            <w:tcW w:w="1139" w:type="dxa"/>
          </w:tcPr>
          <w:p w:rsidR="0057719D" w:rsidRPr="0057719D" w:rsidRDefault="0057719D" w:rsidP="00B80B58">
            <w:pPr>
              <w:pStyle w:val="Tabletext-right"/>
              <w:rPr>
                <w:rStyle w:val="Strong"/>
              </w:rPr>
            </w:pPr>
            <w:r w:rsidRPr="0057719D">
              <w:rPr>
                <w:rStyle w:val="Strong"/>
              </w:rPr>
              <w:t>1 107</w:t>
            </w:r>
          </w:p>
        </w:tc>
        <w:tc>
          <w:tcPr>
            <w:tcW w:w="1139" w:type="dxa"/>
          </w:tcPr>
          <w:p w:rsidR="0057719D" w:rsidRPr="0057719D" w:rsidRDefault="0057719D" w:rsidP="00B80B58">
            <w:pPr>
              <w:pStyle w:val="Tabletext-right"/>
              <w:rPr>
                <w:rStyle w:val="Strong"/>
              </w:rPr>
            </w:pPr>
            <w:r w:rsidRPr="0057719D">
              <w:rPr>
                <w:rStyle w:val="Strong"/>
              </w:rPr>
              <w:t>990</w:t>
            </w:r>
          </w:p>
        </w:tc>
        <w:tc>
          <w:tcPr>
            <w:tcW w:w="1139" w:type="dxa"/>
          </w:tcPr>
          <w:p w:rsidR="0057719D" w:rsidRPr="0057719D" w:rsidRDefault="0057719D" w:rsidP="00B80B58">
            <w:pPr>
              <w:pStyle w:val="Tabletext-right"/>
              <w:rPr>
                <w:rStyle w:val="Strong"/>
              </w:rPr>
            </w:pPr>
            <w:r w:rsidRPr="0057719D">
              <w:rPr>
                <w:rStyle w:val="Strong"/>
              </w:rPr>
              <w:t>117</w:t>
            </w:r>
          </w:p>
        </w:tc>
        <w:tc>
          <w:tcPr>
            <w:tcW w:w="1140" w:type="dxa"/>
          </w:tcPr>
          <w:p w:rsidR="0057719D" w:rsidRPr="0057719D" w:rsidRDefault="0057719D" w:rsidP="00B80B58">
            <w:pPr>
              <w:pStyle w:val="Tabletext-right"/>
              <w:rPr>
                <w:rStyle w:val="Strong"/>
              </w:rPr>
            </w:pPr>
            <w:r w:rsidRPr="0057719D">
              <w:rPr>
                <w:rStyle w:val="Strong"/>
              </w:rPr>
              <w:t>14 292</w:t>
            </w:r>
          </w:p>
        </w:tc>
        <w:tc>
          <w:tcPr>
            <w:tcW w:w="1139" w:type="dxa"/>
          </w:tcPr>
          <w:p w:rsidR="0057719D" w:rsidRPr="0057719D" w:rsidRDefault="0057719D" w:rsidP="00B80B58">
            <w:pPr>
              <w:pStyle w:val="Tabletext-right"/>
              <w:rPr>
                <w:rStyle w:val="Strong"/>
              </w:rPr>
            </w:pPr>
            <w:r w:rsidRPr="0057719D">
              <w:rPr>
                <w:rStyle w:val="Strong"/>
              </w:rPr>
              <w:t>7.2%</w:t>
            </w:r>
          </w:p>
        </w:tc>
      </w:tr>
    </w:tbl>
    <w:p w:rsidR="0057719D" w:rsidRDefault="0057719D" w:rsidP="0057719D"/>
    <w:p w:rsidR="0057719D" w:rsidRDefault="0057719D" w:rsidP="0057719D"/>
    <w:p w:rsidR="0057719D" w:rsidRDefault="0057719D" w:rsidP="0057719D">
      <w:pPr>
        <w:pStyle w:val="Heading1"/>
      </w:pPr>
      <w:bookmarkStart w:id="88" w:name="_Toc482365619"/>
      <w:r>
        <w:t>Appendix 3: Scams reports from businesses</w:t>
      </w:r>
      <w:bookmarkEnd w:id="88"/>
    </w:p>
    <w:tbl>
      <w:tblPr>
        <w:tblStyle w:val="LightShading1"/>
        <w:tblW w:w="0" w:type="auto"/>
        <w:tblLayout w:type="fixed"/>
        <w:tblLook w:val="0020" w:firstRow="1" w:lastRow="0" w:firstColumn="0" w:lastColumn="0" w:noHBand="0" w:noVBand="0"/>
      </w:tblPr>
      <w:tblGrid>
        <w:gridCol w:w="3586"/>
        <w:gridCol w:w="1655"/>
        <w:gridCol w:w="1654"/>
        <w:gridCol w:w="1655"/>
        <w:gridCol w:w="1655"/>
      </w:tblGrid>
      <w:tr w:rsidR="0057719D" w:rsidTr="00B80B58">
        <w:trPr>
          <w:cnfStyle w:val="100000000000" w:firstRow="1" w:lastRow="0" w:firstColumn="0" w:lastColumn="0" w:oddVBand="0" w:evenVBand="0" w:oddHBand="0" w:evenHBand="0" w:firstRowFirstColumn="0" w:firstRowLastColumn="0" w:lastRowFirstColumn="0" w:lastRowLastColumn="0"/>
          <w:trHeight w:val="60"/>
        </w:trPr>
        <w:tc>
          <w:tcPr>
            <w:tcW w:w="3586" w:type="dxa"/>
          </w:tcPr>
          <w:p w:rsidR="0057719D" w:rsidRDefault="0057719D" w:rsidP="00B80B58">
            <w:pPr>
              <w:pStyle w:val="Tabletext"/>
            </w:pPr>
            <w:r>
              <w:t>Scam category</w:t>
            </w:r>
          </w:p>
        </w:tc>
        <w:tc>
          <w:tcPr>
            <w:tcW w:w="1655" w:type="dxa"/>
          </w:tcPr>
          <w:p w:rsidR="0057719D" w:rsidRDefault="0057719D" w:rsidP="00B80B58">
            <w:pPr>
              <w:pStyle w:val="Tabletext-right"/>
            </w:pPr>
            <w:r>
              <w:t xml:space="preserve"> Reported loss</w:t>
            </w:r>
          </w:p>
        </w:tc>
        <w:tc>
          <w:tcPr>
            <w:tcW w:w="1654" w:type="dxa"/>
          </w:tcPr>
          <w:p w:rsidR="0057719D" w:rsidRDefault="0057719D" w:rsidP="00B80B58">
            <w:pPr>
              <w:pStyle w:val="Tabletext-right"/>
            </w:pPr>
            <w:r>
              <w:t>Reports</w:t>
            </w:r>
          </w:p>
        </w:tc>
        <w:tc>
          <w:tcPr>
            <w:tcW w:w="1655" w:type="dxa"/>
          </w:tcPr>
          <w:p w:rsidR="0057719D" w:rsidRDefault="0057719D" w:rsidP="00B80B58">
            <w:pPr>
              <w:pStyle w:val="Tabletext-right"/>
            </w:pPr>
            <w:r>
              <w:t>Reports with loss</w:t>
            </w:r>
          </w:p>
        </w:tc>
        <w:tc>
          <w:tcPr>
            <w:tcW w:w="1655" w:type="dxa"/>
          </w:tcPr>
          <w:p w:rsidR="0057719D" w:rsidRDefault="0057719D" w:rsidP="00B80B58">
            <w:pPr>
              <w:pStyle w:val="Tabletext-right"/>
            </w:pPr>
            <w:r>
              <w:t>Conversion rate</w:t>
            </w:r>
          </w:p>
        </w:tc>
      </w:tr>
      <w:tr w:rsidR="0057719D" w:rsidTr="00B80B58">
        <w:trPr>
          <w:trHeight w:val="60"/>
        </w:trPr>
        <w:tc>
          <w:tcPr>
            <w:tcW w:w="3586" w:type="dxa"/>
          </w:tcPr>
          <w:p w:rsidR="0057719D" w:rsidRDefault="0057719D" w:rsidP="00B80B58">
            <w:pPr>
              <w:pStyle w:val="Tabletext"/>
            </w:pPr>
            <w:r>
              <w:t>Hacking</w:t>
            </w:r>
          </w:p>
        </w:tc>
        <w:tc>
          <w:tcPr>
            <w:tcW w:w="1655" w:type="dxa"/>
          </w:tcPr>
          <w:p w:rsidR="0057719D" w:rsidRDefault="0057719D" w:rsidP="00B80B58">
            <w:pPr>
              <w:pStyle w:val="Tabletext-right"/>
            </w:pPr>
            <w:r>
              <w:t>$1 718 836</w:t>
            </w:r>
          </w:p>
        </w:tc>
        <w:tc>
          <w:tcPr>
            <w:tcW w:w="1654" w:type="dxa"/>
          </w:tcPr>
          <w:p w:rsidR="0057719D" w:rsidRDefault="0057719D" w:rsidP="00B80B58">
            <w:pPr>
              <w:pStyle w:val="Tabletext-right"/>
            </w:pPr>
            <w:r>
              <w:t>144</w:t>
            </w:r>
          </w:p>
        </w:tc>
        <w:tc>
          <w:tcPr>
            <w:tcW w:w="1655" w:type="dxa"/>
          </w:tcPr>
          <w:p w:rsidR="0057719D" w:rsidRDefault="0057719D" w:rsidP="00B80B58">
            <w:pPr>
              <w:pStyle w:val="Tabletext-right"/>
            </w:pPr>
            <w:r>
              <w:t>21</w:t>
            </w:r>
          </w:p>
        </w:tc>
        <w:tc>
          <w:tcPr>
            <w:tcW w:w="1655" w:type="dxa"/>
          </w:tcPr>
          <w:p w:rsidR="0057719D" w:rsidRDefault="0057719D" w:rsidP="00B80B58">
            <w:pPr>
              <w:pStyle w:val="Tabletext-right"/>
            </w:pPr>
            <w:r>
              <w:t>14.6%</w:t>
            </w:r>
          </w:p>
        </w:tc>
      </w:tr>
      <w:tr w:rsidR="0057719D" w:rsidTr="00B80B58">
        <w:trPr>
          <w:trHeight w:val="60"/>
        </w:trPr>
        <w:tc>
          <w:tcPr>
            <w:tcW w:w="3586" w:type="dxa"/>
          </w:tcPr>
          <w:p w:rsidR="0057719D" w:rsidRDefault="0057719D" w:rsidP="00B80B58">
            <w:pPr>
              <w:pStyle w:val="Tabletext"/>
            </w:pPr>
            <w:r>
              <w:t>Investment schemes</w:t>
            </w:r>
          </w:p>
        </w:tc>
        <w:tc>
          <w:tcPr>
            <w:tcW w:w="1655" w:type="dxa"/>
          </w:tcPr>
          <w:p w:rsidR="0057719D" w:rsidRDefault="0057719D" w:rsidP="00B80B58">
            <w:pPr>
              <w:pStyle w:val="Tabletext-right"/>
            </w:pPr>
            <w:r>
              <w:t>$980 626</w:t>
            </w:r>
          </w:p>
        </w:tc>
        <w:tc>
          <w:tcPr>
            <w:tcW w:w="1654" w:type="dxa"/>
          </w:tcPr>
          <w:p w:rsidR="0057719D" w:rsidRDefault="0057719D" w:rsidP="00B80B58">
            <w:pPr>
              <w:pStyle w:val="Tabletext-right"/>
            </w:pPr>
            <w:r>
              <w:t>19</w:t>
            </w:r>
          </w:p>
        </w:tc>
        <w:tc>
          <w:tcPr>
            <w:tcW w:w="1655" w:type="dxa"/>
          </w:tcPr>
          <w:p w:rsidR="0057719D" w:rsidRDefault="0057719D" w:rsidP="00B80B58">
            <w:pPr>
              <w:pStyle w:val="Tabletext-right"/>
            </w:pPr>
            <w:r>
              <w:t>5</w:t>
            </w:r>
          </w:p>
        </w:tc>
        <w:tc>
          <w:tcPr>
            <w:tcW w:w="1655" w:type="dxa"/>
          </w:tcPr>
          <w:p w:rsidR="0057719D" w:rsidRDefault="0057719D" w:rsidP="00B80B58">
            <w:pPr>
              <w:pStyle w:val="Tabletext-right"/>
            </w:pPr>
            <w:r>
              <w:t>26.3%</w:t>
            </w:r>
          </w:p>
        </w:tc>
      </w:tr>
      <w:tr w:rsidR="0057719D" w:rsidTr="00B80B58">
        <w:trPr>
          <w:trHeight w:val="60"/>
        </w:trPr>
        <w:tc>
          <w:tcPr>
            <w:tcW w:w="3586" w:type="dxa"/>
          </w:tcPr>
          <w:p w:rsidR="0057719D" w:rsidRDefault="0057719D" w:rsidP="00B80B58">
            <w:pPr>
              <w:pStyle w:val="Tabletext"/>
            </w:pPr>
            <w:r>
              <w:t>Other buying &amp; selling scams</w:t>
            </w:r>
          </w:p>
        </w:tc>
        <w:tc>
          <w:tcPr>
            <w:tcW w:w="1655" w:type="dxa"/>
          </w:tcPr>
          <w:p w:rsidR="0057719D" w:rsidRDefault="0057719D" w:rsidP="00B80B58">
            <w:pPr>
              <w:pStyle w:val="Tabletext-right"/>
            </w:pPr>
            <w:r>
              <w:t>$532 509</w:t>
            </w:r>
          </w:p>
        </w:tc>
        <w:tc>
          <w:tcPr>
            <w:tcW w:w="1654" w:type="dxa"/>
          </w:tcPr>
          <w:p w:rsidR="0057719D" w:rsidRDefault="0057719D" w:rsidP="00B80B58">
            <w:pPr>
              <w:pStyle w:val="Tabletext-right"/>
            </w:pPr>
            <w:r>
              <w:t>721</w:t>
            </w:r>
          </w:p>
        </w:tc>
        <w:tc>
          <w:tcPr>
            <w:tcW w:w="1655" w:type="dxa"/>
          </w:tcPr>
          <w:p w:rsidR="0057719D" w:rsidRDefault="0057719D" w:rsidP="00B80B58">
            <w:pPr>
              <w:pStyle w:val="Tabletext-right"/>
            </w:pPr>
            <w:r>
              <w:t>75</w:t>
            </w:r>
          </w:p>
        </w:tc>
        <w:tc>
          <w:tcPr>
            <w:tcW w:w="1655" w:type="dxa"/>
          </w:tcPr>
          <w:p w:rsidR="0057719D" w:rsidRDefault="0057719D" w:rsidP="00B80B58">
            <w:pPr>
              <w:pStyle w:val="Tabletext-right"/>
            </w:pPr>
            <w:r>
              <w:t>10.4%</w:t>
            </w:r>
          </w:p>
        </w:tc>
      </w:tr>
      <w:tr w:rsidR="0057719D" w:rsidTr="00B80B58">
        <w:trPr>
          <w:trHeight w:val="60"/>
        </w:trPr>
        <w:tc>
          <w:tcPr>
            <w:tcW w:w="3586" w:type="dxa"/>
          </w:tcPr>
          <w:p w:rsidR="0057719D" w:rsidRDefault="0057719D" w:rsidP="00B80B58">
            <w:pPr>
              <w:pStyle w:val="Tabletext"/>
            </w:pPr>
            <w:r>
              <w:t>False billing</w:t>
            </w:r>
          </w:p>
        </w:tc>
        <w:tc>
          <w:tcPr>
            <w:tcW w:w="1655" w:type="dxa"/>
          </w:tcPr>
          <w:p w:rsidR="0057719D" w:rsidRDefault="0057719D" w:rsidP="00B80B58">
            <w:pPr>
              <w:pStyle w:val="Tabletext-right"/>
            </w:pPr>
            <w:r>
              <w:t>$201 277</w:t>
            </w:r>
          </w:p>
        </w:tc>
        <w:tc>
          <w:tcPr>
            <w:tcW w:w="1654" w:type="dxa"/>
          </w:tcPr>
          <w:p w:rsidR="0057719D" w:rsidRDefault="0057719D" w:rsidP="00B80B58">
            <w:pPr>
              <w:pStyle w:val="Tabletext-right"/>
            </w:pPr>
            <w:r>
              <w:t>1 926</w:t>
            </w:r>
          </w:p>
        </w:tc>
        <w:tc>
          <w:tcPr>
            <w:tcW w:w="1655" w:type="dxa"/>
          </w:tcPr>
          <w:p w:rsidR="0057719D" w:rsidRDefault="0057719D" w:rsidP="00B80B58">
            <w:pPr>
              <w:pStyle w:val="Tabletext-right"/>
            </w:pPr>
            <w:r>
              <w:t>89</w:t>
            </w:r>
          </w:p>
        </w:tc>
        <w:tc>
          <w:tcPr>
            <w:tcW w:w="1655" w:type="dxa"/>
          </w:tcPr>
          <w:p w:rsidR="0057719D" w:rsidRDefault="0057719D" w:rsidP="00B80B58">
            <w:pPr>
              <w:pStyle w:val="Tabletext-right"/>
            </w:pPr>
            <w:r>
              <w:t>4.6%</w:t>
            </w:r>
          </w:p>
        </w:tc>
      </w:tr>
      <w:tr w:rsidR="0057719D" w:rsidTr="00B80B58">
        <w:trPr>
          <w:trHeight w:val="60"/>
        </w:trPr>
        <w:tc>
          <w:tcPr>
            <w:tcW w:w="3586" w:type="dxa"/>
          </w:tcPr>
          <w:p w:rsidR="0057719D" w:rsidRDefault="0057719D" w:rsidP="00B80B58">
            <w:pPr>
              <w:pStyle w:val="Tabletext"/>
            </w:pPr>
            <w:r>
              <w:lastRenderedPageBreak/>
              <w:t>Other upfront payment &amp; advanced fee frauds</w:t>
            </w:r>
          </w:p>
        </w:tc>
        <w:tc>
          <w:tcPr>
            <w:tcW w:w="1655" w:type="dxa"/>
          </w:tcPr>
          <w:p w:rsidR="0057719D" w:rsidRDefault="0057719D" w:rsidP="00B80B58">
            <w:pPr>
              <w:pStyle w:val="Tabletext-right"/>
            </w:pPr>
            <w:r>
              <w:t>$102 530</w:t>
            </w:r>
          </w:p>
        </w:tc>
        <w:tc>
          <w:tcPr>
            <w:tcW w:w="1654" w:type="dxa"/>
          </w:tcPr>
          <w:p w:rsidR="0057719D" w:rsidRDefault="0057719D" w:rsidP="00B80B58">
            <w:pPr>
              <w:pStyle w:val="Tabletext-right"/>
            </w:pPr>
            <w:r>
              <w:t>447</w:t>
            </w:r>
          </w:p>
        </w:tc>
        <w:tc>
          <w:tcPr>
            <w:tcW w:w="1655" w:type="dxa"/>
          </w:tcPr>
          <w:p w:rsidR="0057719D" w:rsidRDefault="0057719D" w:rsidP="00B80B58">
            <w:pPr>
              <w:pStyle w:val="Tabletext-right"/>
            </w:pPr>
            <w:r>
              <w:t>31</w:t>
            </w:r>
          </w:p>
        </w:tc>
        <w:tc>
          <w:tcPr>
            <w:tcW w:w="1655" w:type="dxa"/>
          </w:tcPr>
          <w:p w:rsidR="0057719D" w:rsidRDefault="0057719D" w:rsidP="00B80B58">
            <w:pPr>
              <w:pStyle w:val="Tabletext-right"/>
            </w:pPr>
            <w:r>
              <w:t>6.9%</w:t>
            </w:r>
          </w:p>
        </w:tc>
      </w:tr>
      <w:tr w:rsidR="0057719D" w:rsidTr="00B80B58">
        <w:trPr>
          <w:trHeight w:val="60"/>
        </w:trPr>
        <w:tc>
          <w:tcPr>
            <w:tcW w:w="3586" w:type="dxa"/>
          </w:tcPr>
          <w:p w:rsidR="0057719D" w:rsidRDefault="0057719D" w:rsidP="00B80B58">
            <w:pPr>
              <w:pStyle w:val="Tabletext"/>
            </w:pPr>
            <w:r>
              <w:t>Other business, employment &amp; investment scams</w:t>
            </w:r>
          </w:p>
        </w:tc>
        <w:tc>
          <w:tcPr>
            <w:tcW w:w="1655" w:type="dxa"/>
          </w:tcPr>
          <w:p w:rsidR="0057719D" w:rsidRDefault="0057719D" w:rsidP="00B80B58">
            <w:pPr>
              <w:pStyle w:val="Tabletext-right"/>
            </w:pPr>
            <w:r>
              <w:t>$66 172</w:t>
            </w:r>
          </w:p>
        </w:tc>
        <w:tc>
          <w:tcPr>
            <w:tcW w:w="1654" w:type="dxa"/>
          </w:tcPr>
          <w:p w:rsidR="0057719D" w:rsidRDefault="0057719D" w:rsidP="00B80B58">
            <w:pPr>
              <w:pStyle w:val="Tabletext-right"/>
            </w:pPr>
            <w:r>
              <w:t>554</w:t>
            </w:r>
          </w:p>
        </w:tc>
        <w:tc>
          <w:tcPr>
            <w:tcW w:w="1655" w:type="dxa"/>
          </w:tcPr>
          <w:p w:rsidR="0057719D" w:rsidRDefault="0057719D" w:rsidP="00B80B58">
            <w:pPr>
              <w:pStyle w:val="Tabletext-right"/>
            </w:pPr>
            <w:r>
              <w:t>33</w:t>
            </w:r>
          </w:p>
        </w:tc>
        <w:tc>
          <w:tcPr>
            <w:tcW w:w="1655" w:type="dxa"/>
          </w:tcPr>
          <w:p w:rsidR="0057719D" w:rsidRDefault="0057719D" w:rsidP="00B80B58">
            <w:pPr>
              <w:pStyle w:val="Tabletext-right"/>
            </w:pPr>
            <w:r>
              <w:t>6.0%</w:t>
            </w:r>
          </w:p>
        </w:tc>
      </w:tr>
      <w:tr w:rsidR="0057719D" w:rsidTr="00B80B58">
        <w:trPr>
          <w:trHeight w:val="60"/>
        </w:trPr>
        <w:tc>
          <w:tcPr>
            <w:tcW w:w="3586" w:type="dxa"/>
          </w:tcPr>
          <w:p w:rsidR="0057719D" w:rsidRDefault="0057719D" w:rsidP="00B80B58">
            <w:pPr>
              <w:pStyle w:val="Tabletext"/>
            </w:pPr>
            <w:r>
              <w:t>Fake trader websites</w:t>
            </w:r>
          </w:p>
        </w:tc>
        <w:tc>
          <w:tcPr>
            <w:tcW w:w="1655" w:type="dxa"/>
          </w:tcPr>
          <w:p w:rsidR="0057719D" w:rsidRDefault="0057719D" w:rsidP="00B80B58">
            <w:pPr>
              <w:pStyle w:val="Tabletext-right"/>
            </w:pPr>
            <w:r>
              <w:t>$62 066</w:t>
            </w:r>
          </w:p>
        </w:tc>
        <w:tc>
          <w:tcPr>
            <w:tcW w:w="1654" w:type="dxa"/>
          </w:tcPr>
          <w:p w:rsidR="0057719D" w:rsidRDefault="0057719D" w:rsidP="00B80B58">
            <w:pPr>
              <w:pStyle w:val="Tabletext-right"/>
            </w:pPr>
            <w:r>
              <w:t>93</w:t>
            </w:r>
          </w:p>
        </w:tc>
        <w:tc>
          <w:tcPr>
            <w:tcW w:w="1655" w:type="dxa"/>
          </w:tcPr>
          <w:p w:rsidR="0057719D" w:rsidRDefault="0057719D" w:rsidP="00B80B58">
            <w:pPr>
              <w:pStyle w:val="Tabletext-right"/>
            </w:pPr>
            <w:r>
              <w:t>22</w:t>
            </w:r>
          </w:p>
        </w:tc>
        <w:tc>
          <w:tcPr>
            <w:tcW w:w="1655" w:type="dxa"/>
          </w:tcPr>
          <w:p w:rsidR="0057719D" w:rsidRDefault="0057719D" w:rsidP="00B80B58">
            <w:pPr>
              <w:pStyle w:val="Tabletext-right"/>
            </w:pPr>
            <w:r>
              <w:t>23.7%</w:t>
            </w:r>
          </w:p>
        </w:tc>
      </w:tr>
      <w:tr w:rsidR="0057719D" w:rsidTr="00B80B58">
        <w:trPr>
          <w:trHeight w:val="60"/>
        </w:trPr>
        <w:tc>
          <w:tcPr>
            <w:tcW w:w="3586" w:type="dxa"/>
          </w:tcPr>
          <w:p w:rsidR="0057719D" w:rsidRDefault="0057719D" w:rsidP="00B80B58">
            <w:pPr>
              <w:pStyle w:val="Tabletext"/>
            </w:pPr>
            <w:r>
              <w:t>Classified scams</w:t>
            </w:r>
          </w:p>
        </w:tc>
        <w:tc>
          <w:tcPr>
            <w:tcW w:w="1655" w:type="dxa"/>
          </w:tcPr>
          <w:p w:rsidR="0057719D" w:rsidRDefault="0057719D" w:rsidP="00B80B58">
            <w:pPr>
              <w:pStyle w:val="Tabletext-right"/>
            </w:pPr>
            <w:r>
              <w:t>$39 288</w:t>
            </w:r>
          </w:p>
        </w:tc>
        <w:tc>
          <w:tcPr>
            <w:tcW w:w="1654" w:type="dxa"/>
          </w:tcPr>
          <w:p w:rsidR="0057719D" w:rsidRDefault="0057719D" w:rsidP="00B80B58">
            <w:pPr>
              <w:pStyle w:val="Tabletext-right"/>
            </w:pPr>
            <w:r>
              <w:t>158</w:t>
            </w:r>
          </w:p>
        </w:tc>
        <w:tc>
          <w:tcPr>
            <w:tcW w:w="1655" w:type="dxa"/>
          </w:tcPr>
          <w:p w:rsidR="0057719D" w:rsidRDefault="0057719D" w:rsidP="00B80B58">
            <w:pPr>
              <w:pStyle w:val="Tabletext-right"/>
            </w:pPr>
            <w:r>
              <w:t>32</w:t>
            </w:r>
          </w:p>
        </w:tc>
        <w:tc>
          <w:tcPr>
            <w:tcW w:w="1655" w:type="dxa"/>
          </w:tcPr>
          <w:p w:rsidR="0057719D" w:rsidRDefault="0057719D" w:rsidP="00B80B58">
            <w:pPr>
              <w:pStyle w:val="Tabletext-right"/>
            </w:pPr>
            <w:r>
              <w:t>20.3%</w:t>
            </w:r>
          </w:p>
        </w:tc>
      </w:tr>
      <w:tr w:rsidR="0057719D" w:rsidTr="00B80B58">
        <w:trPr>
          <w:trHeight w:val="60"/>
        </w:trPr>
        <w:tc>
          <w:tcPr>
            <w:tcW w:w="3586" w:type="dxa"/>
          </w:tcPr>
          <w:p w:rsidR="0057719D" w:rsidRDefault="0057719D" w:rsidP="00B80B58">
            <w:pPr>
              <w:pStyle w:val="Tabletext"/>
            </w:pPr>
            <w:r>
              <w:t>Job &amp; employment</w:t>
            </w:r>
          </w:p>
        </w:tc>
        <w:tc>
          <w:tcPr>
            <w:tcW w:w="1655" w:type="dxa"/>
          </w:tcPr>
          <w:p w:rsidR="0057719D" w:rsidRDefault="0057719D" w:rsidP="00B80B58">
            <w:pPr>
              <w:pStyle w:val="Tabletext-right"/>
            </w:pPr>
            <w:r>
              <w:t>$38 920</w:t>
            </w:r>
          </w:p>
        </w:tc>
        <w:tc>
          <w:tcPr>
            <w:tcW w:w="1654" w:type="dxa"/>
          </w:tcPr>
          <w:p w:rsidR="0057719D" w:rsidRDefault="0057719D" w:rsidP="00B80B58">
            <w:pPr>
              <w:pStyle w:val="Tabletext-right"/>
            </w:pPr>
            <w:r>
              <w:t>67</w:t>
            </w:r>
          </w:p>
        </w:tc>
        <w:tc>
          <w:tcPr>
            <w:tcW w:w="1655" w:type="dxa"/>
          </w:tcPr>
          <w:p w:rsidR="0057719D" w:rsidRDefault="0057719D" w:rsidP="00B80B58">
            <w:pPr>
              <w:pStyle w:val="Tabletext-right"/>
            </w:pPr>
            <w:r>
              <w:t>4</w:t>
            </w:r>
          </w:p>
        </w:tc>
        <w:tc>
          <w:tcPr>
            <w:tcW w:w="1655" w:type="dxa"/>
          </w:tcPr>
          <w:p w:rsidR="0057719D" w:rsidRDefault="0057719D" w:rsidP="00B80B58">
            <w:pPr>
              <w:pStyle w:val="Tabletext-right"/>
            </w:pPr>
            <w:r>
              <w:t>6.0%</w:t>
            </w:r>
          </w:p>
        </w:tc>
      </w:tr>
      <w:tr w:rsidR="0057719D" w:rsidTr="00B80B58">
        <w:trPr>
          <w:trHeight w:val="60"/>
        </w:trPr>
        <w:tc>
          <w:tcPr>
            <w:tcW w:w="3586" w:type="dxa"/>
          </w:tcPr>
          <w:p w:rsidR="0057719D" w:rsidRDefault="0057719D" w:rsidP="00B80B58">
            <w:pPr>
              <w:pStyle w:val="Tabletext"/>
            </w:pPr>
            <w:r>
              <w:t>Overpayment scams</w:t>
            </w:r>
          </w:p>
        </w:tc>
        <w:tc>
          <w:tcPr>
            <w:tcW w:w="1655" w:type="dxa"/>
          </w:tcPr>
          <w:p w:rsidR="0057719D" w:rsidRDefault="0057719D" w:rsidP="00B80B58">
            <w:pPr>
              <w:pStyle w:val="Tabletext-right"/>
            </w:pPr>
            <w:r>
              <w:t>$13 503</w:t>
            </w:r>
          </w:p>
        </w:tc>
        <w:tc>
          <w:tcPr>
            <w:tcW w:w="1654" w:type="dxa"/>
          </w:tcPr>
          <w:p w:rsidR="0057719D" w:rsidRDefault="0057719D" w:rsidP="00B80B58">
            <w:pPr>
              <w:pStyle w:val="Tabletext-right"/>
            </w:pPr>
            <w:r>
              <w:t>136</w:t>
            </w:r>
          </w:p>
        </w:tc>
        <w:tc>
          <w:tcPr>
            <w:tcW w:w="1655" w:type="dxa"/>
          </w:tcPr>
          <w:p w:rsidR="0057719D" w:rsidRDefault="0057719D" w:rsidP="00B80B58">
            <w:pPr>
              <w:pStyle w:val="Tabletext-right"/>
            </w:pPr>
            <w:r>
              <w:t>3</w:t>
            </w:r>
          </w:p>
        </w:tc>
        <w:tc>
          <w:tcPr>
            <w:tcW w:w="1655" w:type="dxa"/>
          </w:tcPr>
          <w:p w:rsidR="0057719D" w:rsidRDefault="0057719D" w:rsidP="00B80B58">
            <w:pPr>
              <w:pStyle w:val="Tabletext-right"/>
            </w:pPr>
            <w:r>
              <w:t>2.2%</w:t>
            </w:r>
          </w:p>
        </w:tc>
      </w:tr>
      <w:tr w:rsidR="0057719D" w:rsidTr="00B80B58">
        <w:trPr>
          <w:trHeight w:val="60"/>
        </w:trPr>
        <w:tc>
          <w:tcPr>
            <w:tcW w:w="3586" w:type="dxa"/>
          </w:tcPr>
          <w:p w:rsidR="0057719D" w:rsidRDefault="0057719D" w:rsidP="00B80B58">
            <w:pPr>
              <w:pStyle w:val="Tabletext"/>
            </w:pPr>
            <w:proofErr w:type="spellStart"/>
            <w:r>
              <w:t>Ransomware</w:t>
            </w:r>
            <w:proofErr w:type="spellEnd"/>
            <w:r>
              <w:t xml:space="preserve"> &amp; malware</w:t>
            </w:r>
          </w:p>
        </w:tc>
        <w:tc>
          <w:tcPr>
            <w:tcW w:w="1655" w:type="dxa"/>
          </w:tcPr>
          <w:p w:rsidR="0057719D" w:rsidRDefault="0057719D" w:rsidP="00B80B58">
            <w:pPr>
              <w:pStyle w:val="Tabletext-right"/>
            </w:pPr>
            <w:r>
              <w:t>$10 359</w:t>
            </w:r>
          </w:p>
        </w:tc>
        <w:tc>
          <w:tcPr>
            <w:tcW w:w="1654" w:type="dxa"/>
          </w:tcPr>
          <w:p w:rsidR="0057719D" w:rsidRDefault="0057719D" w:rsidP="00B80B58">
            <w:pPr>
              <w:pStyle w:val="Tabletext-right"/>
            </w:pPr>
            <w:r>
              <w:t>237</w:t>
            </w:r>
          </w:p>
        </w:tc>
        <w:tc>
          <w:tcPr>
            <w:tcW w:w="1655" w:type="dxa"/>
          </w:tcPr>
          <w:p w:rsidR="0057719D" w:rsidRDefault="0057719D" w:rsidP="00B80B58">
            <w:pPr>
              <w:pStyle w:val="Tabletext-right"/>
            </w:pPr>
            <w:r>
              <w:t>7</w:t>
            </w:r>
          </w:p>
        </w:tc>
        <w:tc>
          <w:tcPr>
            <w:tcW w:w="1655" w:type="dxa"/>
          </w:tcPr>
          <w:p w:rsidR="0057719D" w:rsidRDefault="0057719D" w:rsidP="00B80B58">
            <w:pPr>
              <w:pStyle w:val="Tabletext-right"/>
            </w:pPr>
            <w:r>
              <w:t>3.0%</w:t>
            </w:r>
          </w:p>
        </w:tc>
      </w:tr>
      <w:tr w:rsidR="0057719D" w:rsidTr="00B80B58">
        <w:trPr>
          <w:trHeight w:val="60"/>
        </w:trPr>
        <w:tc>
          <w:tcPr>
            <w:tcW w:w="3586" w:type="dxa"/>
          </w:tcPr>
          <w:p w:rsidR="0057719D" w:rsidRDefault="0057719D" w:rsidP="00B80B58">
            <w:pPr>
              <w:pStyle w:val="Tabletext"/>
            </w:pPr>
            <w:r>
              <w:t>Fake charity scams</w:t>
            </w:r>
          </w:p>
        </w:tc>
        <w:tc>
          <w:tcPr>
            <w:tcW w:w="1655" w:type="dxa"/>
          </w:tcPr>
          <w:p w:rsidR="0057719D" w:rsidRDefault="0057719D" w:rsidP="00B80B58">
            <w:pPr>
              <w:pStyle w:val="Tabletext-right"/>
            </w:pPr>
            <w:r>
              <w:t>$7 572</w:t>
            </w:r>
          </w:p>
        </w:tc>
        <w:tc>
          <w:tcPr>
            <w:tcW w:w="1654" w:type="dxa"/>
          </w:tcPr>
          <w:p w:rsidR="0057719D" w:rsidRDefault="0057719D" w:rsidP="00B80B58">
            <w:pPr>
              <w:pStyle w:val="Tabletext-right"/>
            </w:pPr>
            <w:r>
              <w:t>97</w:t>
            </w:r>
          </w:p>
        </w:tc>
        <w:tc>
          <w:tcPr>
            <w:tcW w:w="1655" w:type="dxa"/>
          </w:tcPr>
          <w:p w:rsidR="0057719D" w:rsidRDefault="0057719D" w:rsidP="00B80B58">
            <w:pPr>
              <w:pStyle w:val="Tabletext-right"/>
            </w:pPr>
            <w:r>
              <w:t>11</w:t>
            </w:r>
          </w:p>
        </w:tc>
        <w:tc>
          <w:tcPr>
            <w:tcW w:w="1655" w:type="dxa"/>
          </w:tcPr>
          <w:p w:rsidR="0057719D" w:rsidRDefault="0057719D" w:rsidP="00B80B58">
            <w:pPr>
              <w:pStyle w:val="Tabletext-right"/>
            </w:pPr>
            <w:r>
              <w:t>11.3%</w:t>
            </w:r>
          </w:p>
        </w:tc>
      </w:tr>
      <w:tr w:rsidR="0057719D" w:rsidTr="00B80B58">
        <w:trPr>
          <w:trHeight w:val="60"/>
        </w:trPr>
        <w:tc>
          <w:tcPr>
            <w:tcW w:w="3586" w:type="dxa"/>
          </w:tcPr>
          <w:p w:rsidR="0057719D" w:rsidRDefault="0057719D" w:rsidP="00B80B58">
            <w:pPr>
              <w:pStyle w:val="Tabletext"/>
            </w:pPr>
            <w:r>
              <w:t>Remote access scams</w:t>
            </w:r>
          </w:p>
        </w:tc>
        <w:tc>
          <w:tcPr>
            <w:tcW w:w="1655" w:type="dxa"/>
          </w:tcPr>
          <w:p w:rsidR="0057719D" w:rsidRDefault="0057719D" w:rsidP="00B80B58">
            <w:pPr>
              <w:pStyle w:val="Tabletext-right"/>
            </w:pPr>
            <w:r>
              <w:t>$4 096</w:t>
            </w:r>
          </w:p>
        </w:tc>
        <w:tc>
          <w:tcPr>
            <w:tcW w:w="1654" w:type="dxa"/>
          </w:tcPr>
          <w:p w:rsidR="0057719D" w:rsidRDefault="0057719D" w:rsidP="00B80B58">
            <w:pPr>
              <w:pStyle w:val="Tabletext-right"/>
            </w:pPr>
            <w:r>
              <w:t>43</w:t>
            </w:r>
          </w:p>
        </w:tc>
        <w:tc>
          <w:tcPr>
            <w:tcW w:w="1655" w:type="dxa"/>
          </w:tcPr>
          <w:p w:rsidR="0057719D" w:rsidRDefault="0057719D" w:rsidP="00B80B58">
            <w:pPr>
              <w:pStyle w:val="Tabletext-right"/>
            </w:pPr>
            <w:r>
              <w:t>2</w:t>
            </w:r>
          </w:p>
        </w:tc>
        <w:tc>
          <w:tcPr>
            <w:tcW w:w="1655" w:type="dxa"/>
          </w:tcPr>
          <w:p w:rsidR="0057719D" w:rsidRDefault="0057719D" w:rsidP="00B80B58">
            <w:pPr>
              <w:pStyle w:val="Tabletext-right"/>
            </w:pPr>
            <w:r>
              <w:t>4.7%</w:t>
            </w:r>
          </w:p>
        </w:tc>
      </w:tr>
      <w:tr w:rsidR="0057719D" w:rsidTr="00B80B58">
        <w:trPr>
          <w:trHeight w:val="60"/>
        </w:trPr>
        <w:tc>
          <w:tcPr>
            <w:tcW w:w="3586" w:type="dxa"/>
          </w:tcPr>
          <w:p w:rsidR="0057719D" w:rsidRDefault="0057719D" w:rsidP="00B80B58">
            <w:pPr>
              <w:pStyle w:val="Tabletext"/>
            </w:pPr>
            <w:r>
              <w:t>Reclaim scams</w:t>
            </w:r>
          </w:p>
        </w:tc>
        <w:tc>
          <w:tcPr>
            <w:tcW w:w="1655" w:type="dxa"/>
          </w:tcPr>
          <w:p w:rsidR="0057719D" w:rsidRDefault="0057719D" w:rsidP="00B80B58">
            <w:pPr>
              <w:pStyle w:val="Tabletext-right"/>
            </w:pPr>
            <w:r>
              <w:t>$3 060</w:t>
            </w:r>
          </w:p>
        </w:tc>
        <w:tc>
          <w:tcPr>
            <w:tcW w:w="1654" w:type="dxa"/>
          </w:tcPr>
          <w:p w:rsidR="0057719D" w:rsidRDefault="0057719D" w:rsidP="00B80B58">
            <w:pPr>
              <w:pStyle w:val="Tabletext-right"/>
            </w:pPr>
            <w:r>
              <w:t>128</w:t>
            </w:r>
          </w:p>
        </w:tc>
        <w:tc>
          <w:tcPr>
            <w:tcW w:w="1655" w:type="dxa"/>
          </w:tcPr>
          <w:p w:rsidR="0057719D" w:rsidRDefault="0057719D" w:rsidP="00B80B58">
            <w:pPr>
              <w:pStyle w:val="Tabletext-right"/>
            </w:pPr>
            <w:r>
              <w:t>2</w:t>
            </w:r>
          </w:p>
        </w:tc>
        <w:tc>
          <w:tcPr>
            <w:tcW w:w="1655" w:type="dxa"/>
          </w:tcPr>
          <w:p w:rsidR="0057719D" w:rsidRDefault="0057719D" w:rsidP="00B80B58">
            <w:pPr>
              <w:pStyle w:val="Tabletext-right"/>
            </w:pPr>
            <w:r>
              <w:t>1.6%</w:t>
            </w:r>
          </w:p>
        </w:tc>
      </w:tr>
      <w:tr w:rsidR="0057719D" w:rsidTr="00B80B58">
        <w:trPr>
          <w:trHeight w:val="60"/>
        </w:trPr>
        <w:tc>
          <w:tcPr>
            <w:tcW w:w="3586" w:type="dxa"/>
          </w:tcPr>
          <w:p w:rsidR="0057719D" w:rsidRDefault="0057719D" w:rsidP="00B80B58">
            <w:pPr>
              <w:pStyle w:val="Tabletext"/>
            </w:pPr>
            <w:r>
              <w:t>Health &amp; medical products</w:t>
            </w:r>
          </w:p>
        </w:tc>
        <w:tc>
          <w:tcPr>
            <w:tcW w:w="1655" w:type="dxa"/>
          </w:tcPr>
          <w:p w:rsidR="0057719D" w:rsidRDefault="0057719D" w:rsidP="00B80B58">
            <w:pPr>
              <w:pStyle w:val="Tabletext-right"/>
            </w:pPr>
            <w:r>
              <w:t>$1 743</w:t>
            </w:r>
          </w:p>
        </w:tc>
        <w:tc>
          <w:tcPr>
            <w:tcW w:w="1654" w:type="dxa"/>
          </w:tcPr>
          <w:p w:rsidR="0057719D" w:rsidRDefault="0057719D" w:rsidP="00B80B58">
            <w:pPr>
              <w:pStyle w:val="Tabletext-right"/>
            </w:pPr>
            <w:r>
              <w:t>24</w:t>
            </w:r>
          </w:p>
        </w:tc>
        <w:tc>
          <w:tcPr>
            <w:tcW w:w="1655" w:type="dxa"/>
          </w:tcPr>
          <w:p w:rsidR="0057719D" w:rsidRDefault="0057719D" w:rsidP="00B80B58">
            <w:pPr>
              <w:pStyle w:val="Tabletext-right"/>
            </w:pPr>
            <w:r>
              <w:t>1</w:t>
            </w:r>
          </w:p>
        </w:tc>
        <w:tc>
          <w:tcPr>
            <w:tcW w:w="1655" w:type="dxa"/>
          </w:tcPr>
          <w:p w:rsidR="0057719D" w:rsidRDefault="0057719D" w:rsidP="00B80B58">
            <w:pPr>
              <w:pStyle w:val="Tabletext-right"/>
            </w:pPr>
            <w:r>
              <w:t>4.2%</w:t>
            </w:r>
          </w:p>
        </w:tc>
      </w:tr>
      <w:tr w:rsidR="0057719D" w:rsidTr="00B80B58">
        <w:trPr>
          <w:trHeight w:val="60"/>
        </w:trPr>
        <w:tc>
          <w:tcPr>
            <w:tcW w:w="3586" w:type="dxa"/>
          </w:tcPr>
          <w:p w:rsidR="0057719D" w:rsidRDefault="0057719D" w:rsidP="00B80B58">
            <w:pPr>
              <w:pStyle w:val="Tabletext"/>
            </w:pPr>
            <w:r>
              <w:t>Mobile premium services</w:t>
            </w:r>
          </w:p>
        </w:tc>
        <w:tc>
          <w:tcPr>
            <w:tcW w:w="1655" w:type="dxa"/>
          </w:tcPr>
          <w:p w:rsidR="0057719D" w:rsidRDefault="0057719D" w:rsidP="00B80B58">
            <w:pPr>
              <w:pStyle w:val="Tabletext-right"/>
            </w:pPr>
            <w:r>
              <w:t>$1 371</w:t>
            </w:r>
          </w:p>
        </w:tc>
        <w:tc>
          <w:tcPr>
            <w:tcW w:w="1654" w:type="dxa"/>
          </w:tcPr>
          <w:p w:rsidR="0057719D" w:rsidRDefault="0057719D" w:rsidP="00B80B58">
            <w:pPr>
              <w:pStyle w:val="Tabletext-right"/>
            </w:pPr>
            <w:r>
              <w:t>22</w:t>
            </w:r>
          </w:p>
        </w:tc>
        <w:tc>
          <w:tcPr>
            <w:tcW w:w="1655" w:type="dxa"/>
          </w:tcPr>
          <w:p w:rsidR="0057719D" w:rsidRDefault="0057719D" w:rsidP="00B80B58">
            <w:pPr>
              <w:pStyle w:val="Tabletext-right"/>
            </w:pPr>
            <w:r>
              <w:t>13</w:t>
            </w:r>
          </w:p>
        </w:tc>
        <w:tc>
          <w:tcPr>
            <w:tcW w:w="1655" w:type="dxa"/>
          </w:tcPr>
          <w:p w:rsidR="0057719D" w:rsidRDefault="0057719D" w:rsidP="00B80B58">
            <w:pPr>
              <w:pStyle w:val="Tabletext-right"/>
            </w:pPr>
            <w:r>
              <w:t>59.1%</w:t>
            </w:r>
          </w:p>
        </w:tc>
      </w:tr>
      <w:tr w:rsidR="0057719D" w:rsidTr="00B80B58">
        <w:trPr>
          <w:trHeight w:val="60"/>
        </w:trPr>
        <w:tc>
          <w:tcPr>
            <w:tcW w:w="3586" w:type="dxa"/>
          </w:tcPr>
          <w:p w:rsidR="0057719D" w:rsidRDefault="0057719D" w:rsidP="00B80B58">
            <w:pPr>
              <w:pStyle w:val="Tabletext"/>
            </w:pPr>
            <w:r>
              <w:t>Nigerian scams</w:t>
            </w:r>
          </w:p>
        </w:tc>
        <w:tc>
          <w:tcPr>
            <w:tcW w:w="1655" w:type="dxa"/>
          </w:tcPr>
          <w:p w:rsidR="0057719D" w:rsidRDefault="0057719D" w:rsidP="00B80B58">
            <w:pPr>
              <w:pStyle w:val="Tabletext-right"/>
            </w:pPr>
            <w:r>
              <w:t>$320</w:t>
            </w:r>
          </w:p>
        </w:tc>
        <w:tc>
          <w:tcPr>
            <w:tcW w:w="1654" w:type="dxa"/>
          </w:tcPr>
          <w:p w:rsidR="0057719D" w:rsidRDefault="0057719D" w:rsidP="00B80B58">
            <w:pPr>
              <w:pStyle w:val="Tabletext-right"/>
            </w:pPr>
            <w:r>
              <w:t>40</w:t>
            </w:r>
          </w:p>
        </w:tc>
        <w:tc>
          <w:tcPr>
            <w:tcW w:w="1655" w:type="dxa"/>
          </w:tcPr>
          <w:p w:rsidR="0057719D" w:rsidRDefault="0057719D" w:rsidP="00B80B58">
            <w:pPr>
              <w:pStyle w:val="Tabletext-right"/>
            </w:pPr>
            <w:r>
              <w:t>1</w:t>
            </w:r>
          </w:p>
        </w:tc>
        <w:tc>
          <w:tcPr>
            <w:tcW w:w="1655" w:type="dxa"/>
          </w:tcPr>
          <w:p w:rsidR="0057719D" w:rsidRDefault="0057719D" w:rsidP="00B80B58">
            <w:pPr>
              <w:pStyle w:val="Tabletext-right"/>
            </w:pPr>
            <w:r>
              <w:t>2.5%</w:t>
            </w:r>
          </w:p>
        </w:tc>
      </w:tr>
      <w:tr w:rsidR="0057719D" w:rsidTr="00B80B58">
        <w:trPr>
          <w:trHeight w:val="60"/>
        </w:trPr>
        <w:tc>
          <w:tcPr>
            <w:tcW w:w="3586" w:type="dxa"/>
          </w:tcPr>
          <w:p w:rsidR="0057719D" w:rsidRDefault="0057719D" w:rsidP="00B80B58">
            <w:pPr>
              <w:pStyle w:val="Tabletext"/>
            </w:pPr>
            <w:r>
              <w:t>Phishing</w:t>
            </w:r>
          </w:p>
        </w:tc>
        <w:tc>
          <w:tcPr>
            <w:tcW w:w="1655" w:type="dxa"/>
          </w:tcPr>
          <w:p w:rsidR="0057719D" w:rsidRDefault="0057719D" w:rsidP="00B80B58">
            <w:pPr>
              <w:pStyle w:val="Tabletext-right"/>
            </w:pPr>
            <w:r>
              <w:t>$300</w:t>
            </w:r>
          </w:p>
        </w:tc>
        <w:tc>
          <w:tcPr>
            <w:tcW w:w="1654" w:type="dxa"/>
          </w:tcPr>
          <w:p w:rsidR="0057719D" w:rsidRDefault="0057719D" w:rsidP="00B80B58">
            <w:pPr>
              <w:pStyle w:val="Tabletext-right"/>
            </w:pPr>
            <w:r>
              <w:t>592</w:t>
            </w:r>
          </w:p>
        </w:tc>
        <w:tc>
          <w:tcPr>
            <w:tcW w:w="1655" w:type="dxa"/>
          </w:tcPr>
          <w:p w:rsidR="0057719D" w:rsidRDefault="0057719D" w:rsidP="00B80B58">
            <w:pPr>
              <w:pStyle w:val="Tabletext-right"/>
            </w:pPr>
            <w:r>
              <w:t>1</w:t>
            </w:r>
          </w:p>
        </w:tc>
        <w:tc>
          <w:tcPr>
            <w:tcW w:w="1655" w:type="dxa"/>
          </w:tcPr>
          <w:p w:rsidR="0057719D" w:rsidRDefault="0057719D" w:rsidP="00B80B58">
            <w:pPr>
              <w:pStyle w:val="Tabletext-right"/>
            </w:pPr>
            <w:r>
              <w:t>0.2%</w:t>
            </w:r>
          </w:p>
        </w:tc>
      </w:tr>
      <w:tr w:rsidR="0057719D" w:rsidTr="00B80B58">
        <w:trPr>
          <w:trHeight w:val="60"/>
        </w:trPr>
        <w:tc>
          <w:tcPr>
            <w:tcW w:w="3586" w:type="dxa"/>
          </w:tcPr>
          <w:p w:rsidR="0057719D" w:rsidRDefault="0057719D" w:rsidP="00B80B58">
            <w:pPr>
              <w:pStyle w:val="Tabletext"/>
            </w:pPr>
            <w:r>
              <w:t>Travel prize scams</w:t>
            </w:r>
          </w:p>
        </w:tc>
        <w:tc>
          <w:tcPr>
            <w:tcW w:w="1655" w:type="dxa"/>
          </w:tcPr>
          <w:p w:rsidR="0057719D" w:rsidRDefault="0057719D" w:rsidP="00B80B58">
            <w:pPr>
              <w:pStyle w:val="Tabletext-right"/>
            </w:pPr>
            <w:r>
              <w:t>$151</w:t>
            </w:r>
          </w:p>
        </w:tc>
        <w:tc>
          <w:tcPr>
            <w:tcW w:w="1654" w:type="dxa"/>
          </w:tcPr>
          <w:p w:rsidR="0057719D" w:rsidRDefault="0057719D" w:rsidP="00B80B58">
            <w:pPr>
              <w:pStyle w:val="Tabletext-right"/>
            </w:pPr>
            <w:r>
              <w:t>5</w:t>
            </w:r>
          </w:p>
        </w:tc>
        <w:tc>
          <w:tcPr>
            <w:tcW w:w="1655" w:type="dxa"/>
          </w:tcPr>
          <w:p w:rsidR="0057719D" w:rsidRDefault="0057719D" w:rsidP="00B80B58">
            <w:pPr>
              <w:pStyle w:val="Tabletext-right"/>
            </w:pPr>
            <w:r>
              <w:t>1</w:t>
            </w:r>
          </w:p>
        </w:tc>
        <w:tc>
          <w:tcPr>
            <w:tcW w:w="1655" w:type="dxa"/>
          </w:tcPr>
          <w:p w:rsidR="0057719D" w:rsidRDefault="0057719D" w:rsidP="00B80B58">
            <w:pPr>
              <w:pStyle w:val="Tabletext-right"/>
            </w:pPr>
            <w:r>
              <w:t>20.0%</w:t>
            </w:r>
          </w:p>
        </w:tc>
      </w:tr>
      <w:tr w:rsidR="0057719D" w:rsidTr="00B80B58">
        <w:trPr>
          <w:trHeight w:val="60"/>
        </w:trPr>
        <w:tc>
          <w:tcPr>
            <w:tcW w:w="3586" w:type="dxa"/>
          </w:tcPr>
          <w:p w:rsidR="0057719D" w:rsidRDefault="0057719D" w:rsidP="00B80B58">
            <w:pPr>
              <w:pStyle w:val="Tabletext"/>
            </w:pPr>
            <w:r>
              <w:t>ID theft involving spam or phishing</w:t>
            </w:r>
          </w:p>
        </w:tc>
        <w:tc>
          <w:tcPr>
            <w:tcW w:w="1655" w:type="dxa"/>
          </w:tcPr>
          <w:p w:rsidR="0057719D" w:rsidRDefault="0057719D" w:rsidP="00B80B58">
            <w:pPr>
              <w:pStyle w:val="Tabletext-right"/>
            </w:pPr>
            <w:r>
              <w:t>$74</w:t>
            </w:r>
          </w:p>
        </w:tc>
        <w:tc>
          <w:tcPr>
            <w:tcW w:w="1654" w:type="dxa"/>
          </w:tcPr>
          <w:p w:rsidR="0057719D" w:rsidRDefault="0057719D" w:rsidP="00B80B58">
            <w:pPr>
              <w:pStyle w:val="Tabletext-right"/>
            </w:pPr>
            <w:r>
              <w:t>343</w:t>
            </w:r>
          </w:p>
        </w:tc>
        <w:tc>
          <w:tcPr>
            <w:tcW w:w="1655" w:type="dxa"/>
          </w:tcPr>
          <w:p w:rsidR="0057719D" w:rsidRDefault="0057719D" w:rsidP="00B80B58">
            <w:pPr>
              <w:pStyle w:val="Tabletext-right"/>
            </w:pPr>
            <w:r>
              <w:t>1</w:t>
            </w:r>
          </w:p>
        </w:tc>
        <w:tc>
          <w:tcPr>
            <w:tcW w:w="1655" w:type="dxa"/>
          </w:tcPr>
          <w:p w:rsidR="0057719D" w:rsidRDefault="0057719D" w:rsidP="00B80B58">
            <w:pPr>
              <w:pStyle w:val="Tabletext-right"/>
            </w:pPr>
            <w:r>
              <w:t>0.3%</w:t>
            </w:r>
          </w:p>
        </w:tc>
      </w:tr>
      <w:tr w:rsidR="0057719D" w:rsidTr="00B80B58">
        <w:trPr>
          <w:trHeight w:val="60"/>
        </w:trPr>
        <w:tc>
          <w:tcPr>
            <w:tcW w:w="3586" w:type="dxa"/>
          </w:tcPr>
          <w:p w:rsidR="0057719D" w:rsidRDefault="0057719D" w:rsidP="00B80B58">
            <w:pPr>
              <w:pStyle w:val="Tabletext"/>
            </w:pPr>
            <w:r>
              <w:t>Computer prediction software &amp; sports investment schemes</w:t>
            </w:r>
          </w:p>
        </w:tc>
        <w:tc>
          <w:tcPr>
            <w:tcW w:w="1655" w:type="dxa"/>
          </w:tcPr>
          <w:p w:rsidR="0057719D" w:rsidRDefault="0057719D" w:rsidP="00B80B58">
            <w:pPr>
              <w:pStyle w:val="Tabletext-right"/>
            </w:pPr>
            <w:r>
              <w:t>$6</w:t>
            </w:r>
          </w:p>
        </w:tc>
        <w:tc>
          <w:tcPr>
            <w:tcW w:w="1654" w:type="dxa"/>
          </w:tcPr>
          <w:p w:rsidR="0057719D" w:rsidRDefault="0057719D" w:rsidP="00B80B58">
            <w:pPr>
              <w:pStyle w:val="Tabletext-right"/>
            </w:pPr>
            <w:r>
              <w:t>6</w:t>
            </w:r>
          </w:p>
        </w:tc>
        <w:tc>
          <w:tcPr>
            <w:tcW w:w="1655" w:type="dxa"/>
          </w:tcPr>
          <w:p w:rsidR="0057719D" w:rsidRDefault="0057719D" w:rsidP="00B80B58">
            <w:pPr>
              <w:pStyle w:val="Tabletext-right"/>
            </w:pPr>
            <w:r>
              <w:t>1</w:t>
            </w:r>
          </w:p>
        </w:tc>
        <w:tc>
          <w:tcPr>
            <w:tcW w:w="1655" w:type="dxa"/>
          </w:tcPr>
          <w:p w:rsidR="0057719D" w:rsidRDefault="0057719D" w:rsidP="00B80B58">
            <w:pPr>
              <w:pStyle w:val="Tabletext-right"/>
            </w:pPr>
            <w:r>
              <w:t>16.7%</w:t>
            </w:r>
          </w:p>
        </w:tc>
      </w:tr>
      <w:tr w:rsidR="0057719D" w:rsidTr="00B80B58">
        <w:trPr>
          <w:trHeight w:val="60"/>
        </w:trPr>
        <w:tc>
          <w:tcPr>
            <w:tcW w:w="3586" w:type="dxa"/>
          </w:tcPr>
          <w:p w:rsidR="0057719D" w:rsidRDefault="0057719D" w:rsidP="00B80B58">
            <w:pPr>
              <w:pStyle w:val="Tabletext"/>
            </w:pPr>
            <w:r>
              <w:t>Unexpected prize &amp; lottery scams</w:t>
            </w:r>
          </w:p>
        </w:tc>
        <w:tc>
          <w:tcPr>
            <w:tcW w:w="1655" w:type="dxa"/>
          </w:tcPr>
          <w:p w:rsidR="0057719D" w:rsidRDefault="0057719D" w:rsidP="00B80B58">
            <w:pPr>
              <w:pStyle w:val="Tabletext-right"/>
            </w:pPr>
            <w:r>
              <w:t>$0</w:t>
            </w:r>
          </w:p>
        </w:tc>
        <w:tc>
          <w:tcPr>
            <w:tcW w:w="1654" w:type="dxa"/>
          </w:tcPr>
          <w:p w:rsidR="0057719D" w:rsidRDefault="0057719D" w:rsidP="00B80B58">
            <w:pPr>
              <w:pStyle w:val="Tabletext-right"/>
            </w:pPr>
            <w:r>
              <w:t>60</w:t>
            </w:r>
          </w:p>
        </w:tc>
        <w:tc>
          <w:tcPr>
            <w:tcW w:w="1655" w:type="dxa"/>
          </w:tcPr>
          <w:p w:rsidR="0057719D" w:rsidRDefault="0057719D" w:rsidP="00B80B58">
            <w:pPr>
              <w:pStyle w:val="Tabletext-right"/>
            </w:pPr>
            <w:r>
              <w:t>0</w:t>
            </w:r>
          </w:p>
        </w:tc>
        <w:tc>
          <w:tcPr>
            <w:tcW w:w="1655" w:type="dxa"/>
          </w:tcPr>
          <w:p w:rsidR="0057719D" w:rsidRDefault="0057719D" w:rsidP="00B80B58">
            <w:pPr>
              <w:pStyle w:val="Tabletext-right"/>
            </w:pPr>
            <w:r>
              <w:t>0.0%</w:t>
            </w:r>
          </w:p>
        </w:tc>
      </w:tr>
      <w:tr w:rsidR="0057719D" w:rsidTr="00B80B58">
        <w:trPr>
          <w:trHeight w:val="60"/>
        </w:trPr>
        <w:tc>
          <w:tcPr>
            <w:tcW w:w="3586" w:type="dxa"/>
          </w:tcPr>
          <w:p w:rsidR="0057719D" w:rsidRDefault="0057719D" w:rsidP="00B80B58">
            <w:pPr>
              <w:pStyle w:val="Tabletext"/>
            </w:pPr>
            <w:r>
              <w:t>Inheritance scams</w:t>
            </w:r>
          </w:p>
        </w:tc>
        <w:tc>
          <w:tcPr>
            <w:tcW w:w="1655" w:type="dxa"/>
          </w:tcPr>
          <w:p w:rsidR="0057719D" w:rsidRDefault="0057719D" w:rsidP="00B80B58">
            <w:pPr>
              <w:pStyle w:val="Tabletext-right"/>
            </w:pPr>
            <w:r>
              <w:t>$0</w:t>
            </w:r>
          </w:p>
        </w:tc>
        <w:tc>
          <w:tcPr>
            <w:tcW w:w="1654" w:type="dxa"/>
          </w:tcPr>
          <w:p w:rsidR="0057719D" w:rsidRDefault="0057719D" w:rsidP="00B80B58">
            <w:pPr>
              <w:pStyle w:val="Tabletext-right"/>
            </w:pPr>
            <w:r>
              <w:t>40</w:t>
            </w:r>
          </w:p>
        </w:tc>
        <w:tc>
          <w:tcPr>
            <w:tcW w:w="1655" w:type="dxa"/>
          </w:tcPr>
          <w:p w:rsidR="0057719D" w:rsidRDefault="0057719D" w:rsidP="00B80B58">
            <w:pPr>
              <w:pStyle w:val="Tabletext-right"/>
            </w:pPr>
            <w:r>
              <w:t>0</w:t>
            </w:r>
          </w:p>
        </w:tc>
        <w:tc>
          <w:tcPr>
            <w:tcW w:w="1655" w:type="dxa"/>
          </w:tcPr>
          <w:p w:rsidR="0057719D" w:rsidRDefault="0057719D" w:rsidP="00B80B58">
            <w:pPr>
              <w:pStyle w:val="Tabletext-right"/>
            </w:pPr>
            <w:r>
              <w:t>0.0%</w:t>
            </w:r>
          </w:p>
        </w:tc>
      </w:tr>
      <w:tr w:rsidR="0057719D" w:rsidTr="00B80B58">
        <w:trPr>
          <w:trHeight w:val="60"/>
        </w:trPr>
        <w:tc>
          <w:tcPr>
            <w:tcW w:w="3586" w:type="dxa"/>
          </w:tcPr>
          <w:p w:rsidR="0057719D" w:rsidRDefault="0057719D" w:rsidP="00B80B58">
            <w:pPr>
              <w:pStyle w:val="Tabletext"/>
            </w:pPr>
            <w:proofErr w:type="spellStart"/>
            <w:r>
              <w:t>Hitman</w:t>
            </w:r>
            <w:proofErr w:type="spellEnd"/>
            <w:r>
              <w:t xml:space="preserve"> scams</w:t>
            </w:r>
          </w:p>
        </w:tc>
        <w:tc>
          <w:tcPr>
            <w:tcW w:w="1655" w:type="dxa"/>
          </w:tcPr>
          <w:p w:rsidR="0057719D" w:rsidRDefault="0057719D" w:rsidP="00B80B58">
            <w:pPr>
              <w:pStyle w:val="Tabletext-right"/>
            </w:pPr>
            <w:r>
              <w:t>$0</w:t>
            </w:r>
          </w:p>
        </w:tc>
        <w:tc>
          <w:tcPr>
            <w:tcW w:w="1654" w:type="dxa"/>
          </w:tcPr>
          <w:p w:rsidR="0057719D" w:rsidRDefault="0057719D" w:rsidP="00B80B58">
            <w:pPr>
              <w:pStyle w:val="Tabletext-right"/>
            </w:pPr>
            <w:r>
              <w:t>18</w:t>
            </w:r>
          </w:p>
        </w:tc>
        <w:tc>
          <w:tcPr>
            <w:tcW w:w="1655" w:type="dxa"/>
          </w:tcPr>
          <w:p w:rsidR="0057719D" w:rsidRDefault="0057719D" w:rsidP="00B80B58">
            <w:pPr>
              <w:pStyle w:val="Tabletext-right"/>
            </w:pPr>
            <w:r>
              <w:t>0</w:t>
            </w:r>
          </w:p>
        </w:tc>
        <w:tc>
          <w:tcPr>
            <w:tcW w:w="1655" w:type="dxa"/>
          </w:tcPr>
          <w:p w:rsidR="0057719D" w:rsidRDefault="0057719D" w:rsidP="00B80B58">
            <w:pPr>
              <w:pStyle w:val="Tabletext-right"/>
            </w:pPr>
            <w:r>
              <w:t>0.0%</w:t>
            </w:r>
          </w:p>
        </w:tc>
      </w:tr>
      <w:tr w:rsidR="0057719D" w:rsidTr="00B80B58">
        <w:trPr>
          <w:trHeight w:val="60"/>
        </w:trPr>
        <w:tc>
          <w:tcPr>
            <w:tcW w:w="3586" w:type="dxa"/>
          </w:tcPr>
          <w:p w:rsidR="0057719D" w:rsidRDefault="0057719D" w:rsidP="00B80B58">
            <w:pPr>
              <w:pStyle w:val="Tabletext"/>
            </w:pPr>
            <w:r>
              <w:t>Dating &amp; romance</w:t>
            </w:r>
          </w:p>
        </w:tc>
        <w:tc>
          <w:tcPr>
            <w:tcW w:w="1655" w:type="dxa"/>
          </w:tcPr>
          <w:p w:rsidR="0057719D" w:rsidRDefault="0057719D" w:rsidP="00B80B58">
            <w:pPr>
              <w:pStyle w:val="Tabletext-right"/>
            </w:pPr>
            <w:r>
              <w:t>$0</w:t>
            </w:r>
          </w:p>
        </w:tc>
        <w:tc>
          <w:tcPr>
            <w:tcW w:w="1654" w:type="dxa"/>
          </w:tcPr>
          <w:p w:rsidR="0057719D" w:rsidRDefault="0057719D" w:rsidP="00B80B58">
            <w:pPr>
              <w:pStyle w:val="Tabletext-right"/>
            </w:pPr>
            <w:r>
              <w:t>8</w:t>
            </w:r>
          </w:p>
        </w:tc>
        <w:tc>
          <w:tcPr>
            <w:tcW w:w="1655" w:type="dxa"/>
          </w:tcPr>
          <w:p w:rsidR="0057719D" w:rsidRDefault="0057719D" w:rsidP="00B80B58">
            <w:pPr>
              <w:pStyle w:val="Tabletext-right"/>
            </w:pPr>
            <w:r>
              <w:t>0</w:t>
            </w:r>
          </w:p>
        </w:tc>
        <w:tc>
          <w:tcPr>
            <w:tcW w:w="1655" w:type="dxa"/>
          </w:tcPr>
          <w:p w:rsidR="0057719D" w:rsidRDefault="0057719D" w:rsidP="00B80B58">
            <w:pPr>
              <w:pStyle w:val="Tabletext-right"/>
            </w:pPr>
            <w:r>
              <w:t>0.0%</w:t>
            </w:r>
          </w:p>
        </w:tc>
      </w:tr>
      <w:tr w:rsidR="0057719D" w:rsidTr="00B80B58">
        <w:trPr>
          <w:trHeight w:val="60"/>
        </w:trPr>
        <w:tc>
          <w:tcPr>
            <w:tcW w:w="3586" w:type="dxa"/>
          </w:tcPr>
          <w:p w:rsidR="0057719D" w:rsidRDefault="0057719D" w:rsidP="00B80B58">
            <w:pPr>
              <w:pStyle w:val="Tabletext"/>
            </w:pPr>
            <w:proofErr w:type="spellStart"/>
            <w:r>
              <w:t>Scratchie</w:t>
            </w:r>
            <w:proofErr w:type="spellEnd"/>
            <w:r>
              <w:t xml:space="preserve"> scams</w:t>
            </w:r>
          </w:p>
        </w:tc>
        <w:tc>
          <w:tcPr>
            <w:tcW w:w="1655" w:type="dxa"/>
          </w:tcPr>
          <w:p w:rsidR="0057719D" w:rsidRDefault="0057719D" w:rsidP="00B80B58">
            <w:pPr>
              <w:pStyle w:val="Tabletext-right"/>
            </w:pPr>
            <w:r>
              <w:t>$0</w:t>
            </w:r>
          </w:p>
        </w:tc>
        <w:tc>
          <w:tcPr>
            <w:tcW w:w="1654" w:type="dxa"/>
          </w:tcPr>
          <w:p w:rsidR="0057719D" w:rsidRDefault="0057719D" w:rsidP="00B80B58">
            <w:pPr>
              <w:pStyle w:val="Tabletext-right"/>
            </w:pPr>
            <w:r>
              <w:t>4</w:t>
            </w:r>
          </w:p>
        </w:tc>
        <w:tc>
          <w:tcPr>
            <w:tcW w:w="1655" w:type="dxa"/>
          </w:tcPr>
          <w:p w:rsidR="0057719D" w:rsidRDefault="0057719D" w:rsidP="00B80B58">
            <w:pPr>
              <w:pStyle w:val="Tabletext-right"/>
            </w:pPr>
            <w:r>
              <w:t>0</w:t>
            </w:r>
          </w:p>
        </w:tc>
        <w:tc>
          <w:tcPr>
            <w:tcW w:w="1655" w:type="dxa"/>
          </w:tcPr>
          <w:p w:rsidR="0057719D" w:rsidRDefault="0057719D" w:rsidP="00B80B58">
            <w:pPr>
              <w:pStyle w:val="Tabletext-right"/>
            </w:pPr>
            <w:r>
              <w:t>0.0%</w:t>
            </w:r>
          </w:p>
        </w:tc>
      </w:tr>
      <w:tr w:rsidR="0057719D" w:rsidTr="00B80B58">
        <w:trPr>
          <w:trHeight w:val="60"/>
        </w:trPr>
        <w:tc>
          <w:tcPr>
            <w:tcW w:w="3586" w:type="dxa"/>
          </w:tcPr>
          <w:p w:rsidR="0057719D" w:rsidRDefault="0057719D" w:rsidP="00B80B58">
            <w:pPr>
              <w:pStyle w:val="Tabletext"/>
            </w:pPr>
            <w:r>
              <w:t>Pyramid Schemes</w:t>
            </w:r>
          </w:p>
        </w:tc>
        <w:tc>
          <w:tcPr>
            <w:tcW w:w="1655" w:type="dxa"/>
          </w:tcPr>
          <w:p w:rsidR="0057719D" w:rsidRDefault="0057719D" w:rsidP="00B80B58">
            <w:pPr>
              <w:pStyle w:val="Tabletext-right"/>
            </w:pPr>
            <w:r>
              <w:t>$0</w:t>
            </w:r>
          </w:p>
        </w:tc>
        <w:tc>
          <w:tcPr>
            <w:tcW w:w="1654" w:type="dxa"/>
          </w:tcPr>
          <w:p w:rsidR="0057719D" w:rsidRDefault="0057719D" w:rsidP="00B80B58">
            <w:pPr>
              <w:pStyle w:val="Tabletext-right"/>
            </w:pPr>
            <w:r>
              <w:t>2</w:t>
            </w:r>
          </w:p>
        </w:tc>
        <w:tc>
          <w:tcPr>
            <w:tcW w:w="1655" w:type="dxa"/>
          </w:tcPr>
          <w:p w:rsidR="0057719D" w:rsidRDefault="0057719D" w:rsidP="00B80B58">
            <w:pPr>
              <w:pStyle w:val="Tabletext-right"/>
            </w:pPr>
            <w:r>
              <w:t>0</w:t>
            </w:r>
          </w:p>
        </w:tc>
        <w:tc>
          <w:tcPr>
            <w:tcW w:w="1655" w:type="dxa"/>
          </w:tcPr>
          <w:p w:rsidR="0057719D" w:rsidRDefault="0057719D" w:rsidP="00B80B58">
            <w:pPr>
              <w:pStyle w:val="Tabletext-right"/>
            </w:pPr>
            <w:r>
              <w:t>0.0%</w:t>
            </w:r>
          </w:p>
        </w:tc>
      </w:tr>
      <w:tr w:rsidR="0057719D" w:rsidTr="00B80B58">
        <w:trPr>
          <w:trHeight w:val="60"/>
        </w:trPr>
        <w:tc>
          <w:tcPr>
            <w:tcW w:w="3586" w:type="dxa"/>
          </w:tcPr>
          <w:p w:rsidR="0057719D" w:rsidRDefault="0057719D" w:rsidP="00B80B58">
            <w:pPr>
              <w:pStyle w:val="Tabletext"/>
            </w:pPr>
            <w:r>
              <w:t>Psychic &amp; clairvoyant</w:t>
            </w:r>
          </w:p>
        </w:tc>
        <w:tc>
          <w:tcPr>
            <w:tcW w:w="1655" w:type="dxa"/>
          </w:tcPr>
          <w:p w:rsidR="0057719D" w:rsidRDefault="0057719D" w:rsidP="00B80B58">
            <w:pPr>
              <w:pStyle w:val="Tabletext-right"/>
            </w:pPr>
            <w:r>
              <w:t>$0</w:t>
            </w:r>
          </w:p>
        </w:tc>
        <w:tc>
          <w:tcPr>
            <w:tcW w:w="1654" w:type="dxa"/>
          </w:tcPr>
          <w:p w:rsidR="0057719D" w:rsidRDefault="0057719D" w:rsidP="00B80B58">
            <w:pPr>
              <w:pStyle w:val="Tabletext-right"/>
            </w:pPr>
            <w:r>
              <w:t>1</w:t>
            </w:r>
          </w:p>
        </w:tc>
        <w:tc>
          <w:tcPr>
            <w:tcW w:w="1655" w:type="dxa"/>
          </w:tcPr>
          <w:p w:rsidR="0057719D" w:rsidRDefault="0057719D" w:rsidP="00B80B58">
            <w:pPr>
              <w:pStyle w:val="Tabletext-right"/>
            </w:pPr>
            <w:r>
              <w:t>0</w:t>
            </w:r>
          </w:p>
        </w:tc>
        <w:tc>
          <w:tcPr>
            <w:tcW w:w="1655" w:type="dxa"/>
          </w:tcPr>
          <w:p w:rsidR="0057719D" w:rsidRDefault="0057719D" w:rsidP="00B80B58">
            <w:pPr>
              <w:pStyle w:val="Tabletext-right"/>
            </w:pPr>
            <w:r>
              <w:t>0.0%</w:t>
            </w:r>
          </w:p>
        </w:tc>
      </w:tr>
      <w:tr w:rsidR="0057719D" w:rsidTr="00B80B58">
        <w:trPr>
          <w:trHeight w:val="60"/>
        </w:trPr>
        <w:tc>
          <w:tcPr>
            <w:tcW w:w="3586" w:type="dxa"/>
          </w:tcPr>
          <w:p w:rsidR="0057719D" w:rsidRDefault="0057719D" w:rsidP="00B80B58">
            <w:pPr>
              <w:pStyle w:val="Tabletext"/>
            </w:pPr>
            <w:r>
              <w:t>Not provided</w:t>
            </w:r>
          </w:p>
        </w:tc>
        <w:tc>
          <w:tcPr>
            <w:tcW w:w="1655" w:type="dxa"/>
          </w:tcPr>
          <w:p w:rsidR="0057719D" w:rsidRDefault="0057719D" w:rsidP="00B80B58">
            <w:pPr>
              <w:pStyle w:val="Tabletext-right"/>
            </w:pPr>
            <w:r>
              <w:t>$0</w:t>
            </w:r>
          </w:p>
        </w:tc>
        <w:tc>
          <w:tcPr>
            <w:tcW w:w="1654" w:type="dxa"/>
          </w:tcPr>
          <w:p w:rsidR="0057719D" w:rsidRDefault="0057719D" w:rsidP="00B80B58">
            <w:pPr>
              <w:pStyle w:val="Tabletext-right"/>
            </w:pPr>
            <w:r>
              <w:t>18</w:t>
            </w:r>
          </w:p>
        </w:tc>
        <w:tc>
          <w:tcPr>
            <w:tcW w:w="1655" w:type="dxa"/>
          </w:tcPr>
          <w:p w:rsidR="0057719D" w:rsidRDefault="0057719D" w:rsidP="00B80B58">
            <w:pPr>
              <w:pStyle w:val="Tabletext-right"/>
            </w:pPr>
            <w:r>
              <w:t>0</w:t>
            </w:r>
          </w:p>
        </w:tc>
        <w:tc>
          <w:tcPr>
            <w:tcW w:w="1655" w:type="dxa"/>
          </w:tcPr>
          <w:p w:rsidR="0057719D" w:rsidRDefault="0057719D" w:rsidP="00B80B58">
            <w:pPr>
              <w:pStyle w:val="Tabletext-right"/>
            </w:pPr>
            <w:r>
              <w:t>0.0%</w:t>
            </w:r>
          </w:p>
        </w:tc>
      </w:tr>
      <w:tr w:rsidR="0057719D" w:rsidTr="00B80B58">
        <w:trPr>
          <w:trHeight w:val="60"/>
        </w:trPr>
        <w:tc>
          <w:tcPr>
            <w:tcW w:w="3586" w:type="dxa"/>
          </w:tcPr>
          <w:p w:rsidR="0057719D" w:rsidRPr="0057719D" w:rsidRDefault="0057719D" w:rsidP="00B80B58">
            <w:pPr>
              <w:pStyle w:val="Tabletext"/>
              <w:rPr>
                <w:rStyle w:val="Strong"/>
              </w:rPr>
            </w:pPr>
            <w:r w:rsidRPr="0057719D">
              <w:rPr>
                <w:rStyle w:val="Strong"/>
              </w:rPr>
              <w:t>Grand Total</w:t>
            </w:r>
          </w:p>
        </w:tc>
        <w:tc>
          <w:tcPr>
            <w:tcW w:w="1655" w:type="dxa"/>
          </w:tcPr>
          <w:p w:rsidR="0057719D" w:rsidRPr="0057719D" w:rsidRDefault="0057719D" w:rsidP="00B80B58">
            <w:pPr>
              <w:pStyle w:val="Tabletext-right"/>
              <w:rPr>
                <w:rStyle w:val="Strong"/>
              </w:rPr>
            </w:pPr>
            <w:r w:rsidRPr="0057719D">
              <w:rPr>
                <w:rStyle w:val="Strong"/>
              </w:rPr>
              <w:t>$3 784 779</w:t>
            </w:r>
          </w:p>
        </w:tc>
        <w:tc>
          <w:tcPr>
            <w:tcW w:w="1654" w:type="dxa"/>
          </w:tcPr>
          <w:p w:rsidR="0057719D" w:rsidRPr="0057719D" w:rsidRDefault="0057719D" w:rsidP="00B80B58">
            <w:pPr>
              <w:pStyle w:val="Tabletext-right"/>
              <w:rPr>
                <w:rStyle w:val="Strong"/>
              </w:rPr>
            </w:pPr>
            <w:r w:rsidRPr="0057719D">
              <w:rPr>
                <w:rStyle w:val="Strong"/>
              </w:rPr>
              <w:t>5 953</w:t>
            </w:r>
          </w:p>
        </w:tc>
        <w:tc>
          <w:tcPr>
            <w:tcW w:w="1655" w:type="dxa"/>
          </w:tcPr>
          <w:p w:rsidR="0057719D" w:rsidRPr="0057719D" w:rsidRDefault="0057719D" w:rsidP="00B80B58">
            <w:pPr>
              <w:pStyle w:val="Tabletext-right"/>
              <w:rPr>
                <w:rStyle w:val="Strong"/>
              </w:rPr>
            </w:pPr>
            <w:r w:rsidRPr="0057719D">
              <w:rPr>
                <w:rStyle w:val="Strong"/>
              </w:rPr>
              <w:t>356</w:t>
            </w:r>
          </w:p>
        </w:tc>
        <w:tc>
          <w:tcPr>
            <w:tcW w:w="1655" w:type="dxa"/>
          </w:tcPr>
          <w:p w:rsidR="0057719D" w:rsidRPr="0057719D" w:rsidRDefault="0057719D" w:rsidP="00B80B58">
            <w:pPr>
              <w:pStyle w:val="Tabletext-right"/>
              <w:rPr>
                <w:rStyle w:val="Strong"/>
              </w:rPr>
            </w:pPr>
            <w:r w:rsidRPr="0057719D">
              <w:rPr>
                <w:rStyle w:val="Strong"/>
              </w:rPr>
              <w:t>6.0%</w:t>
            </w:r>
          </w:p>
        </w:tc>
      </w:tr>
    </w:tbl>
    <w:p w:rsidR="0057719D" w:rsidRDefault="0057719D" w:rsidP="0057719D"/>
    <w:p w:rsidR="0057719D" w:rsidRDefault="0057719D" w:rsidP="0057719D">
      <w:pPr>
        <w:pStyle w:val="Heading1"/>
      </w:pPr>
      <w:bookmarkStart w:id="89" w:name="_Toc482365620"/>
      <w:r>
        <w:t>Appendix 4: Scam reports from Indigenous peoples</w:t>
      </w:r>
      <w:bookmarkEnd w:id="89"/>
    </w:p>
    <w:tbl>
      <w:tblPr>
        <w:tblStyle w:val="LightShading1"/>
        <w:tblW w:w="0" w:type="auto"/>
        <w:tblLayout w:type="fixed"/>
        <w:tblLook w:val="0020" w:firstRow="1" w:lastRow="0" w:firstColumn="0" w:lastColumn="0" w:noHBand="0" w:noVBand="0"/>
      </w:tblPr>
      <w:tblGrid>
        <w:gridCol w:w="3586"/>
        <w:gridCol w:w="1655"/>
        <w:gridCol w:w="1654"/>
        <w:gridCol w:w="1655"/>
        <w:gridCol w:w="1655"/>
      </w:tblGrid>
      <w:tr w:rsidR="0057719D" w:rsidTr="00B80B58">
        <w:trPr>
          <w:cnfStyle w:val="100000000000" w:firstRow="1" w:lastRow="0" w:firstColumn="0" w:lastColumn="0" w:oddVBand="0" w:evenVBand="0" w:oddHBand="0" w:evenHBand="0" w:firstRowFirstColumn="0" w:firstRowLastColumn="0" w:lastRowFirstColumn="0" w:lastRowLastColumn="0"/>
          <w:trHeight w:val="60"/>
        </w:trPr>
        <w:tc>
          <w:tcPr>
            <w:tcW w:w="3586" w:type="dxa"/>
          </w:tcPr>
          <w:p w:rsidR="0057719D" w:rsidRDefault="0057719D" w:rsidP="00B80B58">
            <w:pPr>
              <w:pStyle w:val="Tabletext"/>
            </w:pPr>
            <w:r>
              <w:lastRenderedPageBreak/>
              <w:t>Scam category</w:t>
            </w:r>
          </w:p>
        </w:tc>
        <w:tc>
          <w:tcPr>
            <w:tcW w:w="1655" w:type="dxa"/>
          </w:tcPr>
          <w:p w:rsidR="0057719D" w:rsidRDefault="0057719D" w:rsidP="00B80B58">
            <w:pPr>
              <w:pStyle w:val="Tabletext-right"/>
            </w:pPr>
            <w:r>
              <w:t xml:space="preserve"> Reported loss</w:t>
            </w:r>
          </w:p>
        </w:tc>
        <w:tc>
          <w:tcPr>
            <w:tcW w:w="1654" w:type="dxa"/>
          </w:tcPr>
          <w:p w:rsidR="0057719D" w:rsidRDefault="0057719D" w:rsidP="00B80B58">
            <w:pPr>
              <w:pStyle w:val="Tabletext-right"/>
            </w:pPr>
            <w:r>
              <w:t>Reports</w:t>
            </w:r>
          </w:p>
        </w:tc>
        <w:tc>
          <w:tcPr>
            <w:tcW w:w="1655" w:type="dxa"/>
          </w:tcPr>
          <w:p w:rsidR="0057719D" w:rsidRDefault="0057719D" w:rsidP="00B80B58">
            <w:pPr>
              <w:pStyle w:val="Tabletext-right"/>
            </w:pPr>
            <w:r>
              <w:t>Reports with loss</w:t>
            </w:r>
          </w:p>
        </w:tc>
        <w:tc>
          <w:tcPr>
            <w:tcW w:w="1655" w:type="dxa"/>
          </w:tcPr>
          <w:p w:rsidR="0057719D" w:rsidRDefault="0057719D" w:rsidP="00B80B58">
            <w:pPr>
              <w:pStyle w:val="Tabletext-right"/>
            </w:pPr>
            <w:r>
              <w:t>Conversion rate</w:t>
            </w:r>
          </w:p>
        </w:tc>
      </w:tr>
      <w:tr w:rsidR="0057719D" w:rsidTr="00B80B58">
        <w:trPr>
          <w:trHeight w:val="60"/>
        </w:trPr>
        <w:tc>
          <w:tcPr>
            <w:tcW w:w="3586" w:type="dxa"/>
          </w:tcPr>
          <w:p w:rsidR="0057719D" w:rsidRDefault="0057719D" w:rsidP="00B80B58">
            <w:pPr>
              <w:pStyle w:val="Tabletext"/>
            </w:pPr>
            <w:r>
              <w:t>Dating &amp; romance</w:t>
            </w:r>
          </w:p>
        </w:tc>
        <w:tc>
          <w:tcPr>
            <w:tcW w:w="1655" w:type="dxa"/>
          </w:tcPr>
          <w:p w:rsidR="0057719D" w:rsidRDefault="0057719D" w:rsidP="00B80B58">
            <w:pPr>
              <w:pStyle w:val="Tabletext-right"/>
            </w:pPr>
            <w:r>
              <w:t>$852 182</w:t>
            </w:r>
          </w:p>
        </w:tc>
        <w:tc>
          <w:tcPr>
            <w:tcW w:w="1654" w:type="dxa"/>
          </w:tcPr>
          <w:p w:rsidR="0057719D" w:rsidRDefault="0057719D" w:rsidP="00B80B58">
            <w:pPr>
              <w:pStyle w:val="Tabletext-right"/>
            </w:pPr>
            <w:r>
              <w:t>101</w:t>
            </w:r>
          </w:p>
        </w:tc>
        <w:tc>
          <w:tcPr>
            <w:tcW w:w="1655" w:type="dxa"/>
          </w:tcPr>
          <w:p w:rsidR="0057719D" w:rsidRDefault="0057719D" w:rsidP="00B80B58">
            <w:pPr>
              <w:pStyle w:val="Tabletext-right"/>
            </w:pPr>
            <w:r>
              <w:t>19</w:t>
            </w:r>
          </w:p>
        </w:tc>
        <w:tc>
          <w:tcPr>
            <w:tcW w:w="1655" w:type="dxa"/>
          </w:tcPr>
          <w:p w:rsidR="0057719D" w:rsidRDefault="0057719D" w:rsidP="00B80B58">
            <w:pPr>
              <w:pStyle w:val="Tabletext-right"/>
            </w:pPr>
            <w:r>
              <w:t>18.8%</w:t>
            </w:r>
          </w:p>
        </w:tc>
      </w:tr>
      <w:tr w:rsidR="0057719D" w:rsidTr="00B80B58">
        <w:trPr>
          <w:trHeight w:val="60"/>
        </w:trPr>
        <w:tc>
          <w:tcPr>
            <w:tcW w:w="3586" w:type="dxa"/>
          </w:tcPr>
          <w:p w:rsidR="0057719D" w:rsidRDefault="0057719D" w:rsidP="00B80B58">
            <w:pPr>
              <w:pStyle w:val="Tabletext"/>
            </w:pPr>
            <w:r>
              <w:t>Inheritance scams</w:t>
            </w:r>
          </w:p>
        </w:tc>
        <w:tc>
          <w:tcPr>
            <w:tcW w:w="1655" w:type="dxa"/>
          </w:tcPr>
          <w:p w:rsidR="0057719D" w:rsidRDefault="0057719D" w:rsidP="00B80B58">
            <w:pPr>
              <w:pStyle w:val="Tabletext-right"/>
            </w:pPr>
            <w:r>
              <w:t>$320 400</w:t>
            </w:r>
          </w:p>
        </w:tc>
        <w:tc>
          <w:tcPr>
            <w:tcW w:w="1654" w:type="dxa"/>
          </w:tcPr>
          <w:p w:rsidR="0057719D" w:rsidRDefault="0057719D" w:rsidP="00B80B58">
            <w:pPr>
              <w:pStyle w:val="Tabletext-right"/>
            </w:pPr>
            <w:r>
              <w:t>39</w:t>
            </w:r>
          </w:p>
        </w:tc>
        <w:tc>
          <w:tcPr>
            <w:tcW w:w="1655" w:type="dxa"/>
          </w:tcPr>
          <w:p w:rsidR="0057719D" w:rsidRDefault="0057719D" w:rsidP="00B80B58">
            <w:pPr>
              <w:pStyle w:val="Tabletext-right"/>
            </w:pPr>
            <w:r>
              <w:t>6</w:t>
            </w:r>
          </w:p>
        </w:tc>
        <w:tc>
          <w:tcPr>
            <w:tcW w:w="1655" w:type="dxa"/>
          </w:tcPr>
          <w:p w:rsidR="0057719D" w:rsidRDefault="0057719D" w:rsidP="00B80B58">
            <w:pPr>
              <w:pStyle w:val="Tabletext-right"/>
            </w:pPr>
            <w:r>
              <w:t>15.4%</w:t>
            </w:r>
          </w:p>
        </w:tc>
      </w:tr>
      <w:tr w:rsidR="0057719D" w:rsidTr="00B80B58">
        <w:trPr>
          <w:trHeight w:val="60"/>
        </w:trPr>
        <w:tc>
          <w:tcPr>
            <w:tcW w:w="3586" w:type="dxa"/>
          </w:tcPr>
          <w:p w:rsidR="0057719D" w:rsidRDefault="0057719D" w:rsidP="00B80B58">
            <w:pPr>
              <w:pStyle w:val="Tabletext"/>
            </w:pPr>
            <w:r>
              <w:t>Investment schemes</w:t>
            </w:r>
          </w:p>
        </w:tc>
        <w:tc>
          <w:tcPr>
            <w:tcW w:w="1655" w:type="dxa"/>
          </w:tcPr>
          <w:p w:rsidR="0057719D" w:rsidRDefault="0057719D" w:rsidP="00B80B58">
            <w:pPr>
              <w:pStyle w:val="Tabletext-right"/>
            </w:pPr>
            <w:r>
              <w:t>$70 157</w:t>
            </w:r>
          </w:p>
        </w:tc>
        <w:tc>
          <w:tcPr>
            <w:tcW w:w="1654" w:type="dxa"/>
          </w:tcPr>
          <w:p w:rsidR="0057719D" w:rsidRDefault="0057719D" w:rsidP="00B80B58">
            <w:pPr>
              <w:pStyle w:val="Tabletext-right"/>
            </w:pPr>
            <w:r>
              <w:t>19</w:t>
            </w:r>
          </w:p>
        </w:tc>
        <w:tc>
          <w:tcPr>
            <w:tcW w:w="1655" w:type="dxa"/>
          </w:tcPr>
          <w:p w:rsidR="0057719D" w:rsidRDefault="0057719D" w:rsidP="00B80B58">
            <w:pPr>
              <w:pStyle w:val="Tabletext-right"/>
            </w:pPr>
            <w:r>
              <w:t>6</w:t>
            </w:r>
          </w:p>
        </w:tc>
        <w:tc>
          <w:tcPr>
            <w:tcW w:w="1655" w:type="dxa"/>
          </w:tcPr>
          <w:p w:rsidR="0057719D" w:rsidRDefault="0057719D" w:rsidP="00B80B58">
            <w:pPr>
              <w:pStyle w:val="Tabletext-right"/>
            </w:pPr>
            <w:r>
              <w:t>31.6%</w:t>
            </w:r>
          </w:p>
        </w:tc>
      </w:tr>
      <w:tr w:rsidR="0057719D" w:rsidTr="00B80B58">
        <w:trPr>
          <w:trHeight w:val="60"/>
        </w:trPr>
        <w:tc>
          <w:tcPr>
            <w:tcW w:w="3586" w:type="dxa"/>
          </w:tcPr>
          <w:p w:rsidR="0057719D" w:rsidRDefault="0057719D" w:rsidP="00B80B58">
            <w:pPr>
              <w:pStyle w:val="Tabletext"/>
            </w:pPr>
            <w:r>
              <w:t>Other upfront payment &amp; advanced fee frauds</w:t>
            </w:r>
          </w:p>
        </w:tc>
        <w:tc>
          <w:tcPr>
            <w:tcW w:w="1655" w:type="dxa"/>
          </w:tcPr>
          <w:p w:rsidR="0057719D" w:rsidRDefault="0057719D" w:rsidP="00B80B58">
            <w:pPr>
              <w:pStyle w:val="Tabletext-right"/>
            </w:pPr>
            <w:r>
              <w:t>$51 684</w:t>
            </w:r>
          </w:p>
        </w:tc>
        <w:tc>
          <w:tcPr>
            <w:tcW w:w="1654" w:type="dxa"/>
          </w:tcPr>
          <w:p w:rsidR="0057719D" w:rsidRDefault="0057719D" w:rsidP="00B80B58">
            <w:pPr>
              <w:pStyle w:val="Tabletext-right"/>
            </w:pPr>
            <w:r>
              <w:t>145</w:t>
            </w:r>
          </w:p>
        </w:tc>
        <w:tc>
          <w:tcPr>
            <w:tcW w:w="1655" w:type="dxa"/>
          </w:tcPr>
          <w:p w:rsidR="0057719D" w:rsidRDefault="0057719D" w:rsidP="00B80B58">
            <w:pPr>
              <w:pStyle w:val="Tabletext-right"/>
            </w:pPr>
            <w:r>
              <w:t>29</w:t>
            </w:r>
          </w:p>
        </w:tc>
        <w:tc>
          <w:tcPr>
            <w:tcW w:w="1655" w:type="dxa"/>
          </w:tcPr>
          <w:p w:rsidR="0057719D" w:rsidRDefault="0057719D" w:rsidP="00B80B58">
            <w:pPr>
              <w:pStyle w:val="Tabletext-right"/>
            </w:pPr>
            <w:r>
              <w:t>20.0%</w:t>
            </w:r>
          </w:p>
        </w:tc>
      </w:tr>
      <w:tr w:rsidR="0057719D" w:rsidTr="00B80B58">
        <w:trPr>
          <w:trHeight w:val="60"/>
        </w:trPr>
        <w:tc>
          <w:tcPr>
            <w:tcW w:w="3586" w:type="dxa"/>
          </w:tcPr>
          <w:p w:rsidR="0057719D" w:rsidRDefault="0057719D" w:rsidP="00B80B58">
            <w:pPr>
              <w:pStyle w:val="Tabletext"/>
            </w:pPr>
            <w:r>
              <w:t>Other buying &amp; selling scams</w:t>
            </w:r>
          </w:p>
        </w:tc>
        <w:tc>
          <w:tcPr>
            <w:tcW w:w="1655" w:type="dxa"/>
          </w:tcPr>
          <w:p w:rsidR="0057719D" w:rsidRDefault="0057719D" w:rsidP="00B80B58">
            <w:pPr>
              <w:pStyle w:val="Tabletext-right"/>
            </w:pPr>
            <w:r>
              <w:t>$43 875</w:t>
            </w:r>
          </w:p>
        </w:tc>
        <w:tc>
          <w:tcPr>
            <w:tcW w:w="1654" w:type="dxa"/>
          </w:tcPr>
          <w:p w:rsidR="0057719D" w:rsidRDefault="0057719D" w:rsidP="00B80B58">
            <w:pPr>
              <w:pStyle w:val="Tabletext-right"/>
            </w:pPr>
            <w:r>
              <w:t>124</w:t>
            </w:r>
          </w:p>
        </w:tc>
        <w:tc>
          <w:tcPr>
            <w:tcW w:w="1655" w:type="dxa"/>
          </w:tcPr>
          <w:p w:rsidR="0057719D" w:rsidRDefault="0057719D" w:rsidP="00B80B58">
            <w:pPr>
              <w:pStyle w:val="Tabletext-right"/>
            </w:pPr>
            <w:r>
              <w:t>30</w:t>
            </w:r>
          </w:p>
        </w:tc>
        <w:tc>
          <w:tcPr>
            <w:tcW w:w="1655" w:type="dxa"/>
          </w:tcPr>
          <w:p w:rsidR="0057719D" w:rsidRDefault="0057719D" w:rsidP="00B80B58">
            <w:pPr>
              <w:pStyle w:val="Tabletext-right"/>
            </w:pPr>
            <w:r>
              <w:t>24.2%</w:t>
            </w:r>
          </w:p>
        </w:tc>
      </w:tr>
      <w:tr w:rsidR="0057719D" w:rsidTr="00B80B58">
        <w:trPr>
          <w:trHeight w:val="60"/>
        </w:trPr>
        <w:tc>
          <w:tcPr>
            <w:tcW w:w="3586" w:type="dxa"/>
          </w:tcPr>
          <w:p w:rsidR="0057719D" w:rsidRDefault="0057719D" w:rsidP="00B80B58">
            <w:pPr>
              <w:pStyle w:val="Tabletext"/>
            </w:pPr>
            <w:r>
              <w:t>Nigerian scams</w:t>
            </w:r>
          </w:p>
        </w:tc>
        <w:tc>
          <w:tcPr>
            <w:tcW w:w="1655" w:type="dxa"/>
          </w:tcPr>
          <w:p w:rsidR="0057719D" w:rsidRDefault="0057719D" w:rsidP="00B80B58">
            <w:pPr>
              <w:pStyle w:val="Tabletext-right"/>
            </w:pPr>
            <w:r>
              <w:t>$33 344</w:t>
            </w:r>
          </w:p>
        </w:tc>
        <w:tc>
          <w:tcPr>
            <w:tcW w:w="1654" w:type="dxa"/>
          </w:tcPr>
          <w:p w:rsidR="0057719D" w:rsidRDefault="0057719D" w:rsidP="00B80B58">
            <w:pPr>
              <w:pStyle w:val="Tabletext-right"/>
            </w:pPr>
            <w:r>
              <w:t>72</w:t>
            </w:r>
          </w:p>
        </w:tc>
        <w:tc>
          <w:tcPr>
            <w:tcW w:w="1655" w:type="dxa"/>
          </w:tcPr>
          <w:p w:rsidR="0057719D" w:rsidRDefault="0057719D" w:rsidP="00B80B58">
            <w:pPr>
              <w:pStyle w:val="Tabletext-right"/>
            </w:pPr>
            <w:r>
              <w:t>13</w:t>
            </w:r>
          </w:p>
        </w:tc>
        <w:tc>
          <w:tcPr>
            <w:tcW w:w="1655" w:type="dxa"/>
          </w:tcPr>
          <w:p w:rsidR="0057719D" w:rsidRDefault="0057719D" w:rsidP="00B80B58">
            <w:pPr>
              <w:pStyle w:val="Tabletext-right"/>
            </w:pPr>
            <w:r>
              <w:t>18.1%</w:t>
            </w:r>
          </w:p>
        </w:tc>
      </w:tr>
      <w:tr w:rsidR="0057719D" w:rsidTr="00B80B58">
        <w:trPr>
          <w:trHeight w:val="60"/>
        </w:trPr>
        <w:tc>
          <w:tcPr>
            <w:tcW w:w="3586" w:type="dxa"/>
          </w:tcPr>
          <w:p w:rsidR="0057719D" w:rsidRDefault="0057719D" w:rsidP="00B80B58">
            <w:pPr>
              <w:pStyle w:val="Tabletext"/>
            </w:pPr>
            <w:r>
              <w:t>Job &amp; employment</w:t>
            </w:r>
          </w:p>
        </w:tc>
        <w:tc>
          <w:tcPr>
            <w:tcW w:w="1655" w:type="dxa"/>
          </w:tcPr>
          <w:p w:rsidR="0057719D" w:rsidRDefault="0057719D" w:rsidP="00B80B58">
            <w:pPr>
              <w:pStyle w:val="Tabletext-right"/>
            </w:pPr>
            <w:r>
              <w:t>$20 720</w:t>
            </w:r>
          </w:p>
        </w:tc>
        <w:tc>
          <w:tcPr>
            <w:tcW w:w="1654" w:type="dxa"/>
          </w:tcPr>
          <w:p w:rsidR="0057719D" w:rsidRDefault="0057719D" w:rsidP="00B80B58">
            <w:pPr>
              <w:pStyle w:val="Tabletext-right"/>
            </w:pPr>
            <w:r>
              <w:t>43</w:t>
            </w:r>
          </w:p>
        </w:tc>
        <w:tc>
          <w:tcPr>
            <w:tcW w:w="1655" w:type="dxa"/>
          </w:tcPr>
          <w:p w:rsidR="0057719D" w:rsidRDefault="0057719D" w:rsidP="00B80B58">
            <w:pPr>
              <w:pStyle w:val="Tabletext-right"/>
            </w:pPr>
            <w:r>
              <w:t>5</w:t>
            </w:r>
          </w:p>
        </w:tc>
        <w:tc>
          <w:tcPr>
            <w:tcW w:w="1655" w:type="dxa"/>
          </w:tcPr>
          <w:p w:rsidR="0057719D" w:rsidRDefault="0057719D" w:rsidP="00B80B58">
            <w:pPr>
              <w:pStyle w:val="Tabletext-right"/>
            </w:pPr>
            <w:r>
              <w:t>11.6%</w:t>
            </w:r>
          </w:p>
        </w:tc>
      </w:tr>
      <w:tr w:rsidR="0057719D" w:rsidTr="00B80B58">
        <w:trPr>
          <w:trHeight w:val="60"/>
        </w:trPr>
        <w:tc>
          <w:tcPr>
            <w:tcW w:w="3586" w:type="dxa"/>
          </w:tcPr>
          <w:p w:rsidR="0057719D" w:rsidRDefault="0057719D" w:rsidP="00B80B58">
            <w:pPr>
              <w:pStyle w:val="Tabletext"/>
            </w:pPr>
            <w:r>
              <w:t>Unexpected prize &amp; lottery scams</w:t>
            </w:r>
          </w:p>
        </w:tc>
        <w:tc>
          <w:tcPr>
            <w:tcW w:w="1655" w:type="dxa"/>
          </w:tcPr>
          <w:p w:rsidR="0057719D" w:rsidRDefault="0057719D" w:rsidP="00B80B58">
            <w:pPr>
              <w:pStyle w:val="Tabletext-right"/>
            </w:pPr>
            <w:r>
              <w:t>$16 172</w:t>
            </w:r>
          </w:p>
        </w:tc>
        <w:tc>
          <w:tcPr>
            <w:tcW w:w="1654" w:type="dxa"/>
          </w:tcPr>
          <w:p w:rsidR="0057719D" w:rsidRDefault="0057719D" w:rsidP="00B80B58">
            <w:pPr>
              <w:pStyle w:val="Tabletext-right"/>
            </w:pPr>
            <w:r>
              <w:t>93</w:t>
            </w:r>
          </w:p>
        </w:tc>
        <w:tc>
          <w:tcPr>
            <w:tcW w:w="1655" w:type="dxa"/>
          </w:tcPr>
          <w:p w:rsidR="0057719D" w:rsidRDefault="0057719D" w:rsidP="00B80B58">
            <w:pPr>
              <w:pStyle w:val="Tabletext-right"/>
            </w:pPr>
            <w:r>
              <w:t>7</w:t>
            </w:r>
          </w:p>
        </w:tc>
        <w:tc>
          <w:tcPr>
            <w:tcW w:w="1655" w:type="dxa"/>
          </w:tcPr>
          <w:p w:rsidR="0057719D" w:rsidRDefault="0057719D" w:rsidP="00B80B58">
            <w:pPr>
              <w:pStyle w:val="Tabletext-right"/>
            </w:pPr>
            <w:r>
              <w:t>7.5%</w:t>
            </w:r>
          </w:p>
        </w:tc>
      </w:tr>
      <w:tr w:rsidR="0057719D" w:rsidTr="00B80B58">
        <w:trPr>
          <w:trHeight w:val="60"/>
        </w:trPr>
        <w:tc>
          <w:tcPr>
            <w:tcW w:w="3586" w:type="dxa"/>
          </w:tcPr>
          <w:p w:rsidR="0057719D" w:rsidRDefault="0057719D" w:rsidP="00B80B58">
            <w:pPr>
              <w:pStyle w:val="Tabletext"/>
            </w:pPr>
            <w:r>
              <w:t>Fake trader websites</w:t>
            </w:r>
          </w:p>
        </w:tc>
        <w:tc>
          <w:tcPr>
            <w:tcW w:w="1655" w:type="dxa"/>
          </w:tcPr>
          <w:p w:rsidR="0057719D" w:rsidRDefault="0057719D" w:rsidP="00B80B58">
            <w:pPr>
              <w:pStyle w:val="Tabletext-right"/>
            </w:pPr>
            <w:r>
              <w:t>$12 639</w:t>
            </w:r>
          </w:p>
        </w:tc>
        <w:tc>
          <w:tcPr>
            <w:tcW w:w="1654" w:type="dxa"/>
          </w:tcPr>
          <w:p w:rsidR="0057719D" w:rsidRDefault="0057719D" w:rsidP="00B80B58">
            <w:pPr>
              <w:pStyle w:val="Tabletext-right"/>
            </w:pPr>
            <w:r>
              <w:t>44</w:t>
            </w:r>
          </w:p>
        </w:tc>
        <w:tc>
          <w:tcPr>
            <w:tcW w:w="1655" w:type="dxa"/>
          </w:tcPr>
          <w:p w:rsidR="0057719D" w:rsidRDefault="0057719D" w:rsidP="00B80B58">
            <w:pPr>
              <w:pStyle w:val="Tabletext-right"/>
            </w:pPr>
            <w:r>
              <w:t>17</w:t>
            </w:r>
          </w:p>
        </w:tc>
        <w:tc>
          <w:tcPr>
            <w:tcW w:w="1655" w:type="dxa"/>
          </w:tcPr>
          <w:p w:rsidR="0057719D" w:rsidRDefault="0057719D" w:rsidP="00B80B58">
            <w:pPr>
              <w:pStyle w:val="Tabletext-right"/>
            </w:pPr>
            <w:r>
              <w:t>38.6%</w:t>
            </w:r>
          </w:p>
        </w:tc>
      </w:tr>
      <w:tr w:rsidR="0057719D" w:rsidTr="00B80B58">
        <w:trPr>
          <w:trHeight w:val="60"/>
        </w:trPr>
        <w:tc>
          <w:tcPr>
            <w:tcW w:w="3586" w:type="dxa"/>
          </w:tcPr>
          <w:p w:rsidR="0057719D" w:rsidRDefault="0057719D" w:rsidP="00B80B58">
            <w:pPr>
              <w:pStyle w:val="Tabletext"/>
            </w:pPr>
            <w:r>
              <w:t>Classified scams</w:t>
            </w:r>
          </w:p>
        </w:tc>
        <w:tc>
          <w:tcPr>
            <w:tcW w:w="1655" w:type="dxa"/>
          </w:tcPr>
          <w:p w:rsidR="0057719D" w:rsidRDefault="0057719D" w:rsidP="00B80B58">
            <w:pPr>
              <w:pStyle w:val="Tabletext-right"/>
            </w:pPr>
            <w:r>
              <w:t>$9 430</w:t>
            </w:r>
          </w:p>
        </w:tc>
        <w:tc>
          <w:tcPr>
            <w:tcW w:w="1654" w:type="dxa"/>
          </w:tcPr>
          <w:p w:rsidR="0057719D" w:rsidRDefault="0057719D" w:rsidP="00B80B58">
            <w:pPr>
              <w:pStyle w:val="Tabletext-right"/>
            </w:pPr>
            <w:r>
              <w:t>35</w:t>
            </w:r>
          </w:p>
        </w:tc>
        <w:tc>
          <w:tcPr>
            <w:tcW w:w="1655" w:type="dxa"/>
          </w:tcPr>
          <w:p w:rsidR="0057719D" w:rsidRDefault="0057719D" w:rsidP="00B80B58">
            <w:pPr>
              <w:pStyle w:val="Tabletext-right"/>
            </w:pPr>
            <w:r>
              <w:t>4</w:t>
            </w:r>
          </w:p>
        </w:tc>
        <w:tc>
          <w:tcPr>
            <w:tcW w:w="1655" w:type="dxa"/>
          </w:tcPr>
          <w:p w:rsidR="0057719D" w:rsidRDefault="0057719D" w:rsidP="00B80B58">
            <w:pPr>
              <w:pStyle w:val="Tabletext-right"/>
            </w:pPr>
            <w:r>
              <w:t>11.4%</w:t>
            </w:r>
          </w:p>
        </w:tc>
      </w:tr>
      <w:tr w:rsidR="0057719D" w:rsidTr="00B80B58">
        <w:trPr>
          <w:trHeight w:val="60"/>
        </w:trPr>
        <w:tc>
          <w:tcPr>
            <w:tcW w:w="3586" w:type="dxa"/>
          </w:tcPr>
          <w:p w:rsidR="0057719D" w:rsidRDefault="0057719D" w:rsidP="00B80B58">
            <w:pPr>
              <w:pStyle w:val="Tabletext"/>
            </w:pPr>
            <w:r>
              <w:t>ID theft involving spam or phishing</w:t>
            </w:r>
          </w:p>
        </w:tc>
        <w:tc>
          <w:tcPr>
            <w:tcW w:w="1655" w:type="dxa"/>
          </w:tcPr>
          <w:p w:rsidR="0057719D" w:rsidRDefault="0057719D" w:rsidP="00B80B58">
            <w:pPr>
              <w:pStyle w:val="Tabletext-right"/>
            </w:pPr>
            <w:r>
              <w:t>$8 458</w:t>
            </w:r>
          </w:p>
        </w:tc>
        <w:tc>
          <w:tcPr>
            <w:tcW w:w="1654" w:type="dxa"/>
          </w:tcPr>
          <w:p w:rsidR="0057719D" w:rsidRDefault="0057719D" w:rsidP="00B80B58">
            <w:pPr>
              <w:pStyle w:val="Tabletext-right"/>
            </w:pPr>
            <w:r>
              <w:t>112</w:t>
            </w:r>
          </w:p>
        </w:tc>
        <w:tc>
          <w:tcPr>
            <w:tcW w:w="1655" w:type="dxa"/>
          </w:tcPr>
          <w:p w:rsidR="0057719D" w:rsidRDefault="0057719D" w:rsidP="00B80B58">
            <w:pPr>
              <w:pStyle w:val="Tabletext-right"/>
            </w:pPr>
            <w:r>
              <w:t>5</w:t>
            </w:r>
          </w:p>
        </w:tc>
        <w:tc>
          <w:tcPr>
            <w:tcW w:w="1655" w:type="dxa"/>
          </w:tcPr>
          <w:p w:rsidR="0057719D" w:rsidRDefault="0057719D" w:rsidP="00B80B58">
            <w:pPr>
              <w:pStyle w:val="Tabletext-right"/>
            </w:pPr>
            <w:r>
              <w:t>4.5%</w:t>
            </w:r>
          </w:p>
        </w:tc>
      </w:tr>
      <w:tr w:rsidR="0057719D" w:rsidTr="00B80B58">
        <w:trPr>
          <w:trHeight w:val="60"/>
        </w:trPr>
        <w:tc>
          <w:tcPr>
            <w:tcW w:w="3586" w:type="dxa"/>
          </w:tcPr>
          <w:p w:rsidR="0057719D" w:rsidRDefault="0057719D" w:rsidP="00B80B58">
            <w:pPr>
              <w:pStyle w:val="Tabletext"/>
            </w:pPr>
            <w:r>
              <w:t>Fake charity scams</w:t>
            </w:r>
          </w:p>
        </w:tc>
        <w:tc>
          <w:tcPr>
            <w:tcW w:w="1655" w:type="dxa"/>
          </w:tcPr>
          <w:p w:rsidR="0057719D" w:rsidRDefault="0057719D" w:rsidP="00B80B58">
            <w:pPr>
              <w:pStyle w:val="Tabletext-right"/>
            </w:pPr>
            <w:r>
              <w:t>$8 242</w:t>
            </w:r>
          </w:p>
        </w:tc>
        <w:tc>
          <w:tcPr>
            <w:tcW w:w="1654" w:type="dxa"/>
          </w:tcPr>
          <w:p w:rsidR="0057719D" w:rsidRDefault="0057719D" w:rsidP="00B80B58">
            <w:pPr>
              <w:pStyle w:val="Tabletext-right"/>
            </w:pPr>
            <w:r>
              <w:t>51</w:t>
            </w:r>
          </w:p>
        </w:tc>
        <w:tc>
          <w:tcPr>
            <w:tcW w:w="1655" w:type="dxa"/>
          </w:tcPr>
          <w:p w:rsidR="0057719D" w:rsidRDefault="0057719D" w:rsidP="00B80B58">
            <w:pPr>
              <w:pStyle w:val="Tabletext-right"/>
            </w:pPr>
            <w:r>
              <w:t>5</w:t>
            </w:r>
          </w:p>
        </w:tc>
        <w:tc>
          <w:tcPr>
            <w:tcW w:w="1655" w:type="dxa"/>
          </w:tcPr>
          <w:p w:rsidR="0057719D" w:rsidRDefault="0057719D" w:rsidP="00B80B58">
            <w:pPr>
              <w:pStyle w:val="Tabletext-right"/>
            </w:pPr>
            <w:r>
              <w:t>9.8%</w:t>
            </w:r>
          </w:p>
        </w:tc>
      </w:tr>
      <w:tr w:rsidR="0057719D" w:rsidTr="00B80B58">
        <w:trPr>
          <w:trHeight w:val="60"/>
        </w:trPr>
        <w:tc>
          <w:tcPr>
            <w:tcW w:w="3586" w:type="dxa"/>
          </w:tcPr>
          <w:p w:rsidR="0057719D" w:rsidRDefault="0057719D" w:rsidP="00B80B58">
            <w:pPr>
              <w:pStyle w:val="Tabletext"/>
            </w:pPr>
            <w:r>
              <w:t>Other business, employment &amp; investment scams</w:t>
            </w:r>
          </w:p>
        </w:tc>
        <w:tc>
          <w:tcPr>
            <w:tcW w:w="1655" w:type="dxa"/>
          </w:tcPr>
          <w:p w:rsidR="0057719D" w:rsidRDefault="0057719D" w:rsidP="00B80B58">
            <w:pPr>
              <w:pStyle w:val="Tabletext-right"/>
            </w:pPr>
            <w:r>
              <w:t>$7 230</w:t>
            </w:r>
          </w:p>
        </w:tc>
        <w:tc>
          <w:tcPr>
            <w:tcW w:w="1654" w:type="dxa"/>
          </w:tcPr>
          <w:p w:rsidR="0057719D" w:rsidRDefault="0057719D" w:rsidP="00B80B58">
            <w:pPr>
              <w:pStyle w:val="Tabletext-right"/>
            </w:pPr>
            <w:r>
              <w:t>73</w:t>
            </w:r>
          </w:p>
        </w:tc>
        <w:tc>
          <w:tcPr>
            <w:tcW w:w="1655" w:type="dxa"/>
          </w:tcPr>
          <w:p w:rsidR="0057719D" w:rsidRDefault="0057719D" w:rsidP="00B80B58">
            <w:pPr>
              <w:pStyle w:val="Tabletext-right"/>
            </w:pPr>
            <w:r>
              <w:t>4</w:t>
            </w:r>
          </w:p>
        </w:tc>
        <w:tc>
          <w:tcPr>
            <w:tcW w:w="1655" w:type="dxa"/>
          </w:tcPr>
          <w:p w:rsidR="0057719D" w:rsidRDefault="0057719D" w:rsidP="00B80B58">
            <w:pPr>
              <w:pStyle w:val="Tabletext-right"/>
            </w:pPr>
            <w:r>
              <w:t>5.5%</w:t>
            </w:r>
          </w:p>
        </w:tc>
      </w:tr>
      <w:tr w:rsidR="0057719D" w:rsidTr="00B80B58">
        <w:trPr>
          <w:trHeight w:val="60"/>
        </w:trPr>
        <w:tc>
          <w:tcPr>
            <w:tcW w:w="3586" w:type="dxa"/>
          </w:tcPr>
          <w:p w:rsidR="0057719D" w:rsidRDefault="0057719D" w:rsidP="00B80B58">
            <w:pPr>
              <w:pStyle w:val="Tabletext"/>
            </w:pPr>
            <w:r>
              <w:t>Overpayment scams</w:t>
            </w:r>
          </w:p>
        </w:tc>
        <w:tc>
          <w:tcPr>
            <w:tcW w:w="1655" w:type="dxa"/>
          </w:tcPr>
          <w:p w:rsidR="0057719D" w:rsidRDefault="0057719D" w:rsidP="00B80B58">
            <w:pPr>
              <w:pStyle w:val="Tabletext-right"/>
            </w:pPr>
            <w:r>
              <w:t>$6 083</w:t>
            </w:r>
          </w:p>
        </w:tc>
        <w:tc>
          <w:tcPr>
            <w:tcW w:w="1654" w:type="dxa"/>
          </w:tcPr>
          <w:p w:rsidR="0057719D" w:rsidRDefault="0057719D" w:rsidP="00B80B58">
            <w:pPr>
              <w:pStyle w:val="Tabletext-right"/>
            </w:pPr>
            <w:r>
              <w:t>22</w:t>
            </w:r>
          </w:p>
        </w:tc>
        <w:tc>
          <w:tcPr>
            <w:tcW w:w="1655" w:type="dxa"/>
          </w:tcPr>
          <w:p w:rsidR="0057719D" w:rsidRDefault="0057719D" w:rsidP="00B80B58">
            <w:pPr>
              <w:pStyle w:val="Tabletext-right"/>
            </w:pPr>
            <w:r>
              <w:t>2</w:t>
            </w:r>
          </w:p>
        </w:tc>
        <w:tc>
          <w:tcPr>
            <w:tcW w:w="1655" w:type="dxa"/>
          </w:tcPr>
          <w:p w:rsidR="0057719D" w:rsidRDefault="0057719D" w:rsidP="00B80B58">
            <w:pPr>
              <w:pStyle w:val="Tabletext-right"/>
            </w:pPr>
            <w:r>
              <w:t>9.1%</w:t>
            </w:r>
          </w:p>
        </w:tc>
      </w:tr>
      <w:tr w:rsidR="0057719D" w:rsidTr="00B80B58">
        <w:trPr>
          <w:trHeight w:val="60"/>
        </w:trPr>
        <w:tc>
          <w:tcPr>
            <w:tcW w:w="3586" w:type="dxa"/>
          </w:tcPr>
          <w:p w:rsidR="0057719D" w:rsidRDefault="0057719D" w:rsidP="00B80B58">
            <w:pPr>
              <w:pStyle w:val="Tabletext"/>
            </w:pPr>
            <w:proofErr w:type="spellStart"/>
            <w:r>
              <w:t>Ransomware</w:t>
            </w:r>
            <w:proofErr w:type="spellEnd"/>
            <w:r>
              <w:t xml:space="preserve"> &amp; malware</w:t>
            </w:r>
          </w:p>
        </w:tc>
        <w:tc>
          <w:tcPr>
            <w:tcW w:w="1655" w:type="dxa"/>
          </w:tcPr>
          <w:p w:rsidR="0057719D" w:rsidRDefault="0057719D" w:rsidP="00B80B58">
            <w:pPr>
              <w:pStyle w:val="Tabletext-right"/>
            </w:pPr>
            <w:r>
              <w:t>$3 522</w:t>
            </w:r>
          </w:p>
        </w:tc>
        <w:tc>
          <w:tcPr>
            <w:tcW w:w="1654" w:type="dxa"/>
          </w:tcPr>
          <w:p w:rsidR="0057719D" w:rsidRDefault="0057719D" w:rsidP="00B80B58">
            <w:pPr>
              <w:pStyle w:val="Tabletext-right"/>
            </w:pPr>
            <w:r>
              <w:t>38</w:t>
            </w:r>
          </w:p>
        </w:tc>
        <w:tc>
          <w:tcPr>
            <w:tcW w:w="1655" w:type="dxa"/>
          </w:tcPr>
          <w:p w:rsidR="0057719D" w:rsidRDefault="0057719D" w:rsidP="00B80B58">
            <w:pPr>
              <w:pStyle w:val="Tabletext-right"/>
            </w:pPr>
            <w:r>
              <w:t>3</w:t>
            </w:r>
          </w:p>
        </w:tc>
        <w:tc>
          <w:tcPr>
            <w:tcW w:w="1655" w:type="dxa"/>
          </w:tcPr>
          <w:p w:rsidR="0057719D" w:rsidRDefault="0057719D" w:rsidP="00B80B58">
            <w:pPr>
              <w:pStyle w:val="Tabletext-right"/>
            </w:pPr>
            <w:r>
              <w:t>7.9%</w:t>
            </w:r>
          </w:p>
        </w:tc>
      </w:tr>
      <w:tr w:rsidR="0057719D" w:rsidTr="00B80B58">
        <w:trPr>
          <w:trHeight w:val="60"/>
        </w:trPr>
        <w:tc>
          <w:tcPr>
            <w:tcW w:w="3586" w:type="dxa"/>
          </w:tcPr>
          <w:p w:rsidR="0057719D" w:rsidRDefault="0057719D" w:rsidP="00B80B58">
            <w:pPr>
              <w:pStyle w:val="Tabletext"/>
            </w:pPr>
            <w:r>
              <w:t>False billing</w:t>
            </w:r>
          </w:p>
        </w:tc>
        <w:tc>
          <w:tcPr>
            <w:tcW w:w="1655" w:type="dxa"/>
          </w:tcPr>
          <w:p w:rsidR="0057719D" w:rsidRDefault="0057719D" w:rsidP="00B80B58">
            <w:pPr>
              <w:pStyle w:val="Tabletext-right"/>
            </w:pPr>
            <w:r>
              <w:t>$3 194</w:t>
            </w:r>
          </w:p>
        </w:tc>
        <w:tc>
          <w:tcPr>
            <w:tcW w:w="1654" w:type="dxa"/>
          </w:tcPr>
          <w:p w:rsidR="0057719D" w:rsidRDefault="0057719D" w:rsidP="00B80B58">
            <w:pPr>
              <w:pStyle w:val="Tabletext-right"/>
            </w:pPr>
            <w:r>
              <w:t>129</w:t>
            </w:r>
          </w:p>
        </w:tc>
        <w:tc>
          <w:tcPr>
            <w:tcW w:w="1655" w:type="dxa"/>
          </w:tcPr>
          <w:p w:rsidR="0057719D" w:rsidRDefault="0057719D" w:rsidP="00B80B58">
            <w:pPr>
              <w:pStyle w:val="Tabletext-right"/>
            </w:pPr>
            <w:r>
              <w:t>6</w:t>
            </w:r>
          </w:p>
        </w:tc>
        <w:tc>
          <w:tcPr>
            <w:tcW w:w="1655" w:type="dxa"/>
          </w:tcPr>
          <w:p w:rsidR="0057719D" w:rsidRDefault="0057719D" w:rsidP="00B80B58">
            <w:pPr>
              <w:pStyle w:val="Tabletext-right"/>
            </w:pPr>
            <w:r>
              <w:t>4.7%</w:t>
            </w:r>
          </w:p>
        </w:tc>
      </w:tr>
      <w:tr w:rsidR="0057719D" w:rsidTr="00B80B58">
        <w:trPr>
          <w:trHeight w:val="60"/>
        </w:trPr>
        <w:tc>
          <w:tcPr>
            <w:tcW w:w="3586" w:type="dxa"/>
          </w:tcPr>
          <w:p w:rsidR="0057719D" w:rsidRDefault="0057719D" w:rsidP="00B80B58">
            <w:pPr>
              <w:pStyle w:val="Tabletext"/>
            </w:pPr>
            <w:r>
              <w:t>Hacking</w:t>
            </w:r>
          </w:p>
        </w:tc>
        <w:tc>
          <w:tcPr>
            <w:tcW w:w="1655" w:type="dxa"/>
          </w:tcPr>
          <w:p w:rsidR="0057719D" w:rsidRDefault="0057719D" w:rsidP="00B80B58">
            <w:pPr>
              <w:pStyle w:val="Tabletext-right"/>
            </w:pPr>
            <w:r>
              <w:t>$2 223</w:t>
            </w:r>
          </w:p>
        </w:tc>
        <w:tc>
          <w:tcPr>
            <w:tcW w:w="1654" w:type="dxa"/>
          </w:tcPr>
          <w:p w:rsidR="0057719D" w:rsidRDefault="0057719D" w:rsidP="00B80B58">
            <w:pPr>
              <w:pStyle w:val="Tabletext-right"/>
            </w:pPr>
            <w:r>
              <w:t>49</w:t>
            </w:r>
          </w:p>
        </w:tc>
        <w:tc>
          <w:tcPr>
            <w:tcW w:w="1655" w:type="dxa"/>
          </w:tcPr>
          <w:p w:rsidR="0057719D" w:rsidRDefault="0057719D" w:rsidP="00B80B58">
            <w:pPr>
              <w:pStyle w:val="Tabletext-right"/>
            </w:pPr>
            <w:r>
              <w:t>2</w:t>
            </w:r>
          </w:p>
        </w:tc>
        <w:tc>
          <w:tcPr>
            <w:tcW w:w="1655" w:type="dxa"/>
          </w:tcPr>
          <w:p w:rsidR="0057719D" w:rsidRDefault="0057719D" w:rsidP="00B80B58">
            <w:pPr>
              <w:pStyle w:val="Tabletext-right"/>
            </w:pPr>
            <w:r>
              <w:t>4.1%</w:t>
            </w:r>
          </w:p>
        </w:tc>
      </w:tr>
      <w:tr w:rsidR="0057719D" w:rsidTr="00B80B58">
        <w:trPr>
          <w:trHeight w:val="60"/>
        </w:trPr>
        <w:tc>
          <w:tcPr>
            <w:tcW w:w="3586" w:type="dxa"/>
          </w:tcPr>
          <w:p w:rsidR="0057719D" w:rsidRDefault="0057719D" w:rsidP="00B80B58">
            <w:pPr>
              <w:pStyle w:val="Tabletext"/>
            </w:pPr>
            <w:r>
              <w:t>Phishing</w:t>
            </w:r>
          </w:p>
        </w:tc>
        <w:tc>
          <w:tcPr>
            <w:tcW w:w="1655" w:type="dxa"/>
          </w:tcPr>
          <w:p w:rsidR="0057719D" w:rsidRDefault="0057719D" w:rsidP="00B80B58">
            <w:pPr>
              <w:pStyle w:val="Tabletext-right"/>
            </w:pPr>
            <w:r>
              <w:t>$725</w:t>
            </w:r>
          </w:p>
        </w:tc>
        <w:tc>
          <w:tcPr>
            <w:tcW w:w="1654" w:type="dxa"/>
          </w:tcPr>
          <w:p w:rsidR="0057719D" w:rsidRDefault="0057719D" w:rsidP="00B80B58">
            <w:pPr>
              <w:pStyle w:val="Tabletext-right"/>
            </w:pPr>
            <w:r>
              <w:t>132</w:t>
            </w:r>
          </w:p>
        </w:tc>
        <w:tc>
          <w:tcPr>
            <w:tcW w:w="1655" w:type="dxa"/>
          </w:tcPr>
          <w:p w:rsidR="0057719D" w:rsidRDefault="0057719D" w:rsidP="00B80B58">
            <w:pPr>
              <w:pStyle w:val="Tabletext-right"/>
            </w:pPr>
            <w:r>
              <w:t>4</w:t>
            </w:r>
          </w:p>
        </w:tc>
        <w:tc>
          <w:tcPr>
            <w:tcW w:w="1655" w:type="dxa"/>
          </w:tcPr>
          <w:p w:rsidR="0057719D" w:rsidRDefault="0057719D" w:rsidP="00B80B58">
            <w:pPr>
              <w:pStyle w:val="Tabletext-right"/>
            </w:pPr>
            <w:r>
              <w:t>3.0%</w:t>
            </w:r>
          </w:p>
        </w:tc>
      </w:tr>
      <w:tr w:rsidR="0057719D" w:rsidTr="00B80B58">
        <w:trPr>
          <w:trHeight w:val="60"/>
        </w:trPr>
        <w:tc>
          <w:tcPr>
            <w:tcW w:w="3586" w:type="dxa"/>
          </w:tcPr>
          <w:p w:rsidR="0057719D" w:rsidRDefault="0057719D" w:rsidP="00B80B58">
            <w:pPr>
              <w:pStyle w:val="Tabletext"/>
            </w:pPr>
            <w:r>
              <w:t>Health &amp; medical products</w:t>
            </w:r>
          </w:p>
        </w:tc>
        <w:tc>
          <w:tcPr>
            <w:tcW w:w="1655" w:type="dxa"/>
          </w:tcPr>
          <w:p w:rsidR="0057719D" w:rsidRDefault="0057719D" w:rsidP="00B80B58">
            <w:pPr>
              <w:pStyle w:val="Tabletext-right"/>
            </w:pPr>
            <w:r>
              <w:t>$336</w:t>
            </w:r>
          </w:p>
        </w:tc>
        <w:tc>
          <w:tcPr>
            <w:tcW w:w="1654" w:type="dxa"/>
          </w:tcPr>
          <w:p w:rsidR="0057719D" w:rsidRDefault="0057719D" w:rsidP="00B80B58">
            <w:pPr>
              <w:pStyle w:val="Tabletext-right"/>
            </w:pPr>
            <w:r>
              <w:t>13</w:t>
            </w:r>
          </w:p>
        </w:tc>
        <w:tc>
          <w:tcPr>
            <w:tcW w:w="1655" w:type="dxa"/>
          </w:tcPr>
          <w:p w:rsidR="0057719D" w:rsidRDefault="0057719D" w:rsidP="00B80B58">
            <w:pPr>
              <w:pStyle w:val="Tabletext-right"/>
            </w:pPr>
            <w:r>
              <w:t>3</w:t>
            </w:r>
          </w:p>
        </w:tc>
        <w:tc>
          <w:tcPr>
            <w:tcW w:w="1655" w:type="dxa"/>
          </w:tcPr>
          <w:p w:rsidR="0057719D" w:rsidRDefault="0057719D" w:rsidP="00B80B58">
            <w:pPr>
              <w:pStyle w:val="Tabletext-right"/>
            </w:pPr>
            <w:r>
              <w:t>23.1%</w:t>
            </w:r>
          </w:p>
        </w:tc>
      </w:tr>
      <w:tr w:rsidR="0057719D" w:rsidTr="00B80B58">
        <w:trPr>
          <w:trHeight w:val="60"/>
        </w:trPr>
        <w:tc>
          <w:tcPr>
            <w:tcW w:w="3586" w:type="dxa"/>
          </w:tcPr>
          <w:p w:rsidR="0057719D" w:rsidRDefault="0057719D" w:rsidP="00B80B58">
            <w:pPr>
              <w:pStyle w:val="Tabletext"/>
            </w:pPr>
            <w:r>
              <w:t>Mobile premium services</w:t>
            </w:r>
          </w:p>
        </w:tc>
        <w:tc>
          <w:tcPr>
            <w:tcW w:w="1655" w:type="dxa"/>
          </w:tcPr>
          <w:p w:rsidR="0057719D" w:rsidRDefault="0057719D" w:rsidP="00B80B58">
            <w:pPr>
              <w:pStyle w:val="Tabletext-right"/>
            </w:pPr>
            <w:r>
              <w:t>$299</w:t>
            </w:r>
          </w:p>
        </w:tc>
        <w:tc>
          <w:tcPr>
            <w:tcW w:w="1654" w:type="dxa"/>
          </w:tcPr>
          <w:p w:rsidR="0057719D" w:rsidRDefault="0057719D" w:rsidP="00B80B58">
            <w:pPr>
              <w:pStyle w:val="Tabletext-right"/>
            </w:pPr>
            <w:r>
              <w:t>17</w:t>
            </w:r>
          </w:p>
        </w:tc>
        <w:tc>
          <w:tcPr>
            <w:tcW w:w="1655" w:type="dxa"/>
          </w:tcPr>
          <w:p w:rsidR="0057719D" w:rsidRDefault="0057719D" w:rsidP="00B80B58">
            <w:pPr>
              <w:pStyle w:val="Tabletext-right"/>
            </w:pPr>
            <w:r>
              <w:t>4</w:t>
            </w:r>
          </w:p>
        </w:tc>
        <w:tc>
          <w:tcPr>
            <w:tcW w:w="1655" w:type="dxa"/>
          </w:tcPr>
          <w:p w:rsidR="0057719D" w:rsidRDefault="0057719D" w:rsidP="00B80B58">
            <w:pPr>
              <w:pStyle w:val="Tabletext-right"/>
            </w:pPr>
            <w:r>
              <w:t>23.5%</w:t>
            </w:r>
          </w:p>
        </w:tc>
      </w:tr>
      <w:tr w:rsidR="0057719D" w:rsidTr="00B80B58">
        <w:trPr>
          <w:trHeight w:val="60"/>
        </w:trPr>
        <w:tc>
          <w:tcPr>
            <w:tcW w:w="3586" w:type="dxa"/>
          </w:tcPr>
          <w:p w:rsidR="0057719D" w:rsidRDefault="0057719D" w:rsidP="00B80B58">
            <w:pPr>
              <w:pStyle w:val="Tabletext"/>
            </w:pPr>
            <w:r>
              <w:t>Remote access scams</w:t>
            </w:r>
          </w:p>
        </w:tc>
        <w:tc>
          <w:tcPr>
            <w:tcW w:w="1655" w:type="dxa"/>
          </w:tcPr>
          <w:p w:rsidR="0057719D" w:rsidRDefault="0057719D" w:rsidP="00B80B58">
            <w:pPr>
              <w:pStyle w:val="Tabletext-right"/>
            </w:pPr>
            <w:r>
              <w:t>$246</w:t>
            </w:r>
          </w:p>
        </w:tc>
        <w:tc>
          <w:tcPr>
            <w:tcW w:w="1654" w:type="dxa"/>
          </w:tcPr>
          <w:p w:rsidR="0057719D" w:rsidRDefault="0057719D" w:rsidP="00B80B58">
            <w:pPr>
              <w:pStyle w:val="Tabletext-right"/>
            </w:pPr>
            <w:r>
              <w:t>22</w:t>
            </w:r>
          </w:p>
        </w:tc>
        <w:tc>
          <w:tcPr>
            <w:tcW w:w="1655" w:type="dxa"/>
          </w:tcPr>
          <w:p w:rsidR="0057719D" w:rsidRDefault="0057719D" w:rsidP="00B80B58">
            <w:pPr>
              <w:pStyle w:val="Tabletext-right"/>
            </w:pPr>
            <w:r>
              <w:t>3</w:t>
            </w:r>
          </w:p>
        </w:tc>
        <w:tc>
          <w:tcPr>
            <w:tcW w:w="1655" w:type="dxa"/>
          </w:tcPr>
          <w:p w:rsidR="0057719D" w:rsidRDefault="0057719D" w:rsidP="00B80B58">
            <w:pPr>
              <w:pStyle w:val="Tabletext-right"/>
            </w:pPr>
            <w:r>
              <w:t>13.6%</w:t>
            </w:r>
          </w:p>
        </w:tc>
      </w:tr>
      <w:tr w:rsidR="0057719D" w:rsidTr="00B80B58">
        <w:trPr>
          <w:trHeight w:val="60"/>
        </w:trPr>
        <w:tc>
          <w:tcPr>
            <w:tcW w:w="3586" w:type="dxa"/>
          </w:tcPr>
          <w:p w:rsidR="0057719D" w:rsidRDefault="0057719D" w:rsidP="00B80B58">
            <w:pPr>
              <w:pStyle w:val="Tabletext"/>
            </w:pPr>
            <w:r>
              <w:t>Computer prediction software &amp; sports investment schemes</w:t>
            </w:r>
          </w:p>
        </w:tc>
        <w:tc>
          <w:tcPr>
            <w:tcW w:w="1655" w:type="dxa"/>
          </w:tcPr>
          <w:p w:rsidR="0057719D" w:rsidRDefault="0057719D" w:rsidP="00B80B58">
            <w:pPr>
              <w:pStyle w:val="Tabletext-right"/>
            </w:pPr>
            <w:r>
              <w:t>$100</w:t>
            </w:r>
          </w:p>
        </w:tc>
        <w:tc>
          <w:tcPr>
            <w:tcW w:w="1654" w:type="dxa"/>
          </w:tcPr>
          <w:p w:rsidR="0057719D" w:rsidRDefault="0057719D" w:rsidP="00B80B58">
            <w:pPr>
              <w:pStyle w:val="Tabletext-right"/>
            </w:pPr>
            <w:r>
              <w:t>7</w:t>
            </w:r>
          </w:p>
        </w:tc>
        <w:tc>
          <w:tcPr>
            <w:tcW w:w="1655" w:type="dxa"/>
          </w:tcPr>
          <w:p w:rsidR="0057719D" w:rsidRDefault="0057719D" w:rsidP="00B80B58">
            <w:pPr>
              <w:pStyle w:val="Tabletext-right"/>
            </w:pPr>
            <w:r>
              <w:t>1</w:t>
            </w:r>
          </w:p>
        </w:tc>
        <w:tc>
          <w:tcPr>
            <w:tcW w:w="1655" w:type="dxa"/>
          </w:tcPr>
          <w:p w:rsidR="0057719D" w:rsidRDefault="0057719D" w:rsidP="00B80B58">
            <w:pPr>
              <w:pStyle w:val="Tabletext-right"/>
            </w:pPr>
            <w:r>
              <w:t>14.3%</w:t>
            </w:r>
          </w:p>
        </w:tc>
      </w:tr>
      <w:tr w:rsidR="0057719D" w:rsidTr="00B80B58">
        <w:trPr>
          <w:trHeight w:val="60"/>
        </w:trPr>
        <w:tc>
          <w:tcPr>
            <w:tcW w:w="3586" w:type="dxa"/>
          </w:tcPr>
          <w:p w:rsidR="0057719D" w:rsidRDefault="0057719D" w:rsidP="00B80B58">
            <w:pPr>
              <w:pStyle w:val="Tabletext"/>
            </w:pPr>
            <w:r>
              <w:t>Reclaim scams</w:t>
            </w:r>
          </w:p>
        </w:tc>
        <w:tc>
          <w:tcPr>
            <w:tcW w:w="1655" w:type="dxa"/>
          </w:tcPr>
          <w:p w:rsidR="0057719D" w:rsidRDefault="0057719D" w:rsidP="00B80B58">
            <w:pPr>
              <w:pStyle w:val="Tabletext-right"/>
            </w:pPr>
            <w:r>
              <w:t>$20</w:t>
            </w:r>
          </w:p>
        </w:tc>
        <w:tc>
          <w:tcPr>
            <w:tcW w:w="1654" w:type="dxa"/>
          </w:tcPr>
          <w:p w:rsidR="0057719D" w:rsidRDefault="0057719D" w:rsidP="00B80B58">
            <w:pPr>
              <w:pStyle w:val="Tabletext-right"/>
            </w:pPr>
            <w:r>
              <w:t>65</w:t>
            </w:r>
          </w:p>
        </w:tc>
        <w:tc>
          <w:tcPr>
            <w:tcW w:w="1655" w:type="dxa"/>
          </w:tcPr>
          <w:p w:rsidR="0057719D" w:rsidRDefault="0057719D" w:rsidP="00B80B58">
            <w:pPr>
              <w:pStyle w:val="Tabletext-right"/>
            </w:pPr>
            <w:r>
              <w:t>1</w:t>
            </w:r>
          </w:p>
        </w:tc>
        <w:tc>
          <w:tcPr>
            <w:tcW w:w="1655" w:type="dxa"/>
          </w:tcPr>
          <w:p w:rsidR="0057719D" w:rsidRDefault="0057719D" w:rsidP="00B80B58">
            <w:pPr>
              <w:pStyle w:val="Tabletext-right"/>
            </w:pPr>
            <w:r>
              <w:t>1.5%</w:t>
            </w:r>
          </w:p>
        </w:tc>
      </w:tr>
      <w:tr w:rsidR="0057719D" w:rsidTr="00B80B58">
        <w:trPr>
          <w:trHeight w:val="60"/>
        </w:trPr>
        <w:tc>
          <w:tcPr>
            <w:tcW w:w="3586" w:type="dxa"/>
          </w:tcPr>
          <w:p w:rsidR="0057719D" w:rsidRDefault="0057719D" w:rsidP="00B80B58">
            <w:pPr>
              <w:pStyle w:val="Tabletext"/>
            </w:pPr>
            <w:proofErr w:type="spellStart"/>
            <w:r>
              <w:t>Hitman</w:t>
            </w:r>
            <w:proofErr w:type="spellEnd"/>
            <w:r>
              <w:t xml:space="preserve"> scams</w:t>
            </w:r>
          </w:p>
        </w:tc>
        <w:tc>
          <w:tcPr>
            <w:tcW w:w="1655" w:type="dxa"/>
          </w:tcPr>
          <w:p w:rsidR="0057719D" w:rsidRDefault="0057719D" w:rsidP="00B80B58">
            <w:pPr>
              <w:pStyle w:val="Tabletext-right"/>
            </w:pPr>
            <w:r>
              <w:t>$1</w:t>
            </w:r>
          </w:p>
        </w:tc>
        <w:tc>
          <w:tcPr>
            <w:tcW w:w="1654" w:type="dxa"/>
          </w:tcPr>
          <w:p w:rsidR="0057719D" w:rsidRDefault="0057719D" w:rsidP="00B80B58">
            <w:pPr>
              <w:pStyle w:val="Tabletext-right"/>
            </w:pPr>
            <w:r>
              <w:t>23</w:t>
            </w:r>
          </w:p>
        </w:tc>
        <w:tc>
          <w:tcPr>
            <w:tcW w:w="1655" w:type="dxa"/>
          </w:tcPr>
          <w:p w:rsidR="0057719D" w:rsidRDefault="0057719D" w:rsidP="00B80B58">
            <w:pPr>
              <w:pStyle w:val="Tabletext-right"/>
            </w:pPr>
            <w:r>
              <w:t>1</w:t>
            </w:r>
          </w:p>
        </w:tc>
        <w:tc>
          <w:tcPr>
            <w:tcW w:w="1655" w:type="dxa"/>
          </w:tcPr>
          <w:p w:rsidR="0057719D" w:rsidRDefault="0057719D" w:rsidP="00B80B58">
            <w:pPr>
              <w:pStyle w:val="Tabletext-right"/>
            </w:pPr>
            <w:r>
              <w:t>4.3%</w:t>
            </w:r>
          </w:p>
        </w:tc>
      </w:tr>
      <w:tr w:rsidR="0057719D" w:rsidTr="00B80B58">
        <w:trPr>
          <w:trHeight w:val="60"/>
        </w:trPr>
        <w:tc>
          <w:tcPr>
            <w:tcW w:w="3586" w:type="dxa"/>
          </w:tcPr>
          <w:p w:rsidR="0057719D" w:rsidRDefault="0057719D" w:rsidP="00B80B58">
            <w:pPr>
              <w:pStyle w:val="Tabletext"/>
            </w:pPr>
            <w:r>
              <w:t>Pyramid Schemes</w:t>
            </w:r>
          </w:p>
        </w:tc>
        <w:tc>
          <w:tcPr>
            <w:tcW w:w="1655" w:type="dxa"/>
          </w:tcPr>
          <w:p w:rsidR="0057719D" w:rsidRDefault="0057719D" w:rsidP="00B80B58">
            <w:pPr>
              <w:pStyle w:val="Tabletext-right"/>
            </w:pPr>
            <w:r>
              <w:t>$0</w:t>
            </w:r>
          </w:p>
        </w:tc>
        <w:tc>
          <w:tcPr>
            <w:tcW w:w="1654" w:type="dxa"/>
          </w:tcPr>
          <w:p w:rsidR="0057719D" w:rsidRDefault="0057719D" w:rsidP="00B80B58">
            <w:pPr>
              <w:pStyle w:val="Tabletext-right"/>
            </w:pPr>
            <w:r>
              <w:t>10</w:t>
            </w:r>
          </w:p>
        </w:tc>
        <w:tc>
          <w:tcPr>
            <w:tcW w:w="1655" w:type="dxa"/>
          </w:tcPr>
          <w:p w:rsidR="0057719D" w:rsidRDefault="0057719D" w:rsidP="00B80B58">
            <w:pPr>
              <w:pStyle w:val="Tabletext-right"/>
            </w:pPr>
            <w:r>
              <w:t>0</w:t>
            </w:r>
          </w:p>
        </w:tc>
        <w:tc>
          <w:tcPr>
            <w:tcW w:w="1655" w:type="dxa"/>
          </w:tcPr>
          <w:p w:rsidR="0057719D" w:rsidRDefault="0057719D" w:rsidP="00B80B58">
            <w:pPr>
              <w:pStyle w:val="Tabletext-right"/>
            </w:pPr>
            <w:r>
              <w:t>0.0%</w:t>
            </w:r>
          </w:p>
        </w:tc>
      </w:tr>
      <w:tr w:rsidR="0057719D" w:rsidTr="00B80B58">
        <w:trPr>
          <w:trHeight w:val="60"/>
        </w:trPr>
        <w:tc>
          <w:tcPr>
            <w:tcW w:w="3586" w:type="dxa"/>
          </w:tcPr>
          <w:p w:rsidR="0057719D" w:rsidRDefault="0057719D" w:rsidP="00B80B58">
            <w:pPr>
              <w:pStyle w:val="Tabletext"/>
            </w:pPr>
            <w:proofErr w:type="spellStart"/>
            <w:r>
              <w:t>Scratchie</w:t>
            </w:r>
            <w:proofErr w:type="spellEnd"/>
            <w:r>
              <w:t xml:space="preserve"> scams</w:t>
            </w:r>
          </w:p>
        </w:tc>
        <w:tc>
          <w:tcPr>
            <w:tcW w:w="1655" w:type="dxa"/>
          </w:tcPr>
          <w:p w:rsidR="0057719D" w:rsidRDefault="0057719D" w:rsidP="00B80B58">
            <w:pPr>
              <w:pStyle w:val="Tabletext-right"/>
            </w:pPr>
            <w:r>
              <w:t>$0</w:t>
            </w:r>
          </w:p>
        </w:tc>
        <w:tc>
          <w:tcPr>
            <w:tcW w:w="1654" w:type="dxa"/>
          </w:tcPr>
          <w:p w:rsidR="0057719D" w:rsidRDefault="0057719D" w:rsidP="00B80B58">
            <w:pPr>
              <w:pStyle w:val="Tabletext-right"/>
            </w:pPr>
            <w:r>
              <w:t>8</w:t>
            </w:r>
          </w:p>
        </w:tc>
        <w:tc>
          <w:tcPr>
            <w:tcW w:w="1655" w:type="dxa"/>
          </w:tcPr>
          <w:p w:rsidR="0057719D" w:rsidRDefault="0057719D" w:rsidP="00B80B58">
            <w:pPr>
              <w:pStyle w:val="Tabletext-right"/>
            </w:pPr>
            <w:r>
              <w:t>0</w:t>
            </w:r>
          </w:p>
        </w:tc>
        <w:tc>
          <w:tcPr>
            <w:tcW w:w="1655" w:type="dxa"/>
          </w:tcPr>
          <w:p w:rsidR="0057719D" w:rsidRDefault="0057719D" w:rsidP="00B80B58">
            <w:pPr>
              <w:pStyle w:val="Tabletext-right"/>
            </w:pPr>
            <w:r>
              <w:t>0.0%</w:t>
            </w:r>
          </w:p>
        </w:tc>
      </w:tr>
      <w:tr w:rsidR="0057719D" w:rsidTr="00B80B58">
        <w:trPr>
          <w:trHeight w:val="60"/>
        </w:trPr>
        <w:tc>
          <w:tcPr>
            <w:tcW w:w="3586" w:type="dxa"/>
          </w:tcPr>
          <w:p w:rsidR="0057719D" w:rsidRDefault="0057719D" w:rsidP="00B80B58">
            <w:pPr>
              <w:pStyle w:val="Tabletext"/>
            </w:pPr>
            <w:r>
              <w:t>Travel prize scams</w:t>
            </w:r>
          </w:p>
        </w:tc>
        <w:tc>
          <w:tcPr>
            <w:tcW w:w="1655" w:type="dxa"/>
          </w:tcPr>
          <w:p w:rsidR="0057719D" w:rsidRDefault="0057719D" w:rsidP="00B80B58">
            <w:pPr>
              <w:pStyle w:val="Tabletext-right"/>
            </w:pPr>
            <w:r>
              <w:t>$0</w:t>
            </w:r>
          </w:p>
        </w:tc>
        <w:tc>
          <w:tcPr>
            <w:tcW w:w="1654" w:type="dxa"/>
          </w:tcPr>
          <w:p w:rsidR="0057719D" w:rsidRDefault="0057719D" w:rsidP="00B80B58">
            <w:pPr>
              <w:pStyle w:val="Tabletext-right"/>
            </w:pPr>
            <w:r>
              <w:t>7</w:t>
            </w:r>
          </w:p>
        </w:tc>
        <w:tc>
          <w:tcPr>
            <w:tcW w:w="1655" w:type="dxa"/>
          </w:tcPr>
          <w:p w:rsidR="0057719D" w:rsidRDefault="0057719D" w:rsidP="00B80B58">
            <w:pPr>
              <w:pStyle w:val="Tabletext-right"/>
            </w:pPr>
            <w:r>
              <w:t>0</w:t>
            </w:r>
          </w:p>
        </w:tc>
        <w:tc>
          <w:tcPr>
            <w:tcW w:w="1655" w:type="dxa"/>
          </w:tcPr>
          <w:p w:rsidR="0057719D" w:rsidRDefault="0057719D" w:rsidP="00B80B58">
            <w:pPr>
              <w:pStyle w:val="Tabletext-right"/>
            </w:pPr>
            <w:r>
              <w:t>0.0%</w:t>
            </w:r>
          </w:p>
        </w:tc>
      </w:tr>
      <w:tr w:rsidR="0057719D" w:rsidTr="00B80B58">
        <w:trPr>
          <w:trHeight w:val="60"/>
        </w:trPr>
        <w:tc>
          <w:tcPr>
            <w:tcW w:w="3586" w:type="dxa"/>
          </w:tcPr>
          <w:p w:rsidR="0057719D" w:rsidRDefault="0057719D" w:rsidP="00B80B58">
            <w:pPr>
              <w:pStyle w:val="Tabletext"/>
            </w:pPr>
            <w:r>
              <w:lastRenderedPageBreak/>
              <w:t>Psychic &amp; clairvoyant</w:t>
            </w:r>
          </w:p>
        </w:tc>
        <w:tc>
          <w:tcPr>
            <w:tcW w:w="1655" w:type="dxa"/>
          </w:tcPr>
          <w:p w:rsidR="0057719D" w:rsidRDefault="0057719D" w:rsidP="00B80B58">
            <w:pPr>
              <w:pStyle w:val="Tabletext-right"/>
            </w:pPr>
            <w:r>
              <w:t>$0</w:t>
            </w:r>
          </w:p>
        </w:tc>
        <w:tc>
          <w:tcPr>
            <w:tcW w:w="1654" w:type="dxa"/>
          </w:tcPr>
          <w:p w:rsidR="0057719D" w:rsidRDefault="0057719D" w:rsidP="00B80B58">
            <w:pPr>
              <w:pStyle w:val="Tabletext-right"/>
            </w:pPr>
            <w:r>
              <w:t>5</w:t>
            </w:r>
          </w:p>
        </w:tc>
        <w:tc>
          <w:tcPr>
            <w:tcW w:w="1655" w:type="dxa"/>
          </w:tcPr>
          <w:p w:rsidR="0057719D" w:rsidRDefault="0057719D" w:rsidP="00B80B58">
            <w:pPr>
              <w:pStyle w:val="Tabletext-right"/>
            </w:pPr>
            <w:r>
              <w:t>0</w:t>
            </w:r>
          </w:p>
        </w:tc>
        <w:tc>
          <w:tcPr>
            <w:tcW w:w="1655" w:type="dxa"/>
          </w:tcPr>
          <w:p w:rsidR="0057719D" w:rsidRDefault="0057719D" w:rsidP="00B80B58">
            <w:pPr>
              <w:pStyle w:val="Tabletext-right"/>
            </w:pPr>
            <w:r>
              <w:t>0.0%</w:t>
            </w:r>
          </w:p>
        </w:tc>
      </w:tr>
      <w:tr w:rsidR="0057719D" w:rsidTr="00B80B58">
        <w:trPr>
          <w:trHeight w:val="60"/>
        </w:trPr>
        <w:tc>
          <w:tcPr>
            <w:tcW w:w="3586" w:type="dxa"/>
          </w:tcPr>
          <w:p w:rsidR="0057719D" w:rsidRDefault="0057719D" w:rsidP="00B80B58">
            <w:pPr>
              <w:pStyle w:val="Tabletext"/>
            </w:pPr>
            <w:r>
              <w:t>Insufficient detail provided to classify</w:t>
            </w:r>
          </w:p>
        </w:tc>
        <w:tc>
          <w:tcPr>
            <w:tcW w:w="1655" w:type="dxa"/>
          </w:tcPr>
          <w:p w:rsidR="0057719D" w:rsidRDefault="0057719D" w:rsidP="00B80B58">
            <w:pPr>
              <w:pStyle w:val="Tabletext-right"/>
            </w:pPr>
            <w:r>
              <w:t>$0</w:t>
            </w:r>
          </w:p>
        </w:tc>
        <w:tc>
          <w:tcPr>
            <w:tcW w:w="1654" w:type="dxa"/>
          </w:tcPr>
          <w:p w:rsidR="0057719D" w:rsidRDefault="0057719D" w:rsidP="00B80B58">
            <w:pPr>
              <w:pStyle w:val="Tabletext-right"/>
            </w:pPr>
            <w:r>
              <w:t>1</w:t>
            </w:r>
          </w:p>
        </w:tc>
        <w:tc>
          <w:tcPr>
            <w:tcW w:w="1655" w:type="dxa"/>
          </w:tcPr>
          <w:p w:rsidR="0057719D" w:rsidRDefault="0057719D" w:rsidP="00B80B58">
            <w:pPr>
              <w:pStyle w:val="Tabletext-right"/>
            </w:pPr>
            <w:r>
              <w:t>0</w:t>
            </w:r>
          </w:p>
        </w:tc>
        <w:tc>
          <w:tcPr>
            <w:tcW w:w="1655" w:type="dxa"/>
          </w:tcPr>
          <w:p w:rsidR="0057719D" w:rsidRDefault="0057719D" w:rsidP="00B80B58">
            <w:pPr>
              <w:pStyle w:val="Tabletext-right"/>
            </w:pPr>
            <w:r>
              <w:t>0.0%</w:t>
            </w:r>
          </w:p>
        </w:tc>
      </w:tr>
      <w:tr w:rsidR="0057719D" w:rsidTr="00B80B58">
        <w:trPr>
          <w:trHeight w:val="60"/>
        </w:trPr>
        <w:tc>
          <w:tcPr>
            <w:tcW w:w="3586" w:type="dxa"/>
          </w:tcPr>
          <w:p w:rsidR="0057719D" w:rsidRPr="0057719D" w:rsidRDefault="0057719D" w:rsidP="00B80B58">
            <w:pPr>
              <w:pStyle w:val="Tabletext"/>
              <w:rPr>
                <w:rStyle w:val="Strong"/>
              </w:rPr>
            </w:pPr>
            <w:r w:rsidRPr="0057719D">
              <w:rPr>
                <w:rStyle w:val="Strong"/>
              </w:rPr>
              <w:t>Grand Total</w:t>
            </w:r>
          </w:p>
        </w:tc>
        <w:tc>
          <w:tcPr>
            <w:tcW w:w="1655" w:type="dxa"/>
          </w:tcPr>
          <w:p w:rsidR="0057719D" w:rsidRPr="0057719D" w:rsidRDefault="0057719D" w:rsidP="00B80B58">
            <w:pPr>
              <w:pStyle w:val="Tabletext-right"/>
              <w:rPr>
                <w:rStyle w:val="Strong"/>
              </w:rPr>
            </w:pPr>
            <w:r w:rsidRPr="0057719D">
              <w:rPr>
                <w:rStyle w:val="Strong"/>
              </w:rPr>
              <w:t>$1 471 282</w:t>
            </w:r>
          </w:p>
        </w:tc>
        <w:tc>
          <w:tcPr>
            <w:tcW w:w="1654" w:type="dxa"/>
          </w:tcPr>
          <w:p w:rsidR="0057719D" w:rsidRPr="0057719D" w:rsidRDefault="0057719D" w:rsidP="00B80B58">
            <w:pPr>
              <w:pStyle w:val="Tabletext-right"/>
              <w:rPr>
                <w:rStyle w:val="Strong"/>
              </w:rPr>
            </w:pPr>
            <w:r w:rsidRPr="0057719D">
              <w:rPr>
                <w:rStyle w:val="Strong"/>
              </w:rPr>
              <w:t>1 499</w:t>
            </w:r>
          </w:p>
        </w:tc>
        <w:tc>
          <w:tcPr>
            <w:tcW w:w="1655" w:type="dxa"/>
          </w:tcPr>
          <w:p w:rsidR="0057719D" w:rsidRPr="0057719D" w:rsidRDefault="0057719D" w:rsidP="00B80B58">
            <w:pPr>
              <w:pStyle w:val="Tabletext-right"/>
              <w:rPr>
                <w:rStyle w:val="Strong"/>
              </w:rPr>
            </w:pPr>
            <w:r w:rsidRPr="0057719D">
              <w:rPr>
                <w:rStyle w:val="Strong"/>
              </w:rPr>
              <w:t>180</w:t>
            </w:r>
          </w:p>
        </w:tc>
        <w:tc>
          <w:tcPr>
            <w:tcW w:w="1655" w:type="dxa"/>
          </w:tcPr>
          <w:p w:rsidR="0057719D" w:rsidRPr="0057719D" w:rsidRDefault="0057719D" w:rsidP="00B80B58">
            <w:pPr>
              <w:pStyle w:val="Tabletext-right"/>
              <w:rPr>
                <w:rStyle w:val="Strong"/>
              </w:rPr>
            </w:pPr>
            <w:r w:rsidRPr="0057719D">
              <w:rPr>
                <w:rStyle w:val="Strong"/>
              </w:rPr>
              <w:t>12.0%</w:t>
            </w:r>
          </w:p>
        </w:tc>
      </w:tr>
    </w:tbl>
    <w:p w:rsidR="0057719D" w:rsidRDefault="0057719D" w:rsidP="0057719D"/>
    <w:p w:rsidR="0057719D" w:rsidRDefault="0057719D" w:rsidP="0057719D"/>
    <w:p w:rsidR="00303C4A" w:rsidRDefault="00303C4A"/>
    <w:sectPr w:rsidR="00303C4A" w:rsidSect="00B80B58">
      <w:footerReference w:type="first" r:id="rId35"/>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8E" w:rsidRDefault="00C65E8E" w:rsidP="004B4412">
      <w:pPr>
        <w:spacing w:before="0"/>
      </w:pPr>
      <w:r>
        <w:separator/>
      </w:r>
    </w:p>
  </w:endnote>
  <w:endnote w:type="continuationSeparator" w:id="0">
    <w:p w:rsidR="00C65E8E" w:rsidRDefault="00C65E8E"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Medium">
    <w:panose1 w:val="00000000000000000000"/>
    <w:charset w:val="4D"/>
    <w:family w:val="auto"/>
    <w:notTrueType/>
    <w:pitch w:val="default"/>
    <w:sig w:usb0="00000003" w:usb1="00000000" w:usb2="00000000" w:usb3="00000000" w:csb0="00000001" w:csb1="00000000"/>
  </w:font>
  <w:font w:name="Gotham-Book">
    <w:panose1 w:val="00000000000000000000"/>
    <w:charset w:val="4D"/>
    <w:family w:val="auto"/>
    <w:notTrueType/>
    <w:pitch w:val="default"/>
    <w:sig w:usb0="00000003" w:usb1="00000000" w:usb2="00000000" w:usb3="00000000" w:csb0="00000001" w:csb1="00000000"/>
  </w:font>
  <w:font w:name="Gotham-Light">
    <w:panose1 w:val="00000000000000000000"/>
    <w:charset w:val="4D"/>
    <w:family w:val="auto"/>
    <w:notTrueType/>
    <w:pitch w:val="default"/>
    <w:sig w:usb0="00000003" w:usb1="00000000" w:usb2="00000000" w:usb3="00000000" w:csb0="00000001" w:csb1="00000000"/>
  </w:font>
  <w:font w:name="GothamNarrow-Book">
    <w:panose1 w:val="00000000000000000000"/>
    <w:charset w:val="4D"/>
    <w:family w:val="auto"/>
    <w:notTrueType/>
    <w:pitch w:val="default"/>
    <w:sig w:usb0="00000003" w:usb1="00000000" w:usb2="00000000" w:usb3="00000000" w:csb0="00000001" w:csb1="00000000"/>
  </w:font>
  <w:font w:name="GothamNarrow-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C65E8E" w:rsidRDefault="00C65E8E">
        <w:pPr>
          <w:pStyle w:val="Footer"/>
        </w:pPr>
        <w:r>
          <w:fldChar w:fldCharType="begin"/>
        </w:r>
        <w:r>
          <w:instrText xml:space="preserve"> PAGE   \* MERGEFORMAT </w:instrText>
        </w:r>
        <w:r>
          <w:fldChar w:fldCharType="separate"/>
        </w:r>
        <w:r w:rsidR="00D87097">
          <w:rPr>
            <w:noProof/>
          </w:rPr>
          <w:t>0</w:t>
        </w:r>
        <w:r>
          <w:rPr>
            <w:noProof/>
          </w:rPr>
          <w:fldChar w:fldCharType="end"/>
        </w:r>
      </w:p>
    </w:sdtContent>
  </w:sdt>
  <w:p w:rsidR="00C65E8E" w:rsidRDefault="00C65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8E" w:rsidRDefault="00C65E8E" w:rsidP="004B4412">
      <w:pPr>
        <w:spacing w:before="0"/>
      </w:pPr>
      <w:r>
        <w:separator/>
      </w:r>
    </w:p>
  </w:footnote>
  <w:footnote w:type="continuationSeparator" w:id="0">
    <w:p w:rsidR="00C65E8E" w:rsidRDefault="00C65E8E" w:rsidP="004B4412">
      <w:pPr>
        <w:spacing w:before="0"/>
      </w:pPr>
      <w:r>
        <w:continuationSeparator/>
      </w:r>
    </w:p>
  </w:footnote>
  <w:footnote w:id="1">
    <w:p w:rsidR="00C65E8E" w:rsidRDefault="00C65E8E" w:rsidP="0057719D">
      <w:pPr>
        <w:pStyle w:val="FootnoteText"/>
      </w:pPr>
      <w:r>
        <w:rPr>
          <w:vertAlign w:val="superscript"/>
        </w:rPr>
        <w:footnoteRef/>
      </w:r>
      <w:r>
        <w:tab/>
        <w:t xml:space="preserve">Unless otherwise indicated, all statistics relate to </w:t>
      </w:r>
      <w:proofErr w:type="gramStart"/>
      <w:r>
        <w:t>scams</w:t>
      </w:r>
      <w:proofErr w:type="gramEnd"/>
      <w:r>
        <w:t xml:space="preserve"> reported to the ACCC and do not include ACORN data or scam disruption statistics.</w:t>
      </w:r>
    </w:p>
  </w:footnote>
  <w:footnote w:id="2">
    <w:p w:rsidR="00C65E8E" w:rsidRDefault="00C65E8E" w:rsidP="0057719D">
      <w:pPr>
        <w:pStyle w:val="FootnoteText"/>
      </w:pPr>
      <w:r>
        <w:rPr>
          <w:vertAlign w:val="superscript"/>
        </w:rPr>
        <w:footnoteRef/>
      </w:r>
      <w:r>
        <w:tab/>
        <w:t xml:space="preserve">Please see Appendix 1 for a glossary of </w:t>
      </w:r>
      <w:proofErr w:type="gramStart"/>
      <w:r>
        <w:t>scam</w:t>
      </w:r>
      <w:proofErr w:type="gramEnd"/>
      <w:r>
        <w:t xml:space="preserve"> terms. Definitions of all </w:t>
      </w:r>
      <w:proofErr w:type="spellStart"/>
      <w:r>
        <w:t>Scamwatch</w:t>
      </w:r>
      <w:proofErr w:type="spellEnd"/>
      <w:r>
        <w:t xml:space="preserve"> categories </w:t>
      </w:r>
      <w:proofErr w:type="gramStart"/>
      <w:r>
        <w:t>can also be found</w:t>
      </w:r>
      <w:proofErr w:type="gramEnd"/>
      <w:r>
        <w:t xml:space="preserve"> on the </w:t>
      </w:r>
      <w:proofErr w:type="spellStart"/>
      <w:r>
        <w:t>Scamwatch</w:t>
      </w:r>
      <w:proofErr w:type="spellEnd"/>
      <w:r>
        <w:t xml:space="preserve"> website at (</w:t>
      </w:r>
      <w:hyperlink r:id="rId1" w:history="1">
        <w:r>
          <w:rPr>
            <w:rStyle w:val="Hyperlink"/>
            <w:szCs w:val="16"/>
          </w:rPr>
          <w:t>www.scamwatch.gov.au</w:t>
        </w:r>
      </w:hyperlink>
      <w:r>
        <w:t xml:space="preserve">). </w:t>
      </w:r>
    </w:p>
    <w:p w:rsidR="00C65E8E" w:rsidRDefault="00C65E8E" w:rsidP="0057719D">
      <w:pPr>
        <w:pStyle w:val="04footnote"/>
      </w:pPr>
    </w:p>
  </w:footnote>
  <w:footnote w:id="3">
    <w:p w:rsidR="00C65E8E" w:rsidRDefault="00C65E8E" w:rsidP="0057719D">
      <w:pPr>
        <w:pStyle w:val="FootnoteText"/>
      </w:pPr>
      <w:r>
        <w:rPr>
          <w:vertAlign w:val="superscript"/>
        </w:rPr>
        <w:footnoteRef/>
      </w:r>
      <w:r>
        <w:tab/>
      </w:r>
      <w:proofErr w:type="spellStart"/>
      <w:r>
        <w:t>Ransomware</w:t>
      </w:r>
      <w:proofErr w:type="spellEnd"/>
      <w:r>
        <w:t xml:space="preserve"> is a type of malware that blocks or limits access to computer files and demands a ransom to </w:t>
      </w:r>
      <w:proofErr w:type="gramStart"/>
      <w:r>
        <w:t>be paid</w:t>
      </w:r>
      <w:proofErr w:type="gramEnd"/>
      <w:r>
        <w:t xml:space="preserve"> to the scammer for the files to be unlocked.</w:t>
      </w:r>
    </w:p>
    <w:p w:rsidR="00C65E8E" w:rsidRDefault="00C65E8E" w:rsidP="0057719D">
      <w:pPr>
        <w:pStyle w:val="04footnote"/>
      </w:pPr>
    </w:p>
  </w:footnote>
  <w:footnote w:id="4">
    <w:p w:rsidR="00C65E8E" w:rsidRDefault="00C65E8E" w:rsidP="0057719D">
      <w:pPr>
        <w:pStyle w:val="04footnote"/>
      </w:pPr>
      <w:r w:rsidRPr="0057719D">
        <w:rPr>
          <w:rStyle w:val="FootnoteTextChar"/>
        </w:rPr>
        <w:footnoteRef/>
      </w:r>
      <w:r w:rsidRPr="0057719D">
        <w:rPr>
          <w:rStyle w:val="FootnoteTextChar"/>
        </w:rPr>
        <w:tab/>
        <w:t xml:space="preserve">Unless otherwise indicated, all data </w:t>
      </w:r>
      <w:proofErr w:type="gramStart"/>
      <w:r w:rsidRPr="0057719D">
        <w:rPr>
          <w:rStyle w:val="FootnoteTextChar"/>
        </w:rPr>
        <w:t>is based</w:t>
      </w:r>
      <w:proofErr w:type="gramEnd"/>
      <w:r w:rsidRPr="0057719D">
        <w:rPr>
          <w:rStyle w:val="FootnoteTextChar"/>
        </w:rPr>
        <w:t xml:space="preserve"> on reports provided to the ACCC by </w:t>
      </w:r>
      <w:proofErr w:type="spellStart"/>
      <w:r w:rsidRPr="0057719D">
        <w:rPr>
          <w:rStyle w:val="FootnoteTextChar"/>
        </w:rPr>
        <w:t>webform</w:t>
      </w:r>
      <w:proofErr w:type="spellEnd"/>
      <w:r w:rsidRPr="0057719D">
        <w:rPr>
          <w:rStyle w:val="FootnoteTextChar"/>
        </w:rPr>
        <w:t xml:space="preserve"> or over the phone.  While the ACCC undertakes quality assurance processes to ensure data reliability, reports </w:t>
      </w:r>
      <w:proofErr w:type="gramStart"/>
      <w:r w:rsidRPr="0057719D">
        <w:rPr>
          <w:rStyle w:val="FootnoteTextChar"/>
        </w:rPr>
        <w:t>are not individually verified</w:t>
      </w:r>
      <w:proofErr w:type="gramEnd"/>
      <w:r w:rsidRPr="0057719D">
        <w:rPr>
          <w:rStyle w:val="FootnoteTextChar"/>
        </w:rPr>
        <w:t xml:space="preserve"> and some may contain response or data processing errors.</w:t>
      </w:r>
    </w:p>
    <w:p w:rsidR="00C65E8E" w:rsidRDefault="00C65E8E" w:rsidP="0057719D">
      <w:pPr>
        <w:pStyle w:val="04footnote"/>
      </w:pPr>
    </w:p>
  </w:footnote>
  <w:footnote w:id="5">
    <w:p w:rsidR="00C65E8E" w:rsidRDefault="00C65E8E" w:rsidP="00AA5BD6">
      <w:pPr>
        <w:pStyle w:val="FootnoteText"/>
      </w:pPr>
      <w:r>
        <w:rPr>
          <w:vertAlign w:val="superscript"/>
        </w:rPr>
        <w:footnoteRef/>
      </w:r>
      <w:r>
        <w:tab/>
        <w:t>Financial losses include any monetary losses reported to the ACCC in 2016.</w:t>
      </w:r>
    </w:p>
    <w:p w:rsidR="00C65E8E" w:rsidRDefault="00C65E8E" w:rsidP="0057719D">
      <w:pPr>
        <w:pStyle w:val="04footnote"/>
      </w:pPr>
    </w:p>
  </w:footnote>
  <w:footnote w:id="6">
    <w:p w:rsidR="00C65E8E" w:rsidRDefault="00C65E8E" w:rsidP="0069276D">
      <w:pPr>
        <w:pStyle w:val="FootnoteText"/>
      </w:pPr>
      <w:r>
        <w:rPr>
          <w:vertAlign w:val="superscript"/>
        </w:rPr>
        <w:footnoteRef/>
      </w:r>
      <w:r>
        <w:tab/>
        <w:t xml:space="preserve">Any ACORN figures reported </w:t>
      </w:r>
      <w:proofErr w:type="gramStart"/>
      <w:r>
        <w:t>are based</w:t>
      </w:r>
      <w:proofErr w:type="gramEnd"/>
      <w:r>
        <w:t xml:space="preserve"> on the ACCC’s review of the data. While the ACCC undertakes quality assurances processes to ensure data reliability, ACORN reports </w:t>
      </w:r>
      <w:proofErr w:type="gramStart"/>
      <w:r>
        <w:t>are not individually verified</w:t>
      </w:r>
      <w:proofErr w:type="gramEnd"/>
      <w:r>
        <w:t xml:space="preserve"> by the ACCC.</w:t>
      </w:r>
    </w:p>
  </w:footnote>
  <w:footnote w:id="7">
    <w:p w:rsidR="00C65E8E" w:rsidRDefault="00C65E8E" w:rsidP="0069276D">
      <w:pPr>
        <w:pStyle w:val="FootnoteText"/>
      </w:pPr>
      <w:r>
        <w:rPr>
          <w:vertAlign w:val="superscript"/>
        </w:rPr>
        <w:footnoteRef/>
      </w:r>
      <w:r>
        <w:tab/>
        <w:t xml:space="preserve">The ACCC has received two reports of losses over $1 million. While the ACCC undertakes quality assurances to ensure data reliability, these losses </w:t>
      </w:r>
      <w:proofErr w:type="gramStart"/>
      <w:r>
        <w:t>have not been individually verified</w:t>
      </w:r>
      <w:proofErr w:type="gramEnd"/>
      <w:r>
        <w:t>.</w:t>
      </w:r>
    </w:p>
  </w:footnote>
  <w:footnote w:id="8">
    <w:p w:rsidR="00C65E8E" w:rsidRPr="00AC2D50" w:rsidRDefault="00C65E8E" w:rsidP="00AC2D50">
      <w:pPr>
        <w:pStyle w:val="FootnoteText"/>
        <w:rPr>
          <w:rStyle w:val="FootnoteReference"/>
          <w:vertAlign w:val="baseline"/>
        </w:rPr>
      </w:pPr>
      <w:r w:rsidRPr="00AC2D50">
        <w:rPr>
          <w:rStyle w:val="FootnoteReference"/>
          <w:vertAlign w:val="baseline"/>
        </w:rPr>
        <w:footnoteRef/>
      </w:r>
      <w:r w:rsidRPr="00AC2D50">
        <w:rPr>
          <w:rStyle w:val="FootnoteReference"/>
          <w:vertAlign w:val="baseline"/>
        </w:rPr>
        <w:tab/>
        <w:t>Binary options involve predicting the movements of commodity, asset or index prices over a short time. They are speculative, high risk products that are almost impossible to predict, even for professionals.</w:t>
      </w:r>
    </w:p>
    <w:p w:rsidR="00C65E8E" w:rsidRDefault="00C65E8E" w:rsidP="0057719D">
      <w:pPr>
        <w:pStyle w:val="04footnote"/>
      </w:pPr>
    </w:p>
  </w:footnote>
  <w:footnote w:id="9">
    <w:p w:rsidR="00C65E8E" w:rsidRDefault="00C65E8E" w:rsidP="00AC2D50">
      <w:pPr>
        <w:pStyle w:val="FootnoteText"/>
      </w:pPr>
      <w:r>
        <w:rPr>
          <w:vertAlign w:val="superscript"/>
        </w:rPr>
        <w:footnoteRef/>
      </w:r>
      <w:r w:rsidRPr="00AC2D50">
        <w:rPr>
          <w:rStyle w:val="FootnoteTextChar"/>
        </w:rPr>
        <w:tab/>
        <w:t xml:space="preserve">419 </w:t>
      </w:r>
      <w:proofErr w:type="gramStart"/>
      <w:r w:rsidRPr="00AC2D50">
        <w:rPr>
          <w:rStyle w:val="FootnoteTextChar"/>
        </w:rPr>
        <w:t>scams</w:t>
      </w:r>
      <w:proofErr w:type="gramEnd"/>
      <w:r w:rsidRPr="00AC2D50">
        <w:rPr>
          <w:rStyle w:val="FootnoteTextChar"/>
        </w:rPr>
        <w:t xml:space="preserve"> generally offer the victim a share in a large sum of money on the condition that the victim helps the scammer transfer the money out of the country. The ‘419’ part of the name comes from the section of Nigeria’s Criminal Code which outlaws the practice. These </w:t>
      </w:r>
      <w:proofErr w:type="gramStart"/>
      <w:r w:rsidRPr="00AC2D50">
        <w:rPr>
          <w:rStyle w:val="FootnoteTextChar"/>
        </w:rPr>
        <w:t>scams</w:t>
      </w:r>
      <w:proofErr w:type="gramEnd"/>
      <w:r w:rsidRPr="00AC2D50">
        <w:rPr>
          <w:rStyle w:val="FootnoteTextChar"/>
        </w:rPr>
        <w:t xml:space="preserve"> now come from anywhere in the world.</w:t>
      </w:r>
    </w:p>
    <w:p w:rsidR="00C65E8E" w:rsidRDefault="00C65E8E" w:rsidP="0057719D">
      <w:pPr>
        <w:pStyle w:val="04footnote"/>
      </w:pPr>
    </w:p>
  </w:footnote>
  <w:footnote w:id="10">
    <w:p w:rsidR="00C65E8E" w:rsidRDefault="00C65E8E" w:rsidP="00C65E8E">
      <w:pPr>
        <w:pStyle w:val="FootnoteText"/>
      </w:pPr>
      <w:r>
        <w:rPr>
          <w:vertAlign w:val="superscript"/>
        </w:rPr>
        <w:footnoteRef/>
      </w:r>
      <w:r>
        <w:tab/>
      </w:r>
      <w:proofErr w:type="gramStart"/>
      <w:r>
        <w:t>Australian Taxation Office, January to June and July to December 2016 Scam Report Power Point presentation; 2016.</w:t>
      </w:r>
      <w:proofErr w:type="gramEnd"/>
    </w:p>
  </w:footnote>
  <w:footnote w:id="11">
    <w:p w:rsidR="00C65E8E" w:rsidRDefault="00C65E8E" w:rsidP="00C65E8E">
      <w:pPr>
        <w:pStyle w:val="FootnoteText"/>
      </w:pPr>
      <w:r>
        <w:rPr>
          <w:vertAlign w:val="superscript"/>
        </w:rPr>
        <w:footnoteRef/>
      </w:r>
      <w:r>
        <w:tab/>
        <w:t>Ibid.</w:t>
      </w:r>
    </w:p>
    <w:p w:rsidR="00C65E8E" w:rsidRDefault="00C65E8E" w:rsidP="0057719D">
      <w:pPr>
        <w:pStyle w:val="04footnote"/>
      </w:pPr>
    </w:p>
  </w:footnote>
  <w:footnote w:id="12">
    <w:p w:rsidR="00C65E8E" w:rsidRDefault="00C65E8E" w:rsidP="00C65E8E">
      <w:pPr>
        <w:pStyle w:val="FootnoteText"/>
      </w:pPr>
      <w:r>
        <w:rPr>
          <w:vertAlign w:val="superscript"/>
        </w:rPr>
        <w:footnoteRef/>
      </w:r>
      <w:r>
        <w:tab/>
        <w:t xml:space="preserve">Social engineering, in the context of </w:t>
      </w:r>
      <w:proofErr w:type="gramStart"/>
      <w:r>
        <w:t>scams</w:t>
      </w:r>
      <w:proofErr w:type="gramEnd"/>
      <w:r>
        <w:t>, refers to a technique used by fraudsters to trick, deceive or manipulate their victims into sending money or divulging confidential information.</w:t>
      </w:r>
    </w:p>
    <w:p w:rsidR="00C65E8E" w:rsidRDefault="00C65E8E" w:rsidP="0057719D">
      <w:pPr>
        <w:pStyle w:val="04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argeting Scams 2017.docx"/>
  </w:docVars>
  <w:rsids>
    <w:rsidRoot w:val="0057719D"/>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0F72"/>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46D7"/>
    <w:rsid w:val="00485DC4"/>
    <w:rsid w:val="004B4412"/>
    <w:rsid w:val="004C348C"/>
    <w:rsid w:val="004D55BA"/>
    <w:rsid w:val="005038DB"/>
    <w:rsid w:val="0052379B"/>
    <w:rsid w:val="00530128"/>
    <w:rsid w:val="00532467"/>
    <w:rsid w:val="00547BA2"/>
    <w:rsid w:val="00547CCF"/>
    <w:rsid w:val="00564A4D"/>
    <w:rsid w:val="00571B35"/>
    <w:rsid w:val="00571C9F"/>
    <w:rsid w:val="0057719D"/>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9276D"/>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C75FD"/>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A5BD6"/>
    <w:rsid w:val="00AC1B2C"/>
    <w:rsid w:val="00AC2D50"/>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0B58"/>
    <w:rsid w:val="00B87C39"/>
    <w:rsid w:val="00BA4665"/>
    <w:rsid w:val="00BB2FB2"/>
    <w:rsid w:val="00BB3304"/>
    <w:rsid w:val="00BD3446"/>
    <w:rsid w:val="00BE1F1B"/>
    <w:rsid w:val="00BE47B5"/>
    <w:rsid w:val="00BE4C99"/>
    <w:rsid w:val="00C058AB"/>
    <w:rsid w:val="00C06739"/>
    <w:rsid w:val="00C538A9"/>
    <w:rsid w:val="00C53B5A"/>
    <w:rsid w:val="00C54F5A"/>
    <w:rsid w:val="00C65E8E"/>
    <w:rsid w:val="00C755AD"/>
    <w:rsid w:val="00C86679"/>
    <w:rsid w:val="00CB666B"/>
    <w:rsid w:val="00CF799E"/>
    <w:rsid w:val="00D01CF0"/>
    <w:rsid w:val="00D0442A"/>
    <w:rsid w:val="00D203E1"/>
    <w:rsid w:val="00D544B8"/>
    <w:rsid w:val="00D61388"/>
    <w:rsid w:val="00D61A54"/>
    <w:rsid w:val="00D64DEA"/>
    <w:rsid w:val="00D80893"/>
    <w:rsid w:val="00D87097"/>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57719D"/>
    <w:pPr>
      <w:spacing w:line="276" w:lineRule="auto"/>
    </w:pPr>
    <w:rPr>
      <w:rFonts w:eastAsiaTheme="minorEastAsia"/>
      <w:lang w:eastAsia="en-AU"/>
    </w:rPr>
  </w:style>
  <w:style w:type="paragraph" w:styleId="Heading1">
    <w:name w:val="heading 1"/>
    <w:basedOn w:val="Normal"/>
    <w:next w:val="Normal"/>
    <w:link w:val="Heading1Char"/>
    <w:uiPriority w:val="9"/>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character" w:customStyle="1" w:styleId="TabletextChar">
    <w:name w:val="Table text Char"/>
    <w:basedOn w:val="DefaultParagraphFont"/>
    <w:link w:val="Tabletext"/>
    <w:uiPriority w:val="1"/>
    <w:rsid w:val="00584D8F"/>
    <w:rPr>
      <w:rFonts w:ascii="Arial" w:hAnsi="Arial"/>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TOCHeading">
    <w:name w:val="TOC Heading"/>
    <w:aliases w:val="NCC 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Ind w:w="0" w:type="dxa"/>
      <w:tblBorders>
        <w:top w:val="single" w:sz="4" w:space="0" w:color="BFBFBF" w:themeColor="background1" w:themeShade="BF"/>
        <w:bottom w:val="single" w:sz="4" w:space="0" w:color="BFBFBF" w:themeColor="background1" w:themeShade="BF"/>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Ind w:w="0" w:type="dxa"/>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CellMar>
        <w:top w:w="0" w:type="dxa"/>
        <w:left w:w="108" w:type="dxa"/>
        <w:bottom w:w="0" w:type="dxa"/>
        <w:right w:w="108" w:type="dxa"/>
      </w:tblCellMar>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Ind w:w="0" w:type="dxa"/>
      <w:tblBorders>
        <w:top w:val="single" w:sz="8" w:space="0" w:color="51626F" w:themeColor="accent1"/>
        <w:bottom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Ind w:w="0" w:type="dxa"/>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CellMar>
        <w:top w:w="0" w:type="dxa"/>
        <w:left w:w="108" w:type="dxa"/>
        <w:bottom w:w="0" w:type="dxa"/>
        <w:right w:w="108" w:type="dxa"/>
      </w:tblCellMar>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Ind w:w="0" w:type="dxa"/>
      <w:tblBorders>
        <w:top w:val="single" w:sz="8" w:space="0" w:color="0098C3" w:themeColor="accent3"/>
        <w:bottom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Ind w:w="0" w:type="dxa"/>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Ind w:w="0" w:type="dxa"/>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Ind w:w="0" w:type="dxa"/>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Ind w:w="0" w:type="dxa"/>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Ind w:w="0" w:type="dxa"/>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Ind w:w="0" w:type="dxa"/>
      <w:tblBorders>
        <w:top w:val="single" w:sz="8" w:space="0" w:color="B71202" w:themeColor="accent5"/>
        <w:bottom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99"/>
    <w:qFormat/>
    <w:rsid w:val="00701CAB"/>
    <w:rPr>
      <w:i/>
      <w:iCs/>
    </w:rPr>
  </w:style>
  <w:style w:type="paragraph" w:styleId="NormalIndent">
    <w:name w:val="Normal Indent"/>
    <w:basedOn w:val="Normal"/>
    <w:uiPriority w:val="1"/>
    <w:rsid w:val="00085663"/>
    <w:pPr>
      <w:ind w:left="720"/>
    </w:p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Ind w:w="0" w:type="dxa"/>
      <w:tblBorders>
        <w:top w:val="single" w:sz="8" w:space="0" w:color="A0CFEB" w:themeColor="accent4"/>
        <w:bottom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Ind w:w="0" w:type="dxa"/>
      <w:tblBorders>
        <w:top w:val="single" w:sz="8" w:space="0" w:color="DC5034" w:themeColor="accent6"/>
        <w:bottom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Ind w:w="0" w:type="dxa"/>
      <w:tblBorders>
        <w:top w:val="single" w:sz="4" w:space="0" w:color="D5D6D2" w:themeColor="background2"/>
        <w:bottom w:val="single" w:sz="4" w:space="0" w:color="D5D6D2" w:themeColor="background2"/>
        <w:insideH w:val="single" w:sz="4" w:space="0" w:color="D5D6D2" w:themeColor="background2"/>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character" w:customStyle="1" w:styleId="TableHeadingChar">
    <w:name w:val="Table Heading Char"/>
    <w:basedOn w:val="TabletextChar"/>
    <w:link w:val="TableHeading"/>
    <w:rsid w:val="00584D8F"/>
    <w:rPr>
      <w:rFonts w:ascii="Arial" w:hAnsi="Arial"/>
      <w:b/>
      <w:sz w:val="20"/>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paragraph" w:customStyle="1" w:styleId="Tabletext-centred">
    <w:name w:val="Table text - centred"/>
    <w:basedOn w:val="Tabletext-right"/>
    <w:link w:val="Tabletext-centredChar"/>
    <w:rsid w:val="00063247"/>
    <w:pPr>
      <w:jc w:val="center"/>
    </w:p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Ind w:w="0" w:type="dxa"/>
      <w:tblBorders>
        <w:insideV w:val="single" w:sz="4" w:space="0" w:color="D5D6D2" w:themeColor="background2"/>
      </w:tblBorders>
      <w:tblCellMar>
        <w:top w:w="0" w:type="dxa"/>
        <w:left w:w="108" w:type="dxa"/>
        <w:bottom w:w="0" w:type="dxa"/>
        <w:right w:w="108" w:type="dxa"/>
      </w:tblCellMar>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04chartheading">
    <w:name w:val="04 chart heading"/>
    <w:basedOn w:val="Normal"/>
    <w:uiPriority w:val="99"/>
    <w:rsid w:val="0057719D"/>
    <w:pPr>
      <w:keepNext/>
      <w:keepLines/>
      <w:widowControl w:val="0"/>
      <w:suppressAutoHyphens/>
      <w:autoSpaceDE w:val="0"/>
      <w:autoSpaceDN w:val="0"/>
      <w:adjustRightInd w:val="0"/>
      <w:spacing w:before="227" w:after="113" w:line="200" w:lineRule="atLeast"/>
      <w:ind w:left="964" w:hanging="964"/>
      <w:textAlignment w:val="center"/>
    </w:pPr>
    <w:rPr>
      <w:rFonts w:ascii="Gotham-Medium" w:hAnsi="Gotham-Medium" w:cs="Gotham-Medium"/>
      <w:color w:val="5A2C81"/>
      <w:sz w:val="16"/>
      <w:szCs w:val="16"/>
      <w:lang w:val="en-GB"/>
    </w:rPr>
  </w:style>
  <w:style w:type="paragraph" w:customStyle="1" w:styleId="04figurebody">
    <w:name w:val="04 figure body"/>
    <w:basedOn w:val="Normal"/>
    <w:next w:val="Normal"/>
    <w:uiPriority w:val="99"/>
    <w:rsid w:val="0057719D"/>
    <w:pPr>
      <w:keepLines/>
      <w:widowControl w:val="0"/>
      <w:suppressAutoHyphens/>
      <w:autoSpaceDE w:val="0"/>
      <w:autoSpaceDN w:val="0"/>
      <w:adjustRightInd w:val="0"/>
      <w:spacing w:before="113" w:line="288" w:lineRule="auto"/>
      <w:textAlignment w:val="center"/>
    </w:pPr>
    <w:rPr>
      <w:rFonts w:ascii="Gotham-Book" w:hAnsi="Gotham-Book" w:cs="Gotham-Book"/>
      <w:color w:val="000000"/>
      <w:sz w:val="24"/>
      <w:szCs w:val="24"/>
    </w:rPr>
  </w:style>
  <w:style w:type="paragraph" w:customStyle="1" w:styleId="03tabletitle">
    <w:name w:val="03 table title"/>
    <w:basedOn w:val="Normal"/>
    <w:uiPriority w:val="99"/>
    <w:rsid w:val="0057719D"/>
    <w:pPr>
      <w:keepNext/>
      <w:keepLines/>
      <w:widowControl w:val="0"/>
      <w:tabs>
        <w:tab w:val="left" w:pos="1134"/>
      </w:tabs>
      <w:suppressAutoHyphens/>
      <w:autoSpaceDE w:val="0"/>
      <w:autoSpaceDN w:val="0"/>
      <w:adjustRightInd w:val="0"/>
      <w:spacing w:before="227" w:line="200" w:lineRule="atLeast"/>
      <w:ind w:left="1134" w:hanging="1134"/>
      <w:textAlignment w:val="center"/>
    </w:pPr>
    <w:rPr>
      <w:rFonts w:ascii="Gotham-Book" w:hAnsi="Gotham-Book" w:cs="Gotham-Book"/>
      <w:color w:val="5A2C81"/>
      <w:spacing w:val="-5"/>
      <w:sz w:val="20"/>
      <w:szCs w:val="20"/>
      <w:lang w:val="en-GB"/>
    </w:rPr>
  </w:style>
  <w:style w:type="paragraph" w:customStyle="1" w:styleId="04Sourceandnotes">
    <w:name w:val="04 Source and notes"/>
    <w:basedOn w:val="Normal"/>
    <w:uiPriority w:val="99"/>
    <w:rsid w:val="0057719D"/>
    <w:pPr>
      <w:keepLines/>
      <w:widowControl w:val="0"/>
      <w:tabs>
        <w:tab w:val="left" w:pos="227"/>
      </w:tabs>
      <w:suppressAutoHyphens/>
      <w:autoSpaceDE w:val="0"/>
      <w:autoSpaceDN w:val="0"/>
      <w:adjustRightInd w:val="0"/>
      <w:spacing w:before="113" w:line="180" w:lineRule="atLeast"/>
      <w:textAlignment w:val="center"/>
    </w:pPr>
    <w:rPr>
      <w:rFonts w:ascii="Gotham-Light" w:hAnsi="Gotham-Light" w:cs="Gotham-Light"/>
      <w:color w:val="000000"/>
      <w:sz w:val="14"/>
      <w:szCs w:val="14"/>
    </w:rPr>
  </w:style>
  <w:style w:type="paragraph" w:customStyle="1" w:styleId="04footnote">
    <w:name w:val="04 footnote"/>
    <w:basedOn w:val="Normal"/>
    <w:uiPriority w:val="99"/>
    <w:rsid w:val="0057719D"/>
    <w:pPr>
      <w:widowControl w:val="0"/>
      <w:tabs>
        <w:tab w:val="left" w:pos="340"/>
      </w:tabs>
      <w:suppressAutoHyphens/>
      <w:autoSpaceDE w:val="0"/>
      <w:autoSpaceDN w:val="0"/>
      <w:adjustRightInd w:val="0"/>
      <w:spacing w:before="113" w:line="180" w:lineRule="atLeast"/>
      <w:ind w:left="340" w:hanging="340"/>
      <w:textAlignment w:val="center"/>
    </w:pPr>
    <w:rPr>
      <w:rFonts w:ascii="Gotham-Light" w:hAnsi="Gotham-Light" w:cs="Gotham-Light"/>
      <w:color w:val="000000"/>
      <w:spacing w:val="-4"/>
      <w:sz w:val="15"/>
      <w:szCs w:val="15"/>
      <w:lang w:val="en-US"/>
    </w:rPr>
  </w:style>
  <w:style w:type="paragraph" w:customStyle="1" w:styleId="03tableheadingL">
    <w:name w:val="03 table heading_L"/>
    <w:basedOn w:val="Normal"/>
    <w:uiPriority w:val="99"/>
    <w:rsid w:val="0057719D"/>
    <w:pPr>
      <w:keepNext/>
      <w:widowControl w:val="0"/>
      <w:tabs>
        <w:tab w:val="left" w:pos="964"/>
      </w:tabs>
      <w:suppressAutoHyphens/>
      <w:autoSpaceDE w:val="0"/>
      <w:autoSpaceDN w:val="0"/>
      <w:adjustRightInd w:val="0"/>
      <w:spacing w:before="170" w:line="200" w:lineRule="atLeast"/>
      <w:textAlignment w:val="center"/>
    </w:pPr>
    <w:rPr>
      <w:rFonts w:ascii="GothamNarrow-Book" w:hAnsi="GothamNarrow-Book" w:cs="GothamNarrow-Book"/>
      <w:color w:val="5A2C81"/>
      <w:sz w:val="16"/>
      <w:szCs w:val="16"/>
    </w:rPr>
  </w:style>
  <w:style w:type="paragraph" w:customStyle="1" w:styleId="03tableheadingR">
    <w:name w:val="03 table heading_R"/>
    <w:basedOn w:val="Normal"/>
    <w:uiPriority w:val="99"/>
    <w:rsid w:val="0057719D"/>
    <w:pPr>
      <w:keepNext/>
      <w:widowControl w:val="0"/>
      <w:tabs>
        <w:tab w:val="left" w:pos="964"/>
      </w:tabs>
      <w:suppressAutoHyphens/>
      <w:autoSpaceDE w:val="0"/>
      <w:autoSpaceDN w:val="0"/>
      <w:adjustRightInd w:val="0"/>
      <w:spacing w:before="170" w:line="200" w:lineRule="atLeast"/>
      <w:jc w:val="right"/>
      <w:textAlignment w:val="center"/>
    </w:pPr>
    <w:rPr>
      <w:rFonts w:ascii="GothamNarrow-Book" w:hAnsi="GothamNarrow-Book" w:cs="GothamNarrow-Book"/>
      <w:color w:val="5A2C81"/>
      <w:sz w:val="16"/>
      <w:szCs w:val="16"/>
    </w:rPr>
  </w:style>
  <w:style w:type="paragraph" w:customStyle="1" w:styleId="03tabletextLH">
    <w:name w:val="03 table text LH"/>
    <w:basedOn w:val="Normal"/>
    <w:uiPriority w:val="99"/>
    <w:rsid w:val="0057719D"/>
    <w:pPr>
      <w:widowControl w:val="0"/>
      <w:suppressAutoHyphens/>
      <w:autoSpaceDE w:val="0"/>
      <w:autoSpaceDN w:val="0"/>
      <w:adjustRightInd w:val="0"/>
      <w:spacing w:after="113" w:line="200" w:lineRule="atLeast"/>
      <w:textAlignment w:val="center"/>
    </w:pPr>
    <w:rPr>
      <w:rFonts w:ascii="GothamNarrow-Light" w:hAnsi="GothamNarrow-Light" w:cs="GothamNarrow-Light"/>
      <w:color w:val="000000"/>
      <w:spacing w:val="-3"/>
      <w:sz w:val="16"/>
      <w:szCs w:val="16"/>
      <w:lang w:val="en-GB"/>
    </w:rPr>
  </w:style>
  <w:style w:type="paragraph" w:customStyle="1" w:styleId="03tabletextR">
    <w:name w:val="03 table text_R"/>
    <w:basedOn w:val="Normal"/>
    <w:uiPriority w:val="99"/>
    <w:rsid w:val="0057719D"/>
    <w:pPr>
      <w:widowControl w:val="0"/>
      <w:suppressAutoHyphens/>
      <w:autoSpaceDE w:val="0"/>
      <w:autoSpaceDN w:val="0"/>
      <w:adjustRightInd w:val="0"/>
      <w:spacing w:line="200" w:lineRule="atLeast"/>
      <w:jc w:val="right"/>
      <w:textAlignment w:val="center"/>
    </w:pPr>
    <w:rPr>
      <w:rFonts w:ascii="GothamNarrow-Light" w:hAnsi="GothamNarrow-Light" w:cs="GothamNarrow-Light"/>
      <w:color w:val="000000"/>
      <w:spacing w:val="-3"/>
      <w:sz w:val="16"/>
      <w:szCs w:val="16"/>
    </w:rPr>
  </w:style>
  <w:style w:type="paragraph" w:customStyle="1" w:styleId="Highlightboxheading">
    <w:name w:val="Highlight box heading"/>
    <w:basedOn w:val="Normal"/>
    <w:uiPriority w:val="99"/>
    <w:rsid w:val="00AA5BD6"/>
    <w:pPr>
      <w:keepNext/>
      <w:keepLines/>
      <w:widowControl w:val="0"/>
      <w:tabs>
        <w:tab w:val="left" w:pos="680"/>
      </w:tabs>
      <w:suppressAutoHyphens/>
      <w:autoSpaceDE w:val="0"/>
      <w:autoSpaceDN w:val="0"/>
      <w:adjustRightInd w:val="0"/>
      <w:spacing w:before="113" w:line="320" w:lineRule="atLeast"/>
      <w:ind w:left="680" w:hanging="680"/>
      <w:textAlignment w:val="center"/>
    </w:pPr>
    <w:rPr>
      <w:rFonts w:ascii="Gotham-Medium" w:hAnsi="Gotham-Medium" w:cs="Gotham-Medium"/>
      <w:color w:val="5A2C81"/>
      <w:sz w:val="24"/>
      <w:szCs w:val="24"/>
      <w:lang w:val="en-GB"/>
    </w:rPr>
  </w:style>
  <w:style w:type="character" w:styleId="CommentReference">
    <w:name w:val="annotation reference"/>
    <w:basedOn w:val="DefaultParagraphFont"/>
    <w:uiPriority w:val="99"/>
    <w:rsid w:val="0057719D"/>
    <w:rPr>
      <w:w w:val="100"/>
      <w:sz w:val="16"/>
      <w:szCs w:val="16"/>
    </w:rPr>
  </w:style>
  <w:style w:type="character" w:customStyle="1" w:styleId="01hiddenfootnote">
    <w:name w:val="01 hidden footnote"/>
    <w:basedOn w:val="DefaultParagraphFont"/>
    <w:uiPriority w:val="99"/>
    <w:rsid w:val="0057719D"/>
    <w:rPr>
      <w:outli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57719D"/>
    <w:pPr>
      <w:spacing w:line="276" w:lineRule="auto"/>
    </w:pPr>
    <w:rPr>
      <w:rFonts w:eastAsiaTheme="minorEastAsia"/>
      <w:lang w:eastAsia="en-AU"/>
    </w:rPr>
  </w:style>
  <w:style w:type="paragraph" w:styleId="Heading1">
    <w:name w:val="heading 1"/>
    <w:basedOn w:val="Normal"/>
    <w:next w:val="Normal"/>
    <w:link w:val="Heading1Char"/>
    <w:uiPriority w:val="9"/>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character" w:customStyle="1" w:styleId="TabletextChar">
    <w:name w:val="Table text Char"/>
    <w:basedOn w:val="DefaultParagraphFont"/>
    <w:link w:val="Tabletext"/>
    <w:uiPriority w:val="1"/>
    <w:rsid w:val="00584D8F"/>
    <w:rPr>
      <w:rFonts w:ascii="Arial" w:hAnsi="Arial"/>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TOCHeading">
    <w:name w:val="TOC Heading"/>
    <w:aliases w:val="NCC 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Ind w:w="0" w:type="dxa"/>
      <w:tblBorders>
        <w:top w:val="single" w:sz="4" w:space="0" w:color="BFBFBF" w:themeColor="background1" w:themeShade="BF"/>
        <w:bottom w:val="single" w:sz="4" w:space="0" w:color="BFBFBF" w:themeColor="background1" w:themeShade="BF"/>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Ind w:w="0" w:type="dxa"/>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CellMar>
        <w:top w:w="0" w:type="dxa"/>
        <w:left w:w="108" w:type="dxa"/>
        <w:bottom w:w="0" w:type="dxa"/>
        <w:right w:w="108" w:type="dxa"/>
      </w:tblCellMar>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Ind w:w="0" w:type="dxa"/>
      <w:tblBorders>
        <w:top w:val="single" w:sz="8" w:space="0" w:color="51626F" w:themeColor="accent1"/>
        <w:bottom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Ind w:w="0" w:type="dxa"/>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CellMar>
        <w:top w:w="0" w:type="dxa"/>
        <w:left w:w="108" w:type="dxa"/>
        <w:bottom w:w="0" w:type="dxa"/>
        <w:right w:w="108" w:type="dxa"/>
      </w:tblCellMar>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Ind w:w="0" w:type="dxa"/>
      <w:tblBorders>
        <w:top w:val="single" w:sz="8" w:space="0" w:color="0098C3" w:themeColor="accent3"/>
        <w:bottom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Ind w:w="0" w:type="dxa"/>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Ind w:w="0" w:type="dxa"/>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Ind w:w="0" w:type="dxa"/>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Ind w:w="0" w:type="dxa"/>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Ind w:w="0" w:type="dxa"/>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Ind w:w="0" w:type="dxa"/>
      <w:tblBorders>
        <w:top w:val="single" w:sz="8" w:space="0" w:color="B71202" w:themeColor="accent5"/>
        <w:bottom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99"/>
    <w:qFormat/>
    <w:rsid w:val="00701CAB"/>
    <w:rPr>
      <w:i/>
      <w:iCs/>
    </w:rPr>
  </w:style>
  <w:style w:type="paragraph" w:styleId="NormalIndent">
    <w:name w:val="Normal Indent"/>
    <w:basedOn w:val="Normal"/>
    <w:uiPriority w:val="1"/>
    <w:rsid w:val="00085663"/>
    <w:pPr>
      <w:ind w:left="720"/>
    </w:p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Ind w:w="0" w:type="dxa"/>
      <w:tblBorders>
        <w:top w:val="single" w:sz="8" w:space="0" w:color="A0CFEB" w:themeColor="accent4"/>
        <w:bottom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Ind w:w="0" w:type="dxa"/>
      <w:tblBorders>
        <w:top w:val="single" w:sz="8" w:space="0" w:color="DC5034" w:themeColor="accent6"/>
        <w:bottom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Ind w:w="0" w:type="dxa"/>
      <w:tblBorders>
        <w:top w:val="single" w:sz="4" w:space="0" w:color="D5D6D2" w:themeColor="background2"/>
        <w:bottom w:val="single" w:sz="4" w:space="0" w:color="D5D6D2" w:themeColor="background2"/>
        <w:insideH w:val="single" w:sz="4" w:space="0" w:color="D5D6D2" w:themeColor="background2"/>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character" w:customStyle="1" w:styleId="TableHeadingChar">
    <w:name w:val="Table Heading Char"/>
    <w:basedOn w:val="TabletextChar"/>
    <w:link w:val="TableHeading"/>
    <w:rsid w:val="00584D8F"/>
    <w:rPr>
      <w:rFonts w:ascii="Arial" w:hAnsi="Arial"/>
      <w:b/>
      <w:sz w:val="20"/>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paragraph" w:customStyle="1" w:styleId="Tabletext-centred">
    <w:name w:val="Table text - centred"/>
    <w:basedOn w:val="Tabletext-right"/>
    <w:link w:val="Tabletext-centredChar"/>
    <w:rsid w:val="00063247"/>
    <w:pPr>
      <w:jc w:val="center"/>
    </w:p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Ind w:w="0" w:type="dxa"/>
      <w:tblBorders>
        <w:insideV w:val="single" w:sz="4" w:space="0" w:color="D5D6D2" w:themeColor="background2"/>
      </w:tblBorders>
      <w:tblCellMar>
        <w:top w:w="0" w:type="dxa"/>
        <w:left w:w="108" w:type="dxa"/>
        <w:bottom w:w="0" w:type="dxa"/>
        <w:right w:w="108" w:type="dxa"/>
      </w:tblCellMar>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04chartheading">
    <w:name w:val="04 chart heading"/>
    <w:basedOn w:val="Normal"/>
    <w:uiPriority w:val="99"/>
    <w:rsid w:val="0057719D"/>
    <w:pPr>
      <w:keepNext/>
      <w:keepLines/>
      <w:widowControl w:val="0"/>
      <w:suppressAutoHyphens/>
      <w:autoSpaceDE w:val="0"/>
      <w:autoSpaceDN w:val="0"/>
      <w:adjustRightInd w:val="0"/>
      <w:spacing w:before="227" w:after="113" w:line="200" w:lineRule="atLeast"/>
      <w:ind w:left="964" w:hanging="964"/>
      <w:textAlignment w:val="center"/>
    </w:pPr>
    <w:rPr>
      <w:rFonts w:ascii="Gotham-Medium" w:hAnsi="Gotham-Medium" w:cs="Gotham-Medium"/>
      <w:color w:val="5A2C81"/>
      <w:sz w:val="16"/>
      <w:szCs w:val="16"/>
      <w:lang w:val="en-GB"/>
    </w:rPr>
  </w:style>
  <w:style w:type="paragraph" w:customStyle="1" w:styleId="04figurebody">
    <w:name w:val="04 figure body"/>
    <w:basedOn w:val="Normal"/>
    <w:next w:val="Normal"/>
    <w:uiPriority w:val="99"/>
    <w:rsid w:val="0057719D"/>
    <w:pPr>
      <w:keepLines/>
      <w:widowControl w:val="0"/>
      <w:suppressAutoHyphens/>
      <w:autoSpaceDE w:val="0"/>
      <w:autoSpaceDN w:val="0"/>
      <w:adjustRightInd w:val="0"/>
      <w:spacing w:before="113" w:line="288" w:lineRule="auto"/>
      <w:textAlignment w:val="center"/>
    </w:pPr>
    <w:rPr>
      <w:rFonts w:ascii="Gotham-Book" w:hAnsi="Gotham-Book" w:cs="Gotham-Book"/>
      <w:color w:val="000000"/>
      <w:sz w:val="24"/>
      <w:szCs w:val="24"/>
    </w:rPr>
  </w:style>
  <w:style w:type="paragraph" w:customStyle="1" w:styleId="03tabletitle">
    <w:name w:val="03 table title"/>
    <w:basedOn w:val="Normal"/>
    <w:uiPriority w:val="99"/>
    <w:rsid w:val="0057719D"/>
    <w:pPr>
      <w:keepNext/>
      <w:keepLines/>
      <w:widowControl w:val="0"/>
      <w:tabs>
        <w:tab w:val="left" w:pos="1134"/>
      </w:tabs>
      <w:suppressAutoHyphens/>
      <w:autoSpaceDE w:val="0"/>
      <w:autoSpaceDN w:val="0"/>
      <w:adjustRightInd w:val="0"/>
      <w:spacing w:before="227" w:line="200" w:lineRule="atLeast"/>
      <w:ind w:left="1134" w:hanging="1134"/>
      <w:textAlignment w:val="center"/>
    </w:pPr>
    <w:rPr>
      <w:rFonts w:ascii="Gotham-Book" w:hAnsi="Gotham-Book" w:cs="Gotham-Book"/>
      <w:color w:val="5A2C81"/>
      <w:spacing w:val="-5"/>
      <w:sz w:val="20"/>
      <w:szCs w:val="20"/>
      <w:lang w:val="en-GB"/>
    </w:rPr>
  </w:style>
  <w:style w:type="paragraph" w:customStyle="1" w:styleId="04Sourceandnotes">
    <w:name w:val="04 Source and notes"/>
    <w:basedOn w:val="Normal"/>
    <w:uiPriority w:val="99"/>
    <w:rsid w:val="0057719D"/>
    <w:pPr>
      <w:keepLines/>
      <w:widowControl w:val="0"/>
      <w:tabs>
        <w:tab w:val="left" w:pos="227"/>
      </w:tabs>
      <w:suppressAutoHyphens/>
      <w:autoSpaceDE w:val="0"/>
      <w:autoSpaceDN w:val="0"/>
      <w:adjustRightInd w:val="0"/>
      <w:spacing w:before="113" w:line="180" w:lineRule="atLeast"/>
      <w:textAlignment w:val="center"/>
    </w:pPr>
    <w:rPr>
      <w:rFonts w:ascii="Gotham-Light" w:hAnsi="Gotham-Light" w:cs="Gotham-Light"/>
      <w:color w:val="000000"/>
      <w:sz w:val="14"/>
      <w:szCs w:val="14"/>
    </w:rPr>
  </w:style>
  <w:style w:type="paragraph" w:customStyle="1" w:styleId="04footnote">
    <w:name w:val="04 footnote"/>
    <w:basedOn w:val="Normal"/>
    <w:uiPriority w:val="99"/>
    <w:rsid w:val="0057719D"/>
    <w:pPr>
      <w:widowControl w:val="0"/>
      <w:tabs>
        <w:tab w:val="left" w:pos="340"/>
      </w:tabs>
      <w:suppressAutoHyphens/>
      <w:autoSpaceDE w:val="0"/>
      <w:autoSpaceDN w:val="0"/>
      <w:adjustRightInd w:val="0"/>
      <w:spacing w:before="113" w:line="180" w:lineRule="atLeast"/>
      <w:ind w:left="340" w:hanging="340"/>
      <w:textAlignment w:val="center"/>
    </w:pPr>
    <w:rPr>
      <w:rFonts w:ascii="Gotham-Light" w:hAnsi="Gotham-Light" w:cs="Gotham-Light"/>
      <w:color w:val="000000"/>
      <w:spacing w:val="-4"/>
      <w:sz w:val="15"/>
      <w:szCs w:val="15"/>
      <w:lang w:val="en-US"/>
    </w:rPr>
  </w:style>
  <w:style w:type="paragraph" w:customStyle="1" w:styleId="03tableheadingL">
    <w:name w:val="03 table heading_L"/>
    <w:basedOn w:val="Normal"/>
    <w:uiPriority w:val="99"/>
    <w:rsid w:val="0057719D"/>
    <w:pPr>
      <w:keepNext/>
      <w:widowControl w:val="0"/>
      <w:tabs>
        <w:tab w:val="left" w:pos="964"/>
      </w:tabs>
      <w:suppressAutoHyphens/>
      <w:autoSpaceDE w:val="0"/>
      <w:autoSpaceDN w:val="0"/>
      <w:adjustRightInd w:val="0"/>
      <w:spacing w:before="170" w:line="200" w:lineRule="atLeast"/>
      <w:textAlignment w:val="center"/>
    </w:pPr>
    <w:rPr>
      <w:rFonts w:ascii="GothamNarrow-Book" w:hAnsi="GothamNarrow-Book" w:cs="GothamNarrow-Book"/>
      <w:color w:val="5A2C81"/>
      <w:sz w:val="16"/>
      <w:szCs w:val="16"/>
    </w:rPr>
  </w:style>
  <w:style w:type="paragraph" w:customStyle="1" w:styleId="03tableheadingR">
    <w:name w:val="03 table heading_R"/>
    <w:basedOn w:val="Normal"/>
    <w:uiPriority w:val="99"/>
    <w:rsid w:val="0057719D"/>
    <w:pPr>
      <w:keepNext/>
      <w:widowControl w:val="0"/>
      <w:tabs>
        <w:tab w:val="left" w:pos="964"/>
      </w:tabs>
      <w:suppressAutoHyphens/>
      <w:autoSpaceDE w:val="0"/>
      <w:autoSpaceDN w:val="0"/>
      <w:adjustRightInd w:val="0"/>
      <w:spacing w:before="170" w:line="200" w:lineRule="atLeast"/>
      <w:jc w:val="right"/>
      <w:textAlignment w:val="center"/>
    </w:pPr>
    <w:rPr>
      <w:rFonts w:ascii="GothamNarrow-Book" w:hAnsi="GothamNarrow-Book" w:cs="GothamNarrow-Book"/>
      <w:color w:val="5A2C81"/>
      <w:sz w:val="16"/>
      <w:szCs w:val="16"/>
    </w:rPr>
  </w:style>
  <w:style w:type="paragraph" w:customStyle="1" w:styleId="03tabletextLH">
    <w:name w:val="03 table text LH"/>
    <w:basedOn w:val="Normal"/>
    <w:uiPriority w:val="99"/>
    <w:rsid w:val="0057719D"/>
    <w:pPr>
      <w:widowControl w:val="0"/>
      <w:suppressAutoHyphens/>
      <w:autoSpaceDE w:val="0"/>
      <w:autoSpaceDN w:val="0"/>
      <w:adjustRightInd w:val="0"/>
      <w:spacing w:after="113" w:line="200" w:lineRule="atLeast"/>
      <w:textAlignment w:val="center"/>
    </w:pPr>
    <w:rPr>
      <w:rFonts w:ascii="GothamNarrow-Light" w:hAnsi="GothamNarrow-Light" w:cs="GothamNarrow-Light"/>
      <w:color w:val="000000"/>
      <w:spacing w:val="-3"/>
      <w:sz w:val="16"/>
      <w:szCs w:val="16"/>
      <w:lang w:val="en-GB"/>
    </w:rPr>
  </w:style>
  <w:style w:type="paragraph" w:customStyle="1" w:styleId="03tabletextR">
    <w:name w:val="03 table text_R"/>
    <w:basedOn w:val="Normal"/>
    <w:uiPriority w:val="99"/>
    <w:rsid w:val="0057719D"/>
    <w:pPr>
      <w:widowControl w:val="0"/>
      <w:suppressAutoHyphens/>
      <w:autoSpaceDE w:val="0"/>
      <w:autoSpaceDN w:val="0"/>
      <w:adjustRightInd w:val="0"/>
      <w:spacing w:line="200" w:lineRule="atLeast"/>
      <w:jc w:val="right"/>
      <w:textAlignment w:val="center"/>
    </w:pPr>
    <w:rPr>
      <w:rFonts w:ascii="GothamNarrow-Light" w:hAnsi="GothamNarrow-Light" w:cs="GothamNarrow-Light"/>
      <w:color w:val="000000"/>
      <w:spacing w:val="-3"/>
      <w:sz w:val="16"/>
      <w:szCs w:val="16"/>
    </w:rPr>
  </w:style>
  <w:style w:type="paragraph" w:customStyle="1" w:styleId="Highlightboxheading">
    <w:name w:val="Highlight box heading"/>
    <w:basedOn w:val="Normal"/>
    <w:uiPriority w:val="99"/>
    <w:rsid w:val="00AA5BD6"/>
    <w:pPr>
      <w:keepNext/>
      <w:keepLines/>
      <w:widowControl w:val="0"/>
      <w:tabs>
        <w:tab w:val="left" w:pos="680"/>
      </w:tabs>
      <w:suppressAutoHyphens/>
      <w:autoSpaceDE w:val="0"/>
      <w:autoSpaceDN w:val="0"/>
      <w:adjustRightInd w:val="0"/>
      <w:spacing w:before="113" w:line="320" w:lineRule="atLeast"/>
      <w:ind w:left="680" w:hanging="680"/>
      <w:textAlignment w:val="center"/>
    </w:pPr>
    <w:rPr>
      <w:rFonts w:ascii="Gotham-Medium" w:hAnsi="Gotham-Medium" w:cs="Gotham-Medium"/>
      <w:color w:val="5A2C81"/>
      <w:sz w:val="24"/>
      <w:szCs w:val="24"/>
      <w:lang w:val="en-GB"/>
    </w:rPr>
  </w:style>
  <w:style w:type="character" w:styleId="CommentReference">
    <w:name w:val="annotation reference"/>
    <w:basedOn w:val="DefaultParagraphFont"/>
    <w:uiPriority w:val="99"/>
    <w:rsid w:val="0057719D"/>
    <w:rPr>
      <w:w w:val="100"/>
      <w:sz w:val="16"/>
      <w:szCs w:val="16"/>
    </w:rPr>
  </w:style>
  <w:style w:type="character" w:customStyle="1" w:styleId="01hiddenfootnote">
    <w:name w:val="01 hidden footnote"/>
    <w:basedOn w:val="DefaultParagraphFont"/>
    <w:uiPriority w:val="99"/>
    <w:rsid w:val="0057719D"/>
    <w:rPr>
      <w:outli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scamwatch.gov.au" TargetMode="External"/><Relationship Id="rId26" Type="http://schemas.openxmlformats.org/officeDocument/2006/relationships/hyperlink" Target="http://www.scamwatch.gov.au" TargetMode="External"/><Relationship Id="rId3" Type="http://schemas.openxmlformats.org/officeDocument/2006/relationships/numbering" Target="numbering.xml"/><Relationship Id="rId21" Type="http://schemas.openxmlformats.org/officeDocument/2006/relationships/hyperlink" Target="https://www.accc.gov.au/publications/the-little-black-book-of-scams" TargetMode="External"/><Relationship Id="rId34" Type="http://schemas.openxmlformats.org/officeDocument/2006/relationships/hyperlink" Target="http://www.icpen.org" TargetMode="External"/><Relationship Id="rId7" Type="http://schemas.openxmlformats.org/officeDocument/2006/relationships/webSettings" Target="webSettings.xml"/><Relationship Id="rId12" Type="http://schemas.openxmlformats.org/officeDocument/2006/relationships/hyperlink" Target="http://www.scamwatch.gov.au" TargetMode="External"/><Relationship Id="rId17" Type="http://schemas.openxmlformats.org/officeDocument/2006/relationships/image" Target="media/image5.png"/><Relationship Id="rId25" Type="http://schemas.openxmlformats.org/officeDocument/2006/relationships/hyperlink" Target="http://www.verizonenterprise.com" TargetMode="External"/><Relationship Id="rId33" Type="http://schemas.openxmlformats.org/officeDocument/2006/relationships/hyperlink" Target="http://www.ag.gov.au" TargetMode="External"/><Relationship Id="rId2" Type="http://schemas.openxmlformats.org/officeDocument/2006/relationships/customXml" Target="../customXml/item2.xml"/><Relationship Id="rId16" Type="http://schemas.openxmlformats.org/officeDocument/2006/relationships/hyperlink" Target="http://www.aic.gov.au" TargetMode="External"/><Relationship Id="rId20" Type="http://schemas.openxmlformats.org/officeDocument/2006/relationships/hyperlink" Target="http://www.scamwatch.gov.au" TargetMode="External"/><Relationship Id="rId29" Type="http://schemas.openxmlformats.org/officeDocument/2006/relationships/hyperlink" Target="http://www.accc.gov.au/about-us/information-for/indigenous-consum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cfib-fcei.ca" TargetMode="External"/><Relationship Id="rId32" Type="http://schemas.openxmlformats.org/officeDocument/2006/relationships/hyperlink" Target="http://www.acorn.gov.au"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hyperlink" Target="https://www.accc.gov.au/publications/the-little-black-book-of-scams"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accc.gov.au/publications/the-little-black-book-of-scams" TargetMode="External"/><Relationship Id="rId31" Type="http://schemas.openxmlformats.org/officeDocument/2006/relationships/hyperlink" Target="http://www.austrac.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bs.gov.au" TargetMode="External"/><Relationship Id="rId22" Type="http://schemas.openxmlformats.org/officeDocument/2006/relationships/hyperlink" Target="http://www.scamwatch.gov.au" TargetMode="External"/><Relationship Id="rId27" Type="http://schemas.openxmlformats.org/officeDocument/2006/relationships/hyperlink" Target="https://www.accc.gov.au/publications/the-little-black-book-of-scams" TargetMode="External"/><Relationship Id="rId30" Type="http://schemas.openxmlformats.org/officeDocument/2006/relationships/hyperlink" Target="http://www.scamwatch.gov.au"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camwatch.gov.au"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6D37F5-A6CA-402E-9CBA-7304E4FE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3DFB6A84</Template>
  <TotalTime>0</TotalTime>
  <Pages>58</Pages>
  <Words>17125</Words>
  <Characters>97614</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Smith, Deanne</dc:creator>
  <cp:lastModifiedBy>Smith, Deanne</cp:lastModifiedBy>
  <cp:revision>2</cp:revision>
  <dcterms:created xsi:type="dcterms:W3CDTF">2017-05-14T22:52:00Z</dcterms:created>
  <dcterms:modified xsi:type="dcterms:W3CDTF">2017-05-14T22:52:00Z</dcterms:modified>
</cp:coreProperties>
</file>